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BD5" w:rsidRDefault="00B74E7A" w:rsidP="009E6BD5">
      <w:pPr>
        <w:pStyle w:val="Kopfzeile"/>
        <w:spacing w:after="60"/>
        <w:ind w:right="-3402"/>
        <w:jc w:val="right"/>
        <w:rPr>
          <w:b/>
        </w:rPr>
      </w:pPr>
      <w:r>
        <w:rPr>
          <w:b/>
        </w:rPr>
        <w:t>PRESSEMITTEILUNG</w:t>
      </w:r>
    </w:p>
    <w:p w:rsidR="009E6BD5" w:rsidRPr="00790C1D" w:rsidRDefault="001E2C53" w:rsidP="009E6BD5">
      <w:pPr>
        <w:pStyle w:val="Kopfzeile"/>
        <w:spacing w:after="60"/>
        <w:ind w:right="-3402"/>
        <w:jc w:val="right"/>
        <w:rPr>
          <w:b/>
        </w:rPr>
      </w:pPr>
      <w:r w:rsidRPr="00790C1D">
        <w:t xml:space="preserve">Schwäbisch Hall, </w:t>
      </w:r>
      <w:r w:rsidR="00790C1D" w:rsidRPr="00790C1D">
        <w:t>15.11.2021</w:t>
      </w:r>
    </w:p>
    <w:p w:rsidR="004C3045" w:rsidRDefault="004C3045" w:rsidP="004C3045">
      <w:pPr>
        <w:spacing w:after="160"/>
        <w:rPr>
          <w:rFonts w:eastAsiaTheme="minorHAnsi" w:cs="Arial"/>
          <w:b/>
          <w:bCs/>
          <w:sz w:val="28"/>
          <w:szCs w:val="28"/>
        </w:rPr>
      </w:pPr>
    </w:p>
    <w:p w:rsidR="009F75DC" w:rsidRDefault="009F75DC" w:rsidP="004C3045">
      <w:pPr>
        <w:spacing w:after="160"/>
        <w:rPr>
          <w:rFonts w:eastAsiaTheme="minorHAnsi" w:cs="Arial"/>
          <w:b/>
          <w:bCs/>
          <w:sz w:val="28"/>
          <w:szCs w:val="28"/>
        </w:rPr>
      </w:pPr>
    </w:p>
    <w:p w:rsidR="00C5799B" w:rsidRPr="00E313D1" w:rsidRDefault="00E6251C" w:rsidP="00C5799B">
      <w:pPr>
        <w:spacing w:after="160"/>
        <w:rPr>
          <w:rFonts w:eastAsiaTheme="minorHAnsi" w:cs="Arial"/>
          <w:b/>
          <w:bCs/>
          <w:sz w:val="32"/>
          <w:szCs w:val="32"/>
        </w:rPr>
      </w:pPr>
      <w:r>
        <w:rPr>
          <w:rFonts w:eastAsiaTheme="minorHAnsi" w:cs="Arial"/>
          <w:b/>
          <w:bCs/>
          <w:sz w:val="32"/>
          <w:szCs w:val="32"/>
        </w:rPr>
        <w:t>OPTIMA</w:t>
      </w:r>
      <w:r w:rsidRPr="000660DF">
        <w:rPr>
          <w:rFonts w:eastAsiaTheme="minorHAnsi" w:cs="Arial"/>
          <w:b/>
          <w:bCs/>
          <w:sz w:val="32"/>
          <w:szCs w:val="32"/>
        </w:rPr>
        <w:t xml:space="preserve"> </w:t>
      </w:r>
      <w:r w:rsidR="000660DF" w:rsidRPr="000660DF">
        <w:rPr>
          <w:rFonts w:eastAsiaTheme="minorHAnsi" w:cs="Arial"/>
          <w:b/>
          <w:bCs/>
          <w:sz w:val="32"/>
          <w:szCs w:val="32"/>
        </w:rPr>
        <w:t>liefert 50. Bundler an Hayat</w:t>
      </w:r>
    </w:p>
    <w:p w:rsidR="00C5799B" w:rsidRPr="00E313D1" w:rsidRDefault="00DC39C2" w:rsidP="00C5799B">
      <w:pPr>
        <w:spacing w:after="160"/>
        <w:rPr>
          <w:rFonts w:eastAsiaTheme="minorHAnsi" w:cs="Arial"/>
          <w:bCs/>
          <w:sz w:val="28"/>
          <w:szCs w:val="28"/>
        </w:rPr>
      </w:pPr>
      <w:r>
        <w:rPr>
          <w:rFonts w:eastAsiaTheme="minorHAnsi" w:cs="Arial"/>
          <w:bCs/>
          <w:sz w:val="28"/>
          <w:szCs w:val="28"/>
        </w:rPr>
        <w:t xml:space="preserve">Effizienter </w:t>
      </w:r>
      <w:r w:rsidR="00E01569">
        <w:rPr>
          <w:rFonts w:eastAsiaTheme="minorHAnsi" w:cs="Arial"/>
          <w:bCs/>
          <w:sz w:val="28"/>
          <w:szCs w:val="28"/>
        </w:rPr>
        <w:t>Sammelverpacker</w:t>
      </w:r>
      <w:r w:rsidR="000660DF">
        <w:rPr>
          <w:rFonts w:eastAsiaTheme="minorHAnsi" w:cs="Arial"/>
          <w:bCs/>
          <w:sz w:val="28"/>
          <w:szCs w:val="28"/>
        </w:rPr>
        <w:t xml:space="preserve"> für Papierhygiene</w:t>
      </w:r>
      <w:r w:rsidR="00E01569">
        <w:rPr>
          <w:rFonts w:eastAsiaTheme="minorHAnsi" w:cs="Arial"/>
          <w:bCs/>
          <w:sz w:val="28"/>
          <w:szCs w:val="28"/>
        </w:rPr>
        <w:t>-</w:t>
      </w:r>
      <w:r w:rsidR="00E03E71">
        <w:rPr>
          <w:rFonts w:eastAsiaTheme="minorHAnsi" w:cs="Arial"/>
          <w:bCs/>
          <w:sz w:val="28"/>
          <w:szCs w:val="28"/>
        </w:rPr>
        <w:br/>
      </w:r>
      <w:r w:rsidR="00E01569">
        <w:rPr>
          <w:rFonts w:eastAsiaTheme="minorHAnsi" w:cs="Arial"/>
          <w:bCs/>
          <w:sz w:val="28"/>
          <w:szCs w:val="28"/>
        </w:rPr>
        <w:t>Produkte</w:t>
      </w:r>
      <w:r w:rsidR="001528B3">
        <w:rPr>
          <w:rFonts w:eastAsiaTheme="minorHAnsi" w:cs="Arial"/>
          <w:bCs/>
          <w:sz w:val="28"/>
          <w:szCs w:val="28"/>
        </w:rPr>
        <w:t xml:space="preserve"> und mehr</w:t>
      </w:r>
    </w:p>
    <w:p w:rsidR="00C5799B" w:rsidRPr="009F249F" w:rsidRDefault="00C5799B" w:rsidP="00C5799B">
      <w:pPr>
        <w:pStyle w:val="Listenabsatz"/>
        <w:spacing w:after="120" w:line="276" w:lineRule="auto"/>
        <w:ind w:left="0"/>
        <w:rPr>
          <w:rFonts w:ascii="Arial" w:hAnsi="Arial" w:cs="Arial"/>
          <w:b/>
          <w:bCs/>
        </w:rPr>
      </w:pPr>
    </w:p>
    <w:p w:rsidR="00C5799B" w:rsidRPr="00A8771B" w:rsidRDefault="000660DF" w:rsidP="00C5799B">
      <w:pPr>
        <w:spacing w:after="160" w:line="360" w:lineRule="auto"/>
        <w:rPr>
          <w:rFonts w:eastAsiaTheme="minorHAnsi" w:cs="Arial"/>
          <w:b/>
          <w:sz w:val="22"/>
        </w:rPr>
      </w:pPr>
      <w:r w:rsidRPr="000660DF">
        <w:rPr>
          <w:rFonts w:eastAsiaTheme="minorHAnsi" w:cs="Arial"/>
          <w:b/>
          <w:sz w:val="22"/>
        </w:rPr>
        <w:t xml:space="preserve">Hayat, </w:t>
      </w:r>
      <w:r w:rsidR="007419AF">
        <w:rPr>
          <w:rFonts w:eastAsiaTheme="minorHAnsi" w:cs="Arial"/>
          <w:b/>
          <w:sz w:val="22"/>
        </w:rPr>
        <w:t xml:space="preserve">eines der führenden </w:t>
      </w:r>
      <w:r w:rsidR="009537F0">
        <w:rPr>
          <w:rFonts w:eastAsiaTheme="minorHAnsi" w:cs="Arial"/>
          <w:b/>
          <w:sz w:val="22"/>
        </w:rPr>
        <w:t xml:space="preserve">Unternehmen für FMCG-Produkte (Fast Moving Consumer Goods) </w:t>
      </w:r>
      <w:r w:rsidRPr="000660DF">
        <w:rPr>
          <w:rFonts w:eastAsiaTheme="minorHAnsi" w:cs="Arial"/>
          <w:b/>
          <w:sz w:val="22"/>
        </w:rPr>
        <w:t xml:space="preserve">mit Sitz in der Türkei, produziert </w:t>
      </w:r>
      <w:r w:rsidR="007419AF">
        <w:rPr>
          <w:rFonts w:eastAsiaTheme="minorHAnsi" w:cs="Arial"/>
          <w:b/>
          <w:sz w:val="22"/>
        </w:rPr>
        <w:t>Produkte in den Kategorien Hygiene, Home Care und Personal Health</w:t>
      </w:r>
      <w:r w:rsidRPr="000660DF">
        <w:rPr>
          <w:rFonts w:eastAsiaTheme="minorHAnsi" w:cs="Arial"/>
          <w:b/>
          <w:sz w:val="22"/>
        </w:rPr>
        <w:t>, die</w:t>
      </w:r>
      <w:r w:rsidR="00140AAC" w:rsidRPr="00140AAC">
        <w:rPr>
          <w:rFonts w:eastAsiaTheme="minorHAnsi" w:cs="Arial"/>
          <w:b/>
          <w:sz w:val="22"/>
        </w:rPr>
        <w:t xml:space="preserve"> in über 100 Ländern vertrieben werden.</w:t>
      </w:r>
      <w:r w:rsidR="00140AAC">
        <w:rPr>
          <w:rFonts w:eastAsiaTheme="minorHAnsi" w:cs="Arial"/>
          <w:b/>
          <w:sz w:val="22"/>
        </w:rPr>
        <w:t xml:space="preserve"> </w:t>
      </w:r>
      <w:r w:rsidRPr="000660DF">
        <w:rPr>
          <w:rFonts w:eastAsiaTheme="minorHAnsi" w:cs="Arial"/>
          <w:b/>
          <w:sz w:val="22"/>
        </w:rPr>
        <w:t xml:space="preserve">Seit 2003 verbindet Optima und Hayat eine enge Partnerschaft, die </w:t>
      </w:r>
      <w:r w:rsidR="00AD218D">
        <w:rPr>
          <w:rFonts w:eastAsiaTheme="minorHAnsi" w:cs="Arial"/>
          <w:b/>
          <w:sz w:val="22"/>
        </w:rPr>
        <w:t>2021</w:t>
      </w:r>
      <w:r w:rsidRPr="000660DF">
        <w:rPr>
          <w:rFonts w:eastAsiaTheme="minorHAnsi" w:cs="Arial"/>
          <w:b/>
          <w:sz w:val="22"/>
        </w:rPr>
        <w:t xml:space="preserve"> in der Lieferung des 50. Optima Bundlers gipfelte</w:t>
      </w:r>
      <w:r>
        <w:rPr>
          <w:rFonts w:eastAsiaTheme="minorHAnsi" w:cs="Arial"/>
          <w:b/>
          <w:sz w:val="22"/>
        </w:rPr>
        <w:t>.</w:t>
      </w:r>
    </w:p>
    <w:p w:rsidR="009B6069" w:rsidRDefault="000660DF" w:rsidP="000660DF">
      <w:pPr>
        <w:spacing w:after="160" w:line="360" w:lineRule="auto"/>
        <w:rPr>
          <w:sz w:val="22"/>
          <w:szCs w:val="22"/>
        </w:rPr>
      </w:pPr>
      <w:r w:rsidRPr="000660DF">
        <w:rPr>
          <w:rFonts w:eastAsiaTheme="minorHAnsi" w:cs="Arial"/>
          <w:sz w:val="22"/>
        </w:rPr>
        <w:t>Ein Schwerpunkt des Produktportfolios von Hayat sind Papierhygi</w:t>
      </w:r>
      <w:r w:rsidRPr="00B60923">
        <w:rPr>
          <w:rFonts w:eastAsiaTheme="minorHAnsi" w:cs="Arial"/>
          <w:sz w:val="22"/>
          <w:szCs w:val="22"/>
        </w:rPr>
        <w:t xml:space="preserve">ene-Produkte, die das Unternehmen seit 1998 herstellt. Heute ist Hayat der fünfgrößte Produzent von Marken-Babywindeln weltweit. Erstmals bestellte Hayat 2003 einen Optima Bundler – das erste Modell, das der Weltmarktführer für die Verpackung von Papierhygiene-Produkten anbot. In </w:t>
      </w:r>
      <w:r w:rsidR="00012930" w:rsidRPr="00B60923">
        <w:rPr>
          <w:rFonts w:eastAsiaTheme="minorHAnsi" w:cs="Arial"/>
          <w:sz w:val="22"/>
          <w:szCs w:val="22"/>
        </w:rPr>
        <w:t xml:space="preserve">diesem Jahr </w:t>
      </w:r>
      <w:r w:rsidR="00DC39C2" w:rsidRPr="00B60923">
        <w:rPr>
          <w:rFonts w:eastAsiaTheme="minorHAnsi" w:cs="Arial"/>
          <w:sz w:val="22"/>
          <w:szCs w:val="22"/>
        </w:rPr>
        <w:t>folgte</w:t>
      </w:r>
      <w:r w:rsidR="00025211" w:rsidRPr="003F1D0A">
        <w:rPr>
          <w:rFonts w:eastAsiaTheme="minorHAnsi" w:cs="Arial"/>
          <w:sz w:val="22"/>
          <w:szCs w:val="22"/>
        </w:rPr>
        <w:t xml:space="preserve"> </w:t>
      </w:r>
      <w:r w:rsidR="00012930" w:rsidRPr="003F1D0A">
        <w:rPr>
          <w:rFonts w:eastAsiaTheme="minorHAnsi" w:cs="Arial"/>
          <w:sz w:val="22"/>
          <w:szCs w:val="22"/>
        </w:rPr>
        <w:t>der</w:t>
      </w:r>
      <w:r w:rsidRPr="003F1D0A">
        <w:rPr>
          <w:rFonts w:eastAsiaTheme="minorHAnsi" w:cs="Arial"/>
          <w:sz w:val="22"/>
          <w:szCs w:val="22"/>
        </w:rPr>
        <w:t xml:space="preserve"> 50</w:t>
      </w:r>
      <w:r w:rsidR="00012930" w:rsidRPr="003F1D0A">
        <w:rPr>
          <w:rFonts w:eastAsiaTheme="minorHAnsi" w:cs="Arial"/>
          <w:sz w:val="22"/>
          <w:szCs w:val="22"/>
        </w:rPr>
        <w:t>.</w:t>
      </w:r>
      <w:r w:rsidRPr="003F1D0A">
        <w:rPr>
          <w:rFonts w:eastAsiaTheme="minorHAnsi" w:cs="Arial"/>
          <w:sz w:val="22"/>
          <w:szCs w:val="22"/>
        </w:rPr>
        <w:t xml:space="preserve"> </w:t>
      </w:r>
      <w:r w:rsidR="00025211" w:rsidRPr="003F1D0A">
        <w:rPr>
          <w:rFonts w:eastAsiaTheme="minorHAnsi" w:cs="Arial"/>
          <w:sz w:val="22"/>
          <w:szCs w:val="22"/>
        </w:rPr>
        <w:t xml:space="preserve">an Hayat ausgelieferte </w:t>
      </w:r>
      <w:r w:rsidRPr="003F1D0A">
        <w:rPr>
          <w:rFonts w:eastAsiaTheme="minorHAnsi" w:cs="Arial"/>
          <w:sz w:val="22"/>
          <w:szCs w:val="22"/>
        </w:rPr>
        <w:t>Bundler</w:t>
      </w:r>
      <w:r w:rsidR="00A02F1B" w:rsidRPr="009B6069">
        <w:rPr>
          <w:rFonts w:eastAsiaTheme="minorHAnsi" w:cs="Arial"/>
          <w:sz w:val="22"/>
          <w:szCs w:val="22"/>
        </w:rPr>
        <w:t xml:space="preserve"> –</w:t>
      </w:r>
      <w:r w:rsidR="00025211" w:rsidRPr="009B6069">
        <w:rPr>
          <w:rFonts w:eastAsiaTheme="minorHAnsi" w:cs="Arial"/>
          <w:sz w:val="22"/>
          <w:szCs w:val="22"/>
        </w:rPr>
        <w:t xml:space="preserve"> </w:t>
      </w:r>
      <w:r w:rsidR="00A02F1B" w:rsidRPr="009B6069">
        <w:rPr>
          <w:rFonts w:eastAsiaTheme="minorHAnsi" w:cs="Arial"/>
          <w:sz w:val="22"/>
          <w:szCs w:val="22"/>
        </w:rPr>
        <w:t>e</w:t>
      </w:r>
      <w:r w:rsidR="00025211" w:rsidRPr="009B6069">
        <w:rPr>
          <w:rFonts w:eastAsiaTheme="minorHAnsi" w:cs="Arial"/>
          <w:sz w:val="22"/>
          <w:szCs w:val="22"/>
        </w:rPr>
        <w:t xml:space="preserve">in besonderes Jubiläum, auf das beide Unternehmen </w:t>
      </w:r>
      <w:r w:rsidR="00025211" w:rsidRPr="00B60923">
        <w:rPr>
          <w:rFonts w:eastAsiaTheme="minorHAnsi" w:cs="Arial"/>
          <w:sz w:val="22"/>
          <w:szCs w:val="22"/>
        </w:rPr>
        <w:t>stolz sind</w:t>
      </w:r>
      <w:r w:rsidRPr="00B60923">
        <w:rPr>
          <w:rFonts w:eastAsiaTheme="minorHAnsi" w:cs="Arial"/>
          <w:sz w:val="22"/>
          <w:szCs w:val="22"/>
        </w:rPr>
        <w:t>.</w:t>
      </w:r>
      <w:r w:rsidR="00B60923" w:rsidRPr="00B60923">
        <w:rPr>
          <w:sz w:val="22"/>
          <w:szCs w:val="22"/>
        </w:rPr>
        <w:t xml:space="preserve"> </w:t>
      </w:r>
    </w:p>
    <w:p w:rsidR="009B6069" w:rsidRDefault="009B6069" w:rsidP="000660DF">
      <w:pPr>
        <w:spacing w:after="160" w:line="360" w:lineRule="auto"/>
        <w:rPr>
          <w:rFonts w:eastAsiaTheme="minorHAnsi" w:cs="Arial"/>
          <w:sz w:val="22"/>
          <w:szCs w:val="22"/>
        </w:rPr>
      </w:pPr>
      <w:r w:rsidRPr="009B6069">
        <w:rPr>
          <w:sz w:val="22"/>
          <w:szCs w:val="22"/>
        </w:rPr>
        <w:t xml:space="preserve">Ibrahim Güler, Vice President Operations bei Hayat, </w:t>
      </w:r>
      <w:r w:rsidR="00813412">
        <w:rPr>
          <w:sz w:val="22"/>
          <w:szCs w:val="22"/>
        </w:rPr>
        <w:t>sagt</w:t>
      </w:r>
      <w:r w:rsidR="00813412" w:rsidRPr="009B6069">
        <w:rPr>
          <w:sz w:val="22"/>
          <w:szCs w:val="22"/>
        </w:rPr>
        <w:t xml:space="preserve"> </w:t>
      </w:r>
      <w:r w:rsidRPr="009B6069">
        <w:rPr>
          <w:sz w:val="22"/>
          <w:szCs w:val="22"/>
        </w:rPr>
        <w:t>rückblickend:</w:t>
      </w:r>
      <w:r w:rsidRPr="009B6069">
        <w:rPr>
          <w:rFonts w:eastAsiaTheme="minorHAnsi" w:cs="Arial"/>
          <w:sz w:val="22"/>
          <w:szCs w:val="22"/>
        </w:rPr>
        <w:t xml:space="preserve"> „</w:t>
      </w:r>
      <w:r w:rsidRPr="009B6069">
        <w:rPr>
          <w:sz w:val="22"/>
          <w:szCs w:val="22"/>
        </w:rPr>
        <w:t>Als wir den Markt für Babywindeln und Damenbinden betraten, suchten wir einen Weltklasse-Partner für das Packaging. Unter allen potenziellen Partnern ragte Optima mit seinen hohen Standards und cleveren Lösungen heraus</w:t>
      </w:r>
      <w:r w:rsidRPr="009B6069">
        <w:rPr>
          <w:rFonts w:eastAsiaTheme="minorHAnsi" w:cs="Arial"/>
          <w:sz w:val="22"/>
          <w:szCs w:val="22"/>
        </w:rPr>
        <w:t xml:space="preserve">. </w:t>
      </w:r>
      <w:r w:rsidR="00005AD2">
        <w:rPr>
          <w:rFonts w:eastAsiaTheme="minorHAnsi" w:cs="Arial"/>
          <w:sz w:val="22"/>
          <w:szCs w:val="22"/>
        </w:rPr>
        <w:t xml:space="preserve">Auch </w:t>
      </w:r>
      <w:r w:rsidR="00005AD2" w:rsidRPr="006927E2">
        <w:rPr>
          <w:rFonts w:eastAsiaTheme="minorHAnsi" w:cs="Arial"/>
          <w:sz w:val="22"/>
          <w:szCs w:val="22"/>
        </w:rPr>
        <w:t xml:space="preserve">heute </w:t>
      </w:r>
      <w:r w:rsidR="003E0097" w:rsidRPr="006927E2">
        <w:rPr>
          <w:rFonts w:eastAsiaTheme="minorHAnsi" w:cs="Arial"/>
          <w:sz w:val="22"/>
          <w:szCs w:val="22"/>
        </w:rPr>
        <w:t>erfüllt</w:t>
      </w:r>
      <w:r w:rsidRPr="006927E2">
        <w:rPr>
          <w:rFonts w:eastAsiaTheme="minorHAnsi" w:cs="Arial"/>
          <w:sz w:val="22"/>
          <w:szCs w:val="22"/>
        </w:rPr>
        <w:t xml:space="preserve"> </w:t>
      </w:r>
      <w:r w:rsidR="00005AD2" w:rsidRPr="006927E2">
        <w:rPr>
          <w:rFonts w:eastAsiaTheme="minorHAnsi" w:cs="Arial"/>
          <w:sz w:val="22"/>
          <w:szCs w:val="22"/>
        </w:rPr>
        <w:t xml:space="preserve">Optima </w:t>
      </w:r>
      <w:r w:rsidRPr="006927E2">
        <w:rPr>
          <w:rFonts w:eastAsiaTheme="minorHAnsi" w:cs="Arial"/>
          <w:sz w:val="22"/>
          <w:szCs w:val="22"/>
        </w:rPr>
        <w:t>die Anforderungen unserer Hochgeschwindigkeitsproduktionslinien, die</w:t>
      </w:r>
      <w:r w:rsidR="003E0097" w:rsidRPr="006927E2">
        <w:rPr>
          <w:rFonts w:eastAsiaTheme="minorHAnsi" w:cs="Arial"/>
          <w:sz w:val="22"/>
          <w:szCs w:val="22"/>
        </w:rPr>
        <w:t xml:space="preserve"> </w:t>
      </w:r>
      <w:r w:rsidR="00005AD2" w:rsidRPr="006927E2">
        <w:rPr>
          <w:rFonts w:eastAsiaTheme="minorHAnsi" w:cs="Arial"/>
          <w:sz w:val="22"/>
          <w:szCs w:val="22"/>
        </w:rPr>
        <w:t>inzwischen</w:t>
      </w:r>
      <w:r w:rsidRPr="006927E2">
        <w:rPr>
          <w:rFonts w:eastAsiaTheme="minorHAnsi" w:cs="Arial"/>
          <w:sz w:val="22"/>
          <w:szCs w:val="22"/>
        </w:rPr>
        <w:t xml:space="preserve"> Industrie 4.0-tauglich sind, perfekt.“ Ivair Santos, Sales Director South America bei Optima do Brasil, ergänzt: „Hayat er</w:t>
      </w:r>
      <w:r w:rsidRPr="006927E2">
        <w:rPr>
          <w:rFonts w:eastAsiaTheme="minorHAnsi" w:cs="Arial"/>
          <w:sz w:val="22"/>
          <w:szCs w:val="22"/>
        </w:rPr>
        <w:lastRenderedPageBreak/>
        <w:t>wartet die besten Technologien für die höchste Effizienz</w:t>
      </w:r>
      <w:r w:rsidRPr="009B6069">
        <w:rPr>
          <w:rFonts w:eastAsiaTheme="minorHAnsi" w:cs="Arial"/>
          <w:sz w:val="22"/>
          <w:szCs w:val="22"/>
        </w:rPr>
        <w:t>. Mit wertvollem Feedback hat Hayat die Erfolgsge</w:t>
      </w:r>
      <w:r>
        <w:rPr>
          <w:rFonts w:eastAsiaTheme="minorHAnsi" w:cs="Arial"/>
          <w:sz w:val="22"/>
          <w:szCs w:val="22"/>
        </w:rPr>
        <w:t xml:space="preserve">schichte der Optima Bundler </w:t>
      </w:r>
      <w:r w:rsidR="00005AD2">
        <w:rPr>
          <w:rFonts w:eastAsiaTheme="minorHAnsi" w:cs="Arial"/>
          <w:sz w:val="22"/>
          <w:szCs w:val="22"/>
        </w:rPr>
        <w:t>über die Jahre</w:t>
      </w:r>
      <w:r w:rsidR="00C343C4">
        <w:rPr>
          <w:rFonts w:eastAsiaTheme="minorHAnsi" w:cs="Arial"/>
          <w:sz w:val="22"/>
          <w:szCs w:val="22"/>
        </w:rPr>
        <w:t xml:space="preserve"> </w:t>
      </w:r>
      <w:r>
        <w:rPr>
          <w:rFonts w:eastAsiaTheme="minorHAnsi" w:cs="Arial"/>
          <w:sz w:val="22"/>
          <w:szCs w:val="22"/>
        </w:rPr>
        <w:t>mit</w:t>
      </w:r>
      <w:r w:rsidRPr="009B6069">
        <w:rPr>
          <w:rFonts w:eastAsiaTheme="minorHAnsi" w:cs="Arial"/>
          <w:sz w:val="22"/>
          <w:szCs w:val="22"/>
        </w:rPr>
        <w:t>geprägt</w:t>
      </w:r>
      <w:r>
        <w:rPr>
          <w:rFonts w:eastAsiaTheme="minorHAnsi" w:cs="Arial"/>
          <w:sz w:val="22"/>
          <w:szCs w:val="22"/>
        </w:rPr>
        <w:t>.</w:t>
      </w:r>
      <w:r w:rsidRPr="009B6069">
        <w:rPr>
          <w:rFonts w:eastAsiaTheme="minorHAnsi" w:cs="Arial"/>
          <w:sz w:val="22"/>
          <w:szCs w:val="22"/>
        </w:rPr>
        <w:t>“</w:t>
      </w:r>
      <w:r>
        <w:rPr>
          <w:rFonts w:eastAsiaTheme="minorHAnsi" w:cs="Arial"/>
          <w:sz w:val="22"/>
          <w:szCs w:val="22"/>
        </w:rPr>
        <w:t xml:space="preserve"> </w:t>
      </w:r>
      <w:r w:rsidRPr="00B60923">
        <w:rPr>
          <w:rFonts w:eastAsiaTheme="minorHAnsi" w:cs="Arial"/>
          <w:sz w:val="22"/>
          <w:szCs w:val="22"/>
        </w:rPr>
        <w:t xml:space="preserve">Weitere Sammelverpacker </w:t>
      </w:r>
      <w:r w:rsidR="00D02DAD">
        <w:rPr>
          <w:rFonts w:eastAsiaTheme="minorHAnsi" w:cs="Arial"/>
          <w:sz w:val="22"/>
          <w:szCs w:val="22"/>
        </w:rPr>
        <w:t>für</w:t>
      </w:r>
      <w:r w:rsidR="00D02DAD" w:rsidRPr="00B60923">
        <w:rPr>
          <w:rFonts w:eastAsiaTheme="minorHAnsi" w:cs="Arial"/>
          <w:sz w:val="22"/>
          <w:szCs w:val="22"/>
        </w:rPr>
        <w:t xml:space="preserve"> Hayat </w:t>
      </w:r>
      <w:r w:rsidR="000F3F9C">
        <w:rPr>
          <w:rFonts w:eastAsiaTheme="minorHAnsi" w:cs="Arial"/>
          <w:sz w:val="22"/>
          <w:szCs w:val="22"/>
        </w:rPr>
        <w:t xml:space="preserve">sind </w:t>
      </w:r>
      <w:r>
        <w:rPr>
          <w:rFonts w:eastAsiaTheme="minorHAnsi" w:cs="Arial"/>
          <w:sz w:val="22"/>
          <w:szCs w:val="22"/>
        </w:rPr>
        <w:t>bereits in Produktion</w:t>
      </w:r>
      <w:r w:rsidRPr="00B60923">
        <w:rPr>
          <w:rFonts w:eastAsiaTheme="minorHAnsi" w:cs="Arial"/>
          <w:sz w:val="22"/>
          <w:szCs w:val="22"/>
        </w:rPr>
        <w:t>.</w:t>
      </w:r>
    </w:p>
    <w:p w:rsidR="00EB050C" w:rsidRPr="003F1D0A" w:rsidRDefault="00EB050C" w:rsidP="000660DF">
      <w:pPr>
        <w:spacing w:after="160" w:line="360" w:lineRule="auto"/>
        <w:rPr>
          <w:rFonts w:eastAsiaTheme="minorHAnsi" w:cs="Arial"/>
          <w:b/>
          <w:sz w:val="22"/>
          <w:szCs w:val="22"/>
        </w:rPr>
      </w:pPr>
      <w:r w:rsidRPr="00B60923">
        <w:rPr>
          <w:rFonts w:eastAsiaTheme="minorHAnsi" w:cs="Arial"/>
          <w:b/>
          <w:sz w:val="22"/>
          <w:szCs w:val="22"/>
        </w:rPr>
        <w:t xml:space="preserve">18 Jahre erfolgreiche Partnerschaft </w:t>
      </w:r>
      <w:r w:rsidR="00024E12" w:rsidRPr="003F1D0A">
        <w:rPr>
          <w:rFonts w:eastAsiaTheme="minorHAnsi" w:cs="Arial"/>
          <w:b/>
          <w:sz w:val="22"/>
          <w:szCs w:val="22"/>
        </w:rPr>
        <w:t xml:space="preserve">mit Hayat </w:t>
      </w:r>
    </w:p>
    <w:p w:rsidR="00020B42" w:rsidRDefault="000660DF" w:rsidP="000660DF">
      <w:pPr>
        <w:spacing w:after="160" w:line="360" w:lineRule="auto"/>
        <w:rPr>
          <w:rFonts w:eastAsiaTheme="minorHAnsi" w:cs="Arial"/>
          <w:sz w:val="22"/>
        </w:rPr>
      </w:pPr>
      <w:r w:rsidRPr="003F1D0A">
        <w:rPr>
          <w:rFonts w:eastAsiaTheme="minorHAnsi" w:cs="Arial"/>
          <w:sz w:val="22"/>
          <w:szCs w:val="22"/>
        </w:rPr>
        <w:t xml:space="preserve">In den 18 Jahren enger Partnerschaft </w:t>
      </w:r>
      <w:r w:rsidR="00012930" w:rsidRPr="003F1D0A">
        <w:rPr>
          <w:rFonts w:eastAsiaTheme="minorHAnsi" w:cs="Arial"/>
          <w:sz w:val="22"/>
          <w:szCs w:val="22"/>
        </w:rPr>
        <w:t xml:space="preserve">hat Optima den </w:t>
      </w:r>
      <w:r w:rsidRPr="003F1D0A">
        <w:rPr>
          <w:rFonts w:eastAsiaTheme="minorHAnsi" w:cs="Arial"/>
          <w:sz w:val="22"/>
          <w:szCs w:val="22"/>
        </w:rPr>
        <w:t>Bundler immer weiter optimiert und an die Kundenbedürfnisse angepasst. Beispielsweise werden die Schweißnähte der Sammelverpackungen,</w:t>
      </w:r>
      <w:r w:rsidRPr="000660DF">
        <w:rPr>
          <w:rFonts w:eastAsiaTheme="minorHAnsi" w:cs="Arial"/>
          <w:sz w:val="22"/>
        </w:rPr>
        <w:t xml:space="preserve"> die aus PE-Folie entstehen, heute mit einer servogesteuerten </w:t>
      </w:r>
      <w:r w:rsidR="00C44B3A">
        <w:rPr>
          <w:rFonts w:eastAsiaTheme="minorHAnsi" w:cs="Arial"/>
          <w:sz w:val="22"/>
        </w:rPr>
        <w:t>E</w:t>
      </w:r>
      <w:r w:rsidRPr="000660DF">
        <w:rPr>
          <w:rFonts w:eastAsiaTheme="minorHAnsi" w:cs="Arial"/>
          <w:sz w:val="22"/>
        </w:rPr>
        <w:t>inheit in Form gebracht. Damit lassen sich Formatwechsel wesentlich schneller durchführen. Auch der n</w:t>
      </w:r>
      <w:r w:rsidR="00BC2EEE">
        <w:rPr>
          <w:rFonts w:eastAsiaTheme="minorHAnsi" w:cs="Arial"/>
          <w:sz w:val="22"/>
        </w:rPr>
        <w:t>a</w:t>
      </w:r>
      <w:r w:rsidRPr="000660DF">
        <w:rPr>
          <w:rFonts w:eastAsiaTheme="minorHAnsi" w:cs="Arial"/>
          <w:sz w:val="22"/>
        </w:rPr>
        <w:t xml:space="preserve">hezu werkzeuglose Formatwechsel kommt Hayat entgegen. In 15 bis 30 Minuten ist </w:t>
      </w:r>
      <w:r w:rsidR="00BC2EEE">
        <w:rPr>
          <w:rFonts w:eastAsiaTheme="minorHAnsi" w:cs="Arial"/>
          <w:sz w:val="22"/>
        </w:rPr>
        <w:t>der</w:t>
      </w:r>
      <w:r w:rsidRPr="000660DF">
        <w:rPr>
          <w:rFonts w:eastAsiaTheme="minorHAnsi" w:cs="Arial"/>
          <w:sz w:val="22"/>
        </w:rPr>
        <w:t xml:space="preserve"> Optima Bundler auf ein neues Format umgerüstet. </w:t>
      </w:r>
    </w:p>
    <w:p w:rsidR="00BC05C4" w:rsidRPr="00B60923" w:rsidRDefault="004D4589" w:rsidP="000660DF">
      <w:pPr>
        <w:spacing w:after="160" w:line="360" w:lineRule="auto"/>
        <w:rPr>
          <w:rFonts w:eastAsiaTheme="minorHAnsi" w:cs="Arial"/>
          <w:b/>
          <w:sz w:val="22"/>
        </w:rPr>
      </w:pPr>
      <w:r>
        <w:rPr>
          <w:rFonts w:eastAsiaTheme="minorHAnsi" w:cs="Arial"/>
          <w:b/>
          <w:sz w:val="22"/>
        </w:rPr>
        <w:t>Produktion am brasilianischen Standort Vinhedo</w:t>
      </w:r>
    </w:p>
    <w:p w:rsidR="000660DF" w:rsidRPr="000660DF" w:rsidRDefault="000660DF" w:rsidP="000660DF">
      <w:pPr>
        <w:spacing w:after="160" w:line="360" w:lineRule="auto"/>
        <w:rPr>
          <w:rFonts w:eastAsiaTheme="minorHAnsi" w:cs="Arial"/>
          <w:sz w:val="22"/>
        </w:rPr>
      </w:pPr>
      <w:r w:rsidRPr="000660DF">
        <w:rPr>
          <w:rFonts w:eastAsiaTheme="minorHAnsi" w:cs="Arial"/>
          <w:sz w:val="22"/>
        </w:rPr>
        <w:t xml:space="preserve">In der Produktion werden dem OPTIMA BD12 Bundler vorverpackte Papierhygiene-Produkte inline zugeführt. Für die Sammelverpackung erstellt der Bundler daraus </w:t>
      </w:r>
      <w:r w:rsidR="00025211">
        <w:rPr>
          <w:rFonts w:eastAsiaTheme="minorHAnsi" w:cs="Arial"/>
          <w:sz w:val="22"/>
        </w:rPr>
        <w:t>ein- oder</w:t>
      </w:r>
      <w:r w:rsidR="003D6DA6">
        <w:rPr>
          <w:rFonts w:eastAsiaTheme="minorHAnsi" w:cs="Arial"/>
          <w:sz w:val="22"/>
        </w:rPr>
        <w:t xml:space="preserve"> </w:t>
      </w:r>
      <w:r w:rsidRPr="000660DF">
        <w:rPr>
          <w:rFonts w:eastAsiaTheme="minorHAnsi" w:cs="Arial"/>
          <w:sz w:val="22"/>
        </w:rPr>
        <w:t xml:space="preserve">mehrlagige Formationen. </w:t>
      </w:r>
      <w:r w:rsidR="003D6DA6">
        <w:rPr>
          <w:rFonts w:eastAsiaTheme="minorHAnsi" w:cs="Arial"/>
          <w:sz w:val="22"/>
        </w:rPr>
        <w:t xml:space="preserve">Die </w:t>
      </w:r>
      <w:r w:rsidRPr="000660DF">
        <w:rPr>
          <w:rFonts w:eastAsiaTheme="minorHAnsi" w:cs="Arial"/>
          <w:sz w:val="22"/>
        </w:rPr>
        <w:t xml:space="preserve">Beutel werden </w:t>
      </w:r>
      <w:r w:rsidR="003D6DA6">
        <w:rPr>
          <w:rFonts w:eastAsiaTheme="minorHAnsi" w:cs="Arial"/>
          <w:sz w:val="22"/>
        </w:rPr>
        <w:t xml:space="preserve">in der Maschine </w:t>
      </w:r>
      <w:r w:rsidRPr="000660DF">
        <w:rPr>
          <w:rFonts w:eastAsiaTheme="minorHAnsi" w:cs="Arial"/>
          <w:sz w:val="22"/>
        </w:rPr>
        <w:t>von der PE-Folienrolle hergestellt</w:t>
      </w:r>
      <w:r w:rsidR="003D6DA6">
        <w:rPr>
          <w:rFonts w:eastAsiaTheme="minorHAnsi" w:cs="Arial"/>
          <w:sz w:val="22"/>
        </w:rPr>
        <w:t>, dann die</w:t>
      </w:r>
      <w:r w:rsidRPr="000660DF">
        <w:rPr>
          <w:rFonts w:eastAsiaTheme="minorHAnsi" w:cs="Arial"/>
          <w:sz w:val="22"/>
        </w:rPr>
        <w:t xml:space="preserve"> Produktformationen</w:t>
      </w:r>
      <w:r w:rsidR="00012930">
        <w:rPr>
          <w:rFonts w:eastAsiaTheme="minorHAnsi" w:cs="Arial"/>
          <w:sz w:val="22"/>
        </w:rPr>
        <w:t xml:space="preserve"> </w:t>
      </w:r>
      <w:r w:rsidRPr="000660DF">
        <w:rPr>
          <w:rFonts w:eastAsiaTheme="minorHAnsi" w:cs="Arial"/>
          <w:sz w:val="22"/>
        </w:rPr>
        <w:t>in die Beutel eingeschoben</w:t>
      </w:r>
      <w:r w:rsidR="00012930">
        <w:rPr>
          <w:rFonts w:eastAsiaTheme="minorHAnsi" w:cs="Arial"/>
          <w:sz w:val="22"/>
        </w:rPr>
        <w:t xml:space="preserve"> und diese </w:t>
      </w:r>
      <w:r w:rsidR="00DC39C2">
        <w:rPr>
          <w:rFonts w:eastAsiaTheme="minorHAnsi" w:cs="Arial"/>
          <w:sz w:val="22"/>
        </w:rPr>
        <w:t>mit einer Schweißnaht verschlossen</w:t>
      </w:r>
      <w:r w:rsidRPr="000660DF">
        <w:rPr>
          <w:rFonts w:eastAsiaTheme="minorHAnsi" w:cs="Arial"/>
          <w:sz w:val="22"/>
        </w:rPr>
        <w:t xml:space="preserve">. Die Sammelverpackungen weisen eine Breite </w:t>
      </w:r>
      <w:r w:rsidR="00BC05C4">
        <w:rPr>
          <w:rFonts w:eastAsiaTheme="minorHAnsi" w:cs="Arial"/>
          <w:sz w:val="22"/>
        </w:rPr>
        <w:t xml:space="preserve">von </w:t>
      </w:r>
      <w:r w:rsidRPr="000660DF">
        <w:rPr>
          <w:rFonts w:eastAsiaTheme="minorHAnsi" w:cs="Arial"/>
          <w:sz w:val="22"/>
        </w:rPr>
        <w:t xml:space="preserve">bis zu 800 mm, eine Länge </w:t>
      </w:r>
      <w:r w:rsidR="00BC05C4">
        <w:rPr>
          <w:rFonts w:eastAsiaTheme="minorHAnsi" w:cs="Arial"/>
          <w:sz w:val="22"/>
        </w:rPr>
        <w:t xml:space="preserve">von </w:t>
      </w:r>
      <w:r w:rsidRPr="000660DF">
        <w:rPr>
          <w:rFonts w:eastAsiaTheme="minorHAnsi" w:cs="Arial"/>
          <w:sz w:val="22"/>
        </w:rPr>
        <w:t xml:space="preserve">bis zu 1.200 mm und eine Höhe von bis zu 400 mm auf. Die Leistung liegt bei zwölf Sammelpackungen pro Minute, was </w:t>
      </w:r>
      <w:r w:rsidR="0069558E">
        <w:rPr>
          <w:rFonts w:eastAsiaTheme="minorHAnsi" w:cs="Arial"/>
          <w:sz w:val="22"/>
        </w:rPr>
        <w:t>die</w:t>
      </w:r>
      <w:r w:rsidRPr="000660DF">
        <w:rPr>
          <w:rFonts w:eastAsiaTheme="minorHAnsi" w:cs="Arial"/>
          <w:sz w:val="22"/>
        </w:rPr>
        <w:t xml:space="preserve"> Marktanforderungen </w:t>
      </w:r>
      <w:r w:rsidR="0069558E">
        <w:rPr>
          <w:rFonts w:eastAsiaTheme="minorHAnsi" w:cs="Arial"/>
          <w:sz w:val="22"/>
        </w:rPr>
        <w:t>nahezu vollständig abdeckt</w:t>
      </w:r>
      <w:r w:rsidRPr="000660DF">
        <w:rPr>
          <w:rFonts w:eastAsiaTheme="minorHAnsi" w:cs="Arial"/>
          <w:sz w:val="22"/>
        </w:rPr>
        <w:t xml:space="preserve">. Sämtliche Optima Bundler werden am brasilianischen Standort Vinhedo nach den hohen Standards des </w:t>
      </w:r>
      <w:r w:rsidR="00BC05C4">
        <w:rPr>
          <w:rFonts w:eastAsiaTheme="minorHAnsi" w:cs="Arial"/>
          <w:sz w:val="22"/>
        </w:rPr>
        <w:t>international tätigen Sondermaschinenbauers</w:t>
      </w:r>
      <w:r w:rsidR="00BC05C4" w:rsidRPr="000660DF">
        <w:rPr>
          <w:rFonts w:eastAsiaTheme="minorHAnsi" w:cs="Arial"/>
          <w:sz w:val="22"/>
        </w:rPr>
        <w:t xml:space="preserve"> </w:t>
      </w:r>
      <w:r w:rsidRPr="000660DF">
        <w:rPr>
          <w:rFonts w:eastAsiaTheme="minorHAnsi" w:cs="Arial"/>
          <w:sz w:val="22"/>
        </w:rPr>
        <w:t xml:space="preserve">mit Sitz in Schwäbisch Hall produziert. </w:t>
      </w:r>
    </w:p>
    <w:p w:rsidR="00C5799B" w:rsidRDefault="000660DF" w:rsidP="000660DF">
      <w:pPr>
        <w:spacing w:after="160" w:line="360" w:lineRule="auto"/>
        <w:rPr>
          <w:rFonts w:eastAsiaTheme="minorHAnsi" w:cs="Arial"/>
          <w:sz w:val="22"/>
        </w:rPr>
      </w:pPr>
      <w:r w:rsidRPr="000660DF">
        <w:rPr>
          <w:rFonts w:eastAsiaTheme="minorHAnsi" w:cs="Arial"/>
          <w:sz w:val="22"/>
        </w:rPr>
        <w:t xml:space="preserve">Die Optima Bundler sind bei Hayat </w:t>
      </w:r>
      <w:r w:rsidR="00DC39C2">
        <w:rPr>
          <w:rFonts w:eastAsiaTheme="minorHAnsi" w:cs="Arial"/>
          <w:sz w:val="22"/>
        </w:rPr>
        <w:t xml:space="preserve">weltweit </w:t>
      </w:r>
      <w:r w:rsidRPr="000660DF">
        <w:rPr>
          <w:rFonts w:eastAsiaTheme="minorHAnsi" w:cs="Arial"/>
          <w:sz w:val="22"/>
        </w:rPr>
        <w:t xml:space="preserve">an verschiedenen Standorten im Einsatz. Für </w:t>
      </w:r>
      <w:r w:rsidR="0069558E">
        <w:rPr>
          <w:rFonts w:eastAsiaTheme="minorHAnsi" w:cs="Arial"/>
          <w:sz w:val="22"/>
        </w:rPr>
        <w:t>das Unternehmen</w:t>
      </w:r>
      <w:r w:rsidRPr="000660DF">
        <w:rPr>
          <w:rFonts w:eastAsiaTheme="minorHAnsi" w:cs="Arial"/>
          <w:sz w:val="22"/>
        </w:rPr>
        <w:t xml:space="preserve"> arbeiten mehr als 9.000 Mitarbeiter </w:t>
      </w:r>
      <w:r w:rsidR="00140AAC">
        <w:rPr>
          <w:rFonts w:eastAsiaTheme="minorHAnsi" w:cs="Arial"/>
          <w:sz w:val="22"/>
        </w:rPr>
        <w:t xml:space="preserve">in 21 Werken. </w:t>
      </w:r>
    </w:p>
    <w:p w:rsidR="00C5799B" w:rsidRPr="005D36A8" w:rsidRDefault="00666863" w:rsidP="003D0E9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6B867D76" wp14:editId="13E3DD3B">
            <wp:extent cx="3626890" cy="2316480"/>
            <wp:effectExtent l="0" t="0" r="0" b="762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0924" cy="231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5799B" w:rsidRPr="005D36A8" w:rsidRDefault="00E308D3" w:rsidP="003D0E9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E308D3">
        <w:rPr>
          <w:rFonts w:ascii="Arial" w:hAnsi="Arial" w:cs="Arial"/>
          <w:sz w:val="20"/>
          <w:szCs w:val="20"/>
        </w:rPr>
        <w:t xml:space="preserve">Auf dem Weg zum Kunden: Der 50. Optima Bundler für Hayat kurz vor seiner Auslieferung. </w:t>
      </w:r>
      <w:r w:rsidR="007D39E1" w:rsidRPr="005D36A8">
        <w:rPr>
          <w:rFonts w:ascii="Arial" w:hAnsi="Arial" w:cs="Arial"/>
          <w:sz w:val="20"/>
          <w:szCs w:val="20"/>
        </w:rPr>
        <w:t>(</w:t>
      </w:r>
      <w:r w:rsidR="008C2233" w:rsidRPr="005D36A8">
        <w:rPr>
          <w:rFonts w:ascii="Arial" w:hAnsi="Arial" w:cs="Arial"/>
          <w:sz w:val="20"/>
          <w:szCs w:val="20"/>
        </w:rPr>
        <w:t>Quelle: Optima</w:t>
      </w:r>
      <w:r w:rsidR="007D39E1" w:rsidRPr="005D36A8">
        <w:rPr>
          <w:rFonts w:ascii="Arial" w:hAnsi="Arial" w:cs="Arial"/>
          <w:sz w:val="20"/>
          <w:szCs w:val="20"/>
        </w:rPr>
        <w:t>)</w:t>
      </w:r>
      <w:r w:rsidR="008C2233" w:rsidRPr="005D36A8">
        <w:rPr>
          <w:rFonts w:ascii="Arial" w:hAnsi="Arial" w:cs="Arial"/>
          <w:sz w:val="20"/>
          <w:szCs w:val="20"/>
        </w:rPr>
        <w:t xml:space="preserve"> </w:t>
      </w:r>
    </w:p>
    <w:p w:rsidR="00EC3D19" w:rsidRDefault="00EC3D19" w:rsidP="003D0E9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5D36A8" w:rsidRPr="005D36A8" w:rsidRDefault="005D36A8" w:rsidP="003D0E9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EC3D19" w:rsidRDefault="005D36A8" w:rsidP="003D0E9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5D36A8">
        <w:rPr>
          <w:rFonts w:ascii="Arial" w:hAnsi="Arial" w:cs="Arial"/>
          <w:noProof/>
          <w:sz w:val="20"/>
          <w:szCs w:val="20"/>
          <w:lang w:eastAsia="de-DE"/>
        </w:rPr>
        <w:drawing>
          <wp:inline distT="0" distB="0" distL="0" distR="0" wp14:anchorId="7B698DA6" wp14:editId="1050F781">
            <wp:extent cx="3609900" cy="2396067"/>
            <wp:effectExtent l="0" t="0" r="0" b="444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20610" cy="240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6A8" w:rsidRPr="005D36A8" w:rsidRDefault="005D36A8" w:rsidP="003D0E9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Hayat und Optima verbindet eine langjährige erfolgreiche Partnerschaft. (Quelle: Hayat)</w:t>
      </w:r>
    </w:p>
    <w:p w:rsidR="005D36A8" w:rsidRPr="005D36A8" w:rsidRDefault="005D36A8" w:rsidP="003D0E9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5D36A8" w:rsidRPr="007B1FE1" w:rsidRDefault="005D36A8" w:rsidP="003D0E9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5D36A8">
        <w:rPr>
          <w:rFonts w:ascii="Arial" w:hAnsi="Arial" w:cs="Arial"/>
          <w:noProof/>
          <w:sz w:val="20"/>
          <w:szCs w:val="20"/>
          <w:lang w:eastAsia="de-DE"/>
        </w:rPr>
        <w:lastRenderedPageBreak/>
        <w:drawing>
          <wp:inline distT="0" distB="0" distL="0" distR="0" wp14:anchorId="7E1F9D1A" wp14:editId="1E77CE07">
            <wp:extent cx="1651000" cy="2525586"/>
            <wp:effectExtent l="0" t="0" r="6350" b="825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7605" cy="253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1FE1">
        <w:rPr>
          <w:rFonts w:ascii="Arial" w:hAnsi="Arial" w:cs="Arial"/>
          <w:sz w:val="20"/>
          <w:szCs w:val="20"/>
        </w:rPr>
        <w:t xml:space="preserve"> </w:t>
      </w:r>
    </w:p>
    <w:p w:rsidR="005D36A8" w:rsidRDefault="00E308D3" w:rsidP="003D0E9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  <w:lang w:val="en-US"/>
        </w:rPr>
      </w:pPr>
      <w:r w:rsidRPr="00E308D3">
        <w:rPr>
          <w:rFonts w:ascii="Arial" w:hAnsi="Arial" w:cs="Arial"/>
          <w:sz w:val="20"/>
          <w:szCs w:val="20"/>
        </w:rPr>
        <w:t xml:space="preserve">Ibrahim Güler, Vice President Operations bei Hayat, hat die Entwicklung des Unternehmens zu einem global bedeutenden Unternehmen für Fast Moving Consumer Goods maßgeblich mitgeprägt. </w:t>
      </w:r>
      <w:r w:rsidR="005D36A8" w:rsidRPr="005D36A8">
        <w:rPr>
          <w:rFonts w:ascii="Arial" w:hAnsi="Arial" w:cs="Arial"/>
          <w:sz w:val="20"/>
          <w:szCs w:val="20"/>
          <w:lang w:val="en-US"/>
        </w:rPr>
        <w:t>(Quelle: Hayat)</w:t>
      </w:r>
    </w:p>
    <w:p w:rsidR="005D36A8" w:rsidRPr="005D36A8" w:rsidRDefault="005D36A8" w:rsidP="003D0E9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  <w:lang w:val="en-US"/>
        </w:rPr>
      </w:pPr>
    </w:p>
    <w:p w:rsidR="005D36A8" w:rsidRPr="005D36A8" w:rsidRDefault="005D36A8" w:rsidP="003D0E9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  <w:lang w:val="en-US"/>
        </w:rPr>
      </w:pPr>
    </w:p>
    <w:p w:rsidR="005D36A8" w:rsidRPr="005D36A8" w:rsidRDefault="007B1FE1" w:rsidP="003D0E9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noProof/>
          <w:lang w:eastAsia="de-DE"/>
        </w:rPr>
        <w:drawing>
          <wp:inline distT="0" distB="0" distL="0" distR="0" wp14:anchorId="53134465" wp14:editId="2533AE6F">
            <wp:extent cx="1850065" cy="2482456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6572" cy="250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6A8" w:rsidRPr="005D36A8" w:rsidRDefault="005D36A8" w:rsidP="003D0E9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  <w:lang w:val="pt-BR"/>
        </w:rPr>
      </w:pPr>
      <w:r w:rsidRPr="005D36A8">
        <w:rPr>
          <w:rFonts w:ascii="Arial" w:eastAsiaTheme="minorHAnsi" w:hAnsi="Arial" w:cs="Arial"/>
          <w:sz w:val="20"/>
          <w:szCs w:val="20"/>
          <w:lang w:val="pt-BR"/>
        </w:rPr>
        <w:t>Ivair Santos, Sales Director South America bei Optima do Brasil</w:t>
      </w:r>
      <w:r>
        <w:rPr>
          <w:rFonts w:ascii="Arial" w:eastAsiaTheme="minorHAnsi" w:hAnsi="Arial" w:cs="Arial"/>
          <w:sz w:val="20"/>
          <w:szCs w:val="20"/>
          <w:lang w:val="pt-BR"/>
        </w:rPr>
        <w:t xml:space="preserve"> </w:t>
      </w:r>
      <w:r w:rsidRPr="005D36A8">
        <w:rPr>
          <w:rFonts w:ascii="Arial" w:hAnsi="Arial" w:cs="Arial"/>
          <w:sz w:val="20"/>
          <w:szCs w:val="20"/>
          <w:lang w:val="pt-BR"/>
        </w:rPr>
        <w:t>(Quelle: Optima)</w:t>
      </w:r>
    </w:p>
    <w:p w:rsidR="004C3045" w:rsidRPr="005D36A8" w:rsidRDefault="004C3045" w:rsidP="009509BC">
      <w:pPr>
        <w:pStyle w:val="Listenabsatz"/>
        <w:spacing w:after="120" w:line="276" w:lineRule="auto"/>
        <w:ind w:left="0"/>
        <w:rPr>
          <w:rFonts w:ascii="Arial" w:hAnsi="Arial" w:cs="Arial"/>
          <w:lang w:val="pt-BR"/>
        </w:rPr>
      </w:pPr>
    </w:p>
    <w:p w:rsidR="009509BC" w:rsidRPr="00F37E30" w:rsidRDefault="009509BC" w:rsidP="009509BC">
      <w:pPr>
        <w:spacing w:line="360" w:lineRule="auto"/>
        <w:ind w:right="-2"/>
        <w:jc w:val="both"/>
        <w:rPr>
          <w:rFonts w:cs="Arial"/>
          <w:sz w:val="16"/>
          <w:szCs w:val="16"/>
        </w:rPr>
      </w:pPr>
      <w:r w:rsidRPr="00F37E30">
        <w:rPr>
          <w:rFonts w:cs="Arial"/>
          <w:sz w:val="16"/>
          <w:szCs w:val="16"/>
        </w:rPr>
        <w:t>Zeichen (inkl. Leerzeichen):</w:t>
      </w:r>
      <w:r w:rsidR="00B50526">
        <w:rPr>
          <w:rFonts w:cs="Arial"/>
          <w:sz w:val="16"/>
          <w:szCs w:val="16"/>
        </w:rPr>
        <w:t xml:space="preserve"> </w:t>
      </w:r>
      <w:r w:rsidR="00284298">
        <w:rPr>
          <w:rFonts w:cs="Arial"/>
          <w:sz w:val="16"/>
          <w:szCs w:val="16"/>
        </w:rPr>
        <w:t>3.</w:t>
      </w:r>
      <w:r w:rsidR="00790C1D">
        <w:rPr>
          <w:rFonts w:cs="Arial"/>
          <w:sz w:val="16"/>
          <w:szCs w:val="16"/>
        </w:rPr>
        <w:t>168</w:t>
      </w:r>
    </w:p>
    <w:p w:rsidR="004C3045" w:rsidRDefault="004C3045" w:rsidP="009509BC">
      <w:pPr>
        <w:spacing w:line="360" w:lineRule="auto"/>
        <w:ind w:right="-142"/>
        <w:jc w:val="both"/>
        <w:rPr>
          <w:sz w:val="16"/>
        </w:rPr>
      </w:pPr>
    </w:p>
    <w:p w:rsidR="009509BC" w:rsidRPr="001528B3" w:rsidRDefault="0084578A" w:rsidP="009509BC">
      <w:pPr>
        <w:spacing w:line="360" w:lineRule="auto"/>
        <w:ind w:right="-142"/>
        <w:jc w:val="both"/>
        <w:rPr>
          <w:sz w:val="16"/>
        </w:rPr>
      </w:pPr>
      <w:r w:rsidRPr="001528B3">
        <w:rPr>
          <w:sz w:val="16"/>
        </w:rPr>
        <w:t>Pressek</w:t>
      </w:r>
      <w:r w:rsidR="009509BC" w:rsidRPr="001528B3">
        <w:rPr>
          <w:sz w:val="16"/>
        </w:rPr>
        <w:t>ontakt:</w:t>
      </w:r>
    </w:p>
    <w:p w:rsidR="009509BC" w:rsidRPr="001528B3" w:rsidRDefault="009509BC" w:rsidP="009509BC">
      <w:pPr>
        <w:ind w:right="-142"/>
        <w:jc w:val="both"/>
        <w:rPr>
          <w:sz w:val="16"/>
        </w:rPr>
      </w:pPr>
      <w:r w:rsidRPr="001528B3">
        <w:rPr>
          <w:sz w:val="16"/>
        </w:rPr>
        <w:t>OPTIMA packaging group GmbH</w:t>
      </w:r>
      <w:r w:rsidRPr="001528B3">
        <w:rPr>
          <w:sz w:val="16"/>
        </w:rPr>
        <w:tab/>
      </w:r>
      <w:r w:rsidRPr="001528B3">
        <w:rPr>
          <w:sz w:val="16"/>
        </w:rPr>
        <w:tab/>
      </w:r>
    </w:p>
    <w:p w:rsidR="009509BC" w:rsidRPr="002E4718" w:rsidRDefault="008007D8" w:rsidP="009509BC">
      <w:pPr>
        <w:ind w:right="-141"/>
        <w:jc w:val="both"/>
        <w:rPr>
          <w:sz w:val="16"/>
          <w:lang w:val="en-US"/>
        </w:rPr>
      </w:pPr>
      <w:r w:rsidRPr="002E4718">
        <w:rPr>
          <w:sz w:val="16"/>
          <w:lang w:val="en-US"/>
        </w:rPr>
        <w:t>Jan Deininger</w:t>
      </w:r>
      <w:r w:rsidR="009509BC" w:rsidRPr="002E4718">
        <w:rPr>
          <w:sz w:val="16"/>
          <w:lang w:val="en-US"/>
        </w:rPr>
        <w:tab/>
      </w:r>
      <w:r w:rsidR="009509BC" w:rsidRPr="002E4718">
        <w:rPr>
          <w:sz w:val="16"/>
          <w:lang w:val="en-US"/>
        </w:rPr>
        <w:tab/>
      </w:r>
      <w:r w:rsidR="009509BC" w:rsidRPr="002E4718">
        <w:rPr>
          <w:sz w:val="16"/>
          <w:lang w:val="en-US"/>
        </w:rPr>
        <w:tab/>
      </w:r>
    </w:p>
    <w:p w:rsidR="0088008F" w:rsidRPr="002E4718" w:rsidRDefault="00F15420" w:rsidP="009509BC">
      <w:pPr>
        <w:ind w:right="-141"/>
        <w:jc w:val="both"/>
        <w:rPr>
          <w:sz w:val="16"/>
          <w:lang w:val="en-US"/>
        </w:rPr>
      </w:pPr>
      <w:r w:rsidRPr="002E4718">
        <w:rPr>
          <w:sz w:val="16"/>
          <w:lang w:val="en-US"/>
        </w:rPr>
        <w:t>Group Communications Manager</w:t>
      </w:r>
    </w:p>
    <w:p w:rsidR="009509BC" w:rsidRPr="002E4718" w:rsidRDefault="0088008F" w:rsidP="009509BC">
      <w:pPr>
        <w:ind w:right="-141"/>
        <w:jc w:val="both"/>
        <w:rPr>
          <w:sz w:val="16"/>
          <w:lang w:val="en-US"/>
        </w:rPr>
      </w:pPr>
      <w:r w:rsidRPr="002E4718">
        <w:rPr>
          <w:sz w:val="16"/>
          <w:lang w:val="en-US"/>
        </w:rPr>
        <w:t>+49 (0)791 / 506-1472</w:t>
      </w:r>
      <w:r w:rsidRPr="002E4718">
        <w:rPr>
          <w:sz w:val="16"/>
          <w:lang w:val="en-US"/>
        </w:rPr>
        <w:tab/>
      </w:r>
      <w:r w:rsidR="009509BC" w:rsidRPr="002E4718">
        <w:rPr>
          <w:sz w:val="16"/>
          <w:lang w:val="en-US"/>
        </w:rPr>
        <w:tab/>
      </w:r>
      <w:r w:rsidR="009509BC" w:rsidRPr="002E4718">
        <w:rPr>
          <w:sz w:val="16"/>
          <w:lang w:val="en-US"/>
        </w:rPr>
        <w:tab/>
      </w:r>
      <w:r w:rsidR="009509BC" w:rsidRPr="002E4718">
        <w:rPr>
          <w:sz w:val="16"/>
          <w:lang w:val="en-US"/>
        </w:rPr>
        <w:tab/>
      </w:r>
      <w:r w:rsidR="009509BC" w:rsidRPr="002E4718">
        <w:rPr>
          <w:sz w:val="16"/>
          <w:lang w:val="en-US"/>
        </w:rPr>
        <w:tab/>
      </w:r>
    </w:p>
    <w:p w:rsidR="009509BC" w:rsidRPr="002E4718" w:rsidRDefault="00C72372" w:rsidP="009509BC">
      <w:pPr>
        <w:spacing w:line="360" w:lineRule="auto"/>
        <w:jc w:val="both"/>
        <w:rPr>
          <w:rFonts w:cs="Arial"/>
          <w:color w:val="000000"/>
          <w:sz w:val="24"/>
          <w:lang w:val="en-US"/>
        </w:rPr>
      </w:pPr>
      <w:r w:rsidRPr="002E4718">
        <w:rPr>
          <w:sz w:val="16"/>
          <w:lang w:val="en-US"/>
        </w:rPr>
        <w:t>jan.deininger</w:t>
      </w:r>
      <w:r w:rsidR="00D06F19" w:rsidRPr="002E4718">
        <w:rPr>
          <w:sz w:val="16"/>
          <w:lang w:val="en-US"/>
        </w:rPr>
        <w:t>@optima-packaging.com</w:t>
      </w:r>
      <w:r w:rsidR="009509BC" w:rsidRPr="002E4718">
        <w:rPr>
          <w:sz w:val="16"/>
          <w:lang w:val="en-US"/>
        </w:rPr>
        <w:tab/>
      </w:r>
      <w:r w:rsidR="009509BC" w:rsidRPr="002E4718">
        <w:rPr>
          <w:sz w:val="16"/>
          <w:lang w:val="en-US"/>
        </w:rPr>
        <w:tab/>
      </w:r>
    </w:p>
    <w:p w:rsidR="009509BC" w:rsidRPr="00E67292" w:rsidRDefault="009509BC" w:rsidP="009509BC">
      <w:pPr>
        <w:spacing w:line="360" w:lineRule="auto"/>
        <w:rPr>
          <w:sz w:val="16"/>
          <w:szCs w:val="16"/>
        </w:rPr>
      </w:pPr>
      <w:r w:rsidRPr="00E67292">
        <w:rPr>
          <w:sz w:val="16"/>
          <w:szCs w:val="16"/>
        </w:rPr>
        <w:t>w</w:t>
      </w:r>
      <w:r w:rsidR="00D06F19" w:rsidRPr="00E67292">
        <w:rPr>
          <w:sz w:val="16"/>
          <w:szCs w:val="16"/>
        </w:rPr>
        <w:t>ww.optima-packaging.com</w:t>
      </w:r>
    </w:p>
    <w:p w:rsidR="009A5041" w:rsidRDefault="009A5041" w:rsidP="00375105">
      <w:pPr>
        <w:pStyle w:val="Listenabsatz"/>
        <w:spacing w:after="120" w:line="276" w:lineRule="auto"/>
        <w:ind w:left="0"/>
        <w:rPr>
          <w:rFonts w:ascii="Arial" w:eastAsia="Times New Roman" w:hAnsi="Arial"/>
          <w:sz w:val="20"/>
          <w:szCs w:val="20"/>
          <w:lang w:eastAsia="zh-CN"/>
        </w:rPr>
      </w:pPr>
    </w:p>
    <w:p w:rsidR="009A5041" w:rsidRDefault="009A5041" w:rsidP="00375105">
      <w:pPr>
        <w:pStyle w:val="Listenabsatz"/>
        <w:spacing w:after="120" w:line="276" w:lineRule="auto"/>
        <w:ind w:left="0"/>
        <w:rPr>
          <w:rFonts w:ascii="Arial" w:eastAsia="Times New Roman" w:hAnsi="Arial"/>
          <w:sz w:val="20"/>
          <w:szCs w:val="20"/>
          <w:lang w:eastAsia="zh-CN"/>
        </w:rPr>
      </w:pPr>
    </w:p>
    <w:p w:rsidR="00375105" w:rsidRDefault="00375105" w:rsidP="00375105">
      <w:pPr>
        <w:pStyle w:val="Listenabsatz"/>
        <w:spacing w:after="120" w:line="276" w:lineRule="auto"/>
        <w:ind w:left="0"/>
        <w:rPr>
          <w:rFonts w:ascii="Arial" w:hAnsi="Arial" w:cs="Arial"/>
          <w:b/>
          <w:sz w:val="16"/>
          <w:szCs w:val="16"/>
        </w:rPr>
      </w:pPr>
      <w:r w:rsidRPr="00593671">
        <w:rPr>
          <w:rFonts w:ascii="Arial" w:hAnsi="Arial" w:cs="Arial"/>
          <w:b/>
          <w:sz w:val="16"/>
          <w:szCs w:val="16"/>
        </w:rPr>
        <w:t>Über OPTIMA</w:t>
      </w:r>
    </w:p>
    <w:p w:rsidR="00375105" w:rsidRPr="00375105" w:rsidRDefault="00953495" w:rsidP="00A06B71">
      <w:pPr>
        <w:rPr>
          <w:szCs w:val="20"/>
          <w:lang w:eastAsia="zh-CN"/>
        </w:rPr>
      </w:pPr>
      <w:r w:rsidRPr="00953495">
        <w:rPr>
          <w:rFonts w:eastAsia="Calibri" w:cs="Arial"/>
          <w:sz w:val="16"/>
          <w:szCs w:val="16"/>
          <w:lang w:eastAsia="en-US"/>
        </w:rPr>
        <w:t xml:space="preserve">Mit flexiblen und kundenspezifischen Abfüll- und Verpackungsmaschinen für die Marktsegmente Pharmazeutika, Konsumgüter, Papierhygiene und Medizinprodukte unterstützt Optima Unternehmen weltweit. Als Lösungs- und Systemanbieter begleitet Optima diese von der Produktidee bis zur erfolgreichen Produktion und während des gesamten Maschinenlebenszyklus. </w:t>
      </w:r>
      <w:r w:rsidR="00D00457">
        <w:rPr>
          <w:rFonts w:eastAsia="Calibri" w:cs="Arial"/>
          <w:sz w:val="16"/>
          <w:szCs w:val="16"/>
          <w:lang w:eastAsia="en-US"/>
        </w:rPr>
        <w:t>Über 2.650</w:t>
      </w:r>
      <w:r w:rsidRPr="00953495">
        <w:rPr>
          <w:rFonts w:eastAsia="Calibri" w:cs="Arial"/>
          <w:sz w:val="16"/>
          <w:szCs w:val="16"/>
          <w:lang w:eastAsia="en-US"/>
        </w:rPr>
        <w:t xml:space="preserve"> Experten rund um den Globus tragen zum Erfolg von Optima bei. 19 Standorte im In- und Ausland sichern die weltweite Verf</w:t>
      </w:r>
      <w:r w:rsidR="004F6D0E">
        <w:rPr>
          <w:rFonts w:eastAsia="Calibri" w:cs="Arial"/>
          <w:sz w:val="16"/>
          <w:szCs w:val="16"/>
          <w:lang w:eastAsia="en-US"/>
        </w:rPr>
        <w:t>ügbarkeit von Serviceleistungen</w:t>
      </w:r>
      <w:r w:rsidR="006724D3" w:rsidRPr="006724D3">
        <w:rPr>
          <w:rFonts w:eastAsia="Calibri" w:cs="Arial"/>
          <w:sz w:val="16"/>
          <w:szCs w:val="16"/>
          <w:lang w:eastAsia="en-US"/>
        </w:rPr>
        <w:t>.</w:t>
      </w:r>
    </w:p>
    <w:p w:rsidR="003C5DA2" w:rsidRPr="00D00457" w:rsidRDefault="0017165F" w:rsidP="0017165F">
      <w:pPr>
        <w:spacing w:line="280" w:lineRule="exact"/>
        <w:rPr>
          <w:szCs w:val="20"/>
          <w:lang w:eastAsia="zh-CN"/>
        </w:rPr>
      </w:pPr>
      <w:r w:rsidRPr="0017165F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154940</wp:posOffset>
                </wp:positionV>
                <wp:extent cx="4110824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8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65F" w:rsidRPr="00752AD2" w:rsidRDefault="0017165F" w:rsidP="0017165F">
                            <w:pPr>
                              <w:spacing w:line="280" w:lineRule="exact"/>
                              <w:rPr>
                                <w:szCs w:val="20"/>
                                <w:lang w:eastAsia="zh-CN"/>
                              </w:rPr>
                            </w:pPr>
                            <w:r w:rsidRPr="00752AD2">
                              <w:rPr>
                                <w:szCs w:val="20"/>
                                <w:lang w:eastAsia="zh-CN"/>
                              </w:rPr>
                              <w:t xml:space="preserve">Besten Dank für Ihre Veröffentlichung. </w:t>
                            </w:r>
                            <w:r>
                              <w:rPr>
                                <w:szCs w:val="20"/>
                                <w:lang w:eastAsia="zh-CN"/>
                              </w:rPr>
                              <w:t xml:space="preserve">Über die Zusendung eines </w:t>
                            </w:r>
                            <w:r w:rsidR="006F195B">
                              <w:rPr>
                                <w:szCs w:val="20"/>
                                <w:lang w:eastAsia="zh-CN"/>
                              </w:rPr>
                              <w:br/>
                            </w:r>
                            <w:r w:rsidR="008D0393">
                              <w:rPr>
                                <w:szCs w:val="20"/>
                                <w:lang w:eastAsia="zh-CN"/>
                              </w:rPr>
                              <w:t>digitalen Belegs</w:t>
                            </w:r>
                            <w:r>
                              <w:rPr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="002B4BD1">
                              <w:rPr>
                                <w:szCs w:val="20"/>
                                <w:lang w:eastAsia="zh-CN"/>
                              </w:rPr>
                              <w:t>freuen wir uns.</w:t>
                            </w:r>
                            <w:r w:rsidR="00C83A98">
                              <w:rPr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</w:p>
                          <w:p w:rsidR="0017165F" w:rsidRDefault="0017165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5.1pt;margin-top:12.2pt;width:323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" filled="f" stroked="f">
                <v:textbox style="mso-fit-shape-to-text:t">
                  <w:txbxContent>
                    <w:p w:rsidR="0017165F" w:rsidRPr="00752AD2" w:rsidRDefault="0017165F" w:rsidP="0017165F">
                      <w:pPr>
                        <w:spacing w:line="280" w:lineRule="exact"/>
                        <w:rPr>
                          <w:szCs w:val="20"/>
                          <w:lang w:eastAsia="zh-CN"/>
                        </w:rPr>
                      </w:pPr>
                      <w:r w:rsidRPr="00752AD2">
                        <w:rPr>
                          <w:szCs w:val="20"/>
                          <w:lang w:eastAsia="zh-CN"/>
                        </w:rPr>
                        <w:t xml:space="preserve">Besten Dank für Ihre Veröffentlichung. </w:t>
                      </w:r>
                      <w:r>
                        <w:rPr>
                          <w:szCs w:val="20"/>
                          <w:lang w:eastAsia="zh-CN"/>
                        </w:rPr>
                        <w:t xml:space="preserve">Über die Zusendung eines </w:t>
                      </w:r>
                      <w:r w:rsidR="006F195B">
                        <w:rPr>
                          <w:szCs w:val="20"/>
                          <w:lang w:eastAsia="zh-CN"/>
                        </w:rPr>
                        <w:br/>
                      </w:r>
                      <w:r w:rsidR="008D0393">
                        <w:rPr>
                          <w:szCs w:val="20"/>
                          <w:lang w:eastAsia="zh-CN"/>
                        </w:rPr>
                        <w:t>digitalen Belegs</w:t>
                      </w:r>
                      <w:r>
                        <w:rPr>
                          <w:szCs w:val="20"/>
                          <w:lang w:eastAsia="zh-CN"/>
                        </w:rPr>
                        <w:t xml:space="preserve"> </w:t>
                      </w:r>
                      <w:r w:rsidR="002B4BD1">
                        <w:rPr>
                          <w:szCs w:val="20"/>
                          <w:lang w:eastAsia="zh-CN"/>
                        </w:rPr>
                        <w:t>freuen wir uns.</w:t>
                      </w:r>
                      <w:r w:rsidR="00C83A98">
                        <w:rPr>
                          <w:szCs w:val="20"/>
                          <w:lang w:eastAsia="zh-CN"/>
                        </w:rPr>
                        <w:t xml:space="preserve"> </w:t>
                      </w:r>
                    </w:p>
                    <w:p w:rsidR="0017165F" w:rsidRDefault="0017165F"/>
                  </w:txbxContent>
                </v:textbox>
              </v:shape>
            </w:pict>
          </mc:Fallback>
        </mc:AlternateContent>
      </w:r>
    </w:p>
    <w:sectPr w:rsidR="003C5DA2" w:rsidRPr="00D00457" w:rsidSect="005741B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899" w:h="16838" w:code="9"/>
      <w:pgMar w:top="2648" w:right="3969" w:bottom="1701" w:left="1304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0C72" w:rsidRDefault="00E20C72">
      <w:r>
        <w:separator/>
      </w:r>
    </w:p>
  </w:endnote>
  <w:endnote w:type="continuationSeparator" w:id="0">
    <w:p w:rsidR="00E20C72" w:rsidRDefault="00E20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718" w:rsidRDefault="002E471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Cs w:val="13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48" w:type="dxa"/>
      <w:tblLayout w:type="fixed"/>
      <w:tblLook w:val="01E0" w:firstRow="1" w:lastRow="1" w:firstColumn="1" w:lastColumn="1" w:noHBand="0" w:noVBand="0"/>
    </w:tblPr>
    <w:tblGrid>
      <w:gridCol w:w="2088"/>
      <w:gridCol w:w="1980"/>
      <w:gridCol w:w="1440"/>
      <w:gridCol w:w="2880"/>
      <w:gridCol w:w="2160"/>
    </w:tblGrid>
    <w:tr w:rsidR="00935A6A" w:rsidRPr="00366DD9" w:rsidTr="00366DD9">
      <w:trPr>
        <w:trHeight w:val="227"/>
      </w:trPr>
      <w:tc>
        <w:tcPr>
          <w:tcW w:w="8388" w:type="dxa"/>
          <w:gridSpan w:val="4"/>
          <w:shd w:val="clear" w:color="auto" w:fill="auto"/>
        </w:tcPr>
        <w:p w:rsidR="00935A6A" w:rsidRPr="00366DD9" w:rsidRDefault="00945D60" w:rsidP="00366DD9">
          <w:pPr>
            <w:spacing w:line="160" w:lineRule="exact"/>
            <w:ind w:right="-169"/>
            <w:rPr>
              <w:b/>
              <w:sz w:val="12"/>
              <w:szCs w:val="12"/>
              <w:lang w:val="en-US"/>
            </w:rPr>
          </w:pPr>
          <w:r w:rsidRPr="00366DD9">
            <w:rPr>
              <w:b/>
              <w:sz w:val="12"/>
            </w:rPr>
            <w:t>OPTIMA packaging group GmbH</w:t>
          </w:r>
        </w:p>
      </w:tc>
      <w:tc>
        <w:tcPr>
          <w:tcW w:w="2160" w:type="dxa"/>
          <w:vMerge w:val="restart"/>
          <w:shd w:val="clear" w:color="auto" w:fill="auto"/>
        </w:tcPr>
        <w:p w:rsidR="00935A6A" w:rsidRPr="00366DD9" w:rsidRDefault="00935A6A" w:rsidP="001C1B1F">
          <w:pPr>
            <w:rPr>
              <w:sz w:val="19"/>
              <w:szCs w:val="19"/>
            </w:rPr>
          </w:pPr>
        </w:p>
        <w:p w:rsidR="00935A6A" w:rsidRPr="005B111C" w:rsidRDefault="00935A6A" w:rsidP="001C1B1F">
          <w:r w:rsidRPr="00366DD9">
            <w:rPr>
              <w:sz w:val="12"/>
              <w:szCs w:val="12"/>
            </w:rPr>
            <w:t>Member of</w:t>
          </w:r>
        </w:p>
      </w:tc>
    </w:tr>
    <w:tr w:rsidR="00935A6A" w:rsidRPr="00366DD9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Steinbeisweg 20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</w:rPr>
          </w:pPr>
          <w:r w:rsidRPr="00366DD9">
            <w:rPr>
              <w:sz w:val="12"/>
              <w:szCs w:val="12"/>
            </w:rPr>
            <w:t>Phone</w:t>
          </w:r>
          <w:r w:rsidRPr="00366DD9">
            <w:rPr>
              <w:rFonts w:ascii="ArialMT" w:hAnsi="ArialMT" w:cs="ArialMT"/>
              <w:sz w:val="12"/>
              <w:szCs w:val="12"/>
              <w:lang w:val="en-GB"/>
            </w:rPr>
            <w:tab/>
          </w:r>
          <w:r w:rsidRPr="00366DD9">
            <w:rPr>
              <w:sz w:val="12"/>
              <w:szCs w:val="12"/>
            </w:rPr>
            <w:t>+</w:t>
          </w:r>
          <w:r w:rsidR="00945D60" w:rsidRPr="00366DD9">
            <w:rPr>
              <w:sz w:val="12"/>
            </w:rPr>
            <w:t>49 791 506-0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Geschäftsführer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  <w:szCs w:val="12"/>
            </w:rPr>
            <w:t>Handelsregister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366DD9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74523 Schw</w:t>
          </w:r>
          <w:r w:rsidR="00337813" w:rsidRPr="00366DD9">
            <w:rPr>
              <w:sz w:val="12"/>
              <w:szCs w:val="12"/>
            </w:rPr>
            <w:t>ä</w:t>
          </w:r>
          <w:r w:rsidRPr="00366DD9">
            <w:rPr>
              <w:sz w:val="12"/>
              <w:szCs w:val="12"/>
            </w:rPr>
            <w:t>bisch Hall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Fax</w:t>
          </w:r>
          <w:r w:rsidRPr="00366DD9">
            <w:rPr>
              <w:sz w:val="12"/>
            </w:rPr>
            <w:tab/>
            <w:t>+</w:t>
          </w:r>
          <w:r w:rsidR="00945D60" w:rsidRPr="00366DD9">
            <w:rPr>
              <w:sz w:val="12"/>
            </w:rPr>
            <w:t>49 791 506-9000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366DD9" w:rsidRDefault="002E4718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>
            <w:rPr>
              <w:sz w:val="12"/>
              <w:szCs w:val="12"/>
            </w:rPr>
            <w:t>Hans Bühler</w:t>
          </w:r>
          <w:r w:rsidR="007F2627">
            <w:rPr>
              <w:sz w:val="12"/>
              <w:szCs w:val="12"/>
            </w:rPr>
            <w:t>,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HRB 571090 Stuttgart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Deutschland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</w:rPr>
            <w:t>info@optima-</w:t>
          </w:r>
          <w:r w:rsidR="001E1D8D">
            <w:rPr>
              <w:sz w:val="12"/>
            </w:rPr>
            <w:t>packaging</w:t>
          </w:r>
          <w:r w:rsidRPr="00366DD9">
            <w:rPr>
              <w:sz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D00457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  <w:szCs w:val="12"/>
            </w:rPr>
            <w:t>Gerhard Breu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 xml:space="preserve">USt.-Id-Nr. </w:t>
          </w:r>
          <w:r w:rsidR="00945D60" w:rsidRPr="00F31E3B">
            <w:rPr>
              <w:sz w:val="12"/>
            </w:rPr>
            <w:t>DE145209170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www.optima-</w:t>
          </w:r>
          <w:r w:rsidR="001E1D8D">
            <w:rPr>
              <w:sz w:val="12"/>
              <w:szCs w:val="12"/>
            </w:rPr>
            <w:t>packaging</w:t>
          </w:r>
          <w:r w:rsidRPr="00366DD9">
            <w:rPr>
              <w:sz w:val="12"/>
              <w:szCs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D00457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  <w:szCs w:val="12"/>
            </w:rPr>
            <w:t>Dr. Stefan König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 xml:space="preserve">Steuer-Nr. </w:t>
          </w:r>
          <w:r w:rsidR="00945D60" w:rsidRPr="00F31E3B">
            <w:rPr>
              <w:sz w:val="12"/>
            </w:rPr>
            <w:t>84060/09756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D00457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  <w:szCs w:val="12"/>
            </w:rPr>
            <w:t>Jan Glass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</w:tbl>
  <w:p w:rsidR="00935A6A" w:rsidRPr="00F31E3B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</w:p>
  <w:p w:rsidR="00935A6A" w:rsidRPr="00F31E3B" w:rsidRDefault="00015645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  <w:r>
      <w:rPr>
        <w:noProof/>
      </w:rPr>
      <w:drawing>
        <wp:anchor distT="0" distB="0" distL="114300" distR="114300" simplePos="0" relativeHeight="251658752" behindDoc="0" locked="1" layoutInCell="1" allowOverlap="1">
          <wp:simplePos x="0" y="0"/>
          <wp:positionH relativeFrom="column">
            <wp:posOffset>5323840</wp:posOffset>
          </wp:positionH>
          <wp:positionV relativeFrom="page">
            <wp:posOffset>10071735</wp:posOffset>
          </wp:positionV>
          <wp:extent cx="848360" cy="294005"/>
          <wp:effectExtent l="0" t="0" r="8890" b="0"/>
          <wp:wrapNone/>
          <wp:docPr id="1" name="Bild 34" descr="PV Logo 60% gr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4" descr="PV Logo 60% gr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36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35A6A" w:rsidRPr="008E3DC3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0C72" w:rsidRDefault="00E20C72">
      <w:r>
        <w:separator/>
      </w:r>
    </w:p>
  </w:footnote>
  <w:footnote w:type="continuationSeparator" w:id="0">
    <w:p w:rsidR="00E20C72" w:rsidRDefault="00E20C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718" w:rsidRDefault="002E471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F39" w:rsidRDefault="00015645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4563110</wp:posOffset>
          </wp:positionH>
          <wp:positionV relativeFrom="paragraph">
            <wp:posOffset>500380</wp:posOffset>
          </wp:positionV>
          <wp:extent cx="1619885" cy="302895"/>
          <wp:effectExtent l="0" t="0" r="0" b="1905"/>
          <wp:wrapNone/>
          <wp:docPr id="3" name="Bild 33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3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A6A" w:rsidRDefault="00015645" w:rsidP="008041B0">
    <w:pPr>
      <w:pStyle w:val="Kopfzeile"/>
      <w:ind w:right="169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4721225</wp:posOffset>
          </wp:positionH>
          <wp:positionV relativeFrom="paragraph">
            <wp:posOffset>508000</wp:posOffset>
          </wp:positionV>
          <wp:extent cx="1619885" cy="302895"/>
          <wp:effectExtent l="0" t="0" r="0" b="1905"/>
          <wp:wrapNone/>
          <wp:docPr id="2" name="Bild 32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2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6FC"/>
    <w:rsid w:val="00005917"/>
    <w:rsid w:val="00005AD2"/>
    <w:rsid w:val="00010004"/>
    <w:rsid w:val="00012930"/>
    <w:rsid w:val="00013BEC"/>
    <w:rsid w:val="00015645"/>
    <w:rsid w:val="00020B42"/>
    <w:rsid w:val="00024E12"/>
    <w:rsid w:val="00025211"/>
    <w:rsid w:val="000313CD"/>
    <w:rsid w:val="0003693C"/>
    <w:rsid w:val="00037156"/>
    <w:rsid w:val="0004056C"/>
    <w:rsid w:val="00045802"/>
    <w:rsid w:val="00052B99"/>
    <w:rsid w:val="00056C5C"/>
    <w:rsid w:val="00056C74"/>
    <w:rsid w:val="00057345"/>
    <w:rsid w:val="000639A8"/>
    <w:rsid w:val="00063B43"/>
    <w:rsid w:val="000660DF"/>
    <w:rsid w:val="00066CA5"/>
    <w:rsid w:val="00080D50"/>
    <w:rsid w:val="00083505"/>
    <w:rsid w:val="00083BFD"/>
    <w:rsid w:val="000938F8"/>
    <w:rsid w:val="00095642"/>
    <w:rsid w:val="000A27DE"/>
    <w:rsid w:val="000C79A9"/>
    <w:rsid w:val="000D29BF"/>
    <w:rsid w:val="000D2EA0"/>
    <w:rsid w:val="000D3C99"/>
    <w:rsid w:val="000F116C"/>
    <w:rsid w:val="000F3F9C"/>
    <w:rsid w:val="001013EF"/>
    <w:rsid w:val="00110210"/>
    <w:rsid w:val="00121649"/>
    <w:rsid w:val="00124ECF"/>
    <w:rsid w:val="00125F38"/>
    <w:rsid w:val="00140AAC"/>
    <w:rsid w:val="00140BCC"/>
    <w:rsid w:val="00140FF2"/>
    <w:rsid w:val="001528B3"/>
    <w:rsid w:val="00164EBC"/>
    <w:rsid w:val="001655FB"/>
    <w:rsid w:val="001704D5"/>
    <w:rsid w:val="001707A4"/>
    <w:rsid w:val="00170B77"/>
    <w:rsid w:val="00170F3D"/>
    <w:rsid w:val="0017165F"/>
    <w:rsid w:val="00176183"/>
    <w:rsid w:val="00191657"/>
    <w:rsid w:val="00193E6E"/>
    <w:rsid w:val="001A3F99"/>
    <w:rsid w:val="001A5551"/>
    <w:rsid w:val="001A6539"/>
    <w:rsid w:val="001C1B1F"/>
    <w:rsid w:val="001C2847"/>
    <w:rsid w:val="001C4EEB"/>
    <w:rsid w:val="001C52A1"/>
    <w:rsid w:val="001C6B4D"/>
    <w:rsid w:val="001D1874"/>
    <w:rsid w:val="001E1D8D"/>
    <w:rsid w:val="001E2C53"/>
    <w:rsid w:val="001F30EA"/>
    <w:rsid w:val="00207CEB"/>
    <w:rsid w:val="002161FB"/>
    <w:rsid w:val="00217AC3"/>
    <w:rsid w:val="00220039"/>
    <w:rsid w:val="00220130"/>
    <w:rsid w:val="002209DD"/>
    <w:rsid w:val="00221E70"/>
    <w:rsid w:val="0022744A"/>
    <w:rsid w:val="0023300A"/>
    <w:rsid w:val="00243C3D"/>
    <w:rsid w:val="00246B1A"/>
    <w:rsid w:val="00252CDD"/>
    <w:rsid w:val="002613C9"/>
    <w:rsid w:val="002654DB"/>
    <w:rsid w:val="0026596D"/>
    <w:rsid w:val="0027135E"/>
    <w:rsid w:val="00284298"/>
    <w:rsid w:val="00284AA4"/>
    <w:rsid w:val="00287B65"/>
    <w:rsid w:val="00291CDF"/>
    <w:rsid w:val="00295F7A"/>
    <w:rsid w:val="0029602D"/>
    <w:rsid w:val="0029620D"/>
    <w:rsid w:val="00297EDE"/>
    <w:rsid w:val="002A4AF9"/>
    <w:rsid w:val="002A506E"/>
    <w:rsid w:val="002A69BE"/>
    <w:rsid w:val="002A69E2"/>
    <w:rsid w:val="002B4BD1"/>
    <w:rsid w:val="002C16C3"/>
    <w:rsid w:val="002C4C0D"/>
    <w:rsid w:val="002D0BC8"/>
    <w:rsid w:val="002D36EA"/>
    <w:rsid w:val="002D465E"/>
    <w:rsid w:val="002D61EF"/>
    <w:rsid w:val="002E4718"/>
    <w:rsid w:val="002E5F93"/>
    <w:rsid w:val="002E7D8E"/>
    <w:rsid w:val="002F2065"/>
    <w:rsid w:val="0031082D"/>
    <w:rsid w:val="003147C8"/>
    <w:rsid w:val="003147F2"/>
    <w:rsid w:val="00315C8F"/>
    <w:rsid w:val="003171A6"/>
    <w:rsid w:val="0031761D"/>
    <w:rsid w:val="003220F0"/>
    <w:rsid w:val="00324167"/>
    <w:rsid w:val="003265CC"/>
    <w:rsid w:val="0033063F"/>
    <w:rsid w:val="00331D2C"/>
    <w:rsid w:val="00333395"/>
    <w:rsid w:val="00335E32"/>
    <w:rsid w:val="00337813"/>
    <w:rsid w:val="003401F1"/>
    <w:rsid w:val="00341D62"/>
    <w:rsid w:val="003504B4"/>
    <w:rsid w:val="00351E0D"/>
    <w:rsid w:val="00354711"/>
    <w:rsid w:val="00355D0F"/>
    <w:rsid w:val="00360DCD"/>
    <w:rsid w:val="0036111C"/>
    <w:rsid w:val="00365BB3"/>
    <w:rsid w:val="00366DD9"/>
    <w:rsid w:val="00373B7A"/>
    <w:rsid w:val="00375105"/>
    <w:rsid w:val="00376809"/>
    <w:rsid w:val="003772AE"/>
    <w:rsid w:val="003815C5"/>
    <w:rsid w:val="00386B17"/>
    <w:rsid w:val="00386E40"/>
    <w:rsid w:val="003A0D12"/>
    <w:rsid w:val="003A528E"/>
    <w:rsid w:val="003C1574"/>
    <w:rsid w:val="003C3384"/>
    <w:rsid w:val="003C5DA2"/>
    <w:rsid w:val="003C6474"/>
    <w:rsid w:val="003D07A6"/>
    <w:rsid w:val="003D081B"/>
    <w:rsid w:val="003D0E98"/>
    <w:rsid w:val="003D4DA9"/>
    <w:rsid w:val="003D58CB"/>
    <w:rsid w:val="003D6DA6"/>
    <w:rsid w:val="003E0097"/>
    <w:rsid w:val="003E3E5B"/>
    <w:rsid w:val="003E5C26"/>
    <w:rsid w:val="003F0AE7"/>
    <w:rsid w:val="003F1537"/>
    <w:rsid w:val="003F1D0A"/>
    <w:rsid w:val="003F1E60"/>
    <w:rsid w:val="003F3164"/>
    <w:rsid w:val="003F6A1F"/>
    <w:rsid w:val="0040172C"/>
    <w:rsid w:val="00404DCD"/>
    <w:rsid w:val="00405F70"/>
    <w:rsid w:val="004144BF"/>
    <w:rsid w:val="00424461"/>
    <w:rsid w:val="00430E71"/>
    <w:rsid w:val="00444463"/>
    <w:rsid w:val="004570FE"/>
    <w:rsid w:val="00462380"/>
    <w:rsid w:val="00467C18"/>
    <w:rsid w:val="0047128F"/>
    <w:rsid w:val="004737A9"/>
    <w:rsid w:val="00473872"/>
    <w:rsid w:val="00482396"/>
    <w:rsid w:val="00485B7C"/>
    <w:rsid w:val="004863CF"/>
    <w:rsid w:val="00490061"/>
    <w:rsid w:val="0049591E"/>
    <w:rsid w:val="00495926"/>
    <w:rsid w:val="004A1E43"/>
    <w:rsid w:val="004A53FA"/>
    <w:rsid w:val="004C0D2E"/>
    <w:rsid w:val="004C191C"/>
    <w:rsid w:val="004C2794"/>
    <w:rsid w:val="004C3045"/>
    <w:rsid w:val="004C3DA6"/>
    <w:rsid w:val="004D2CE0"/>
    <w:rsid w:val="004D4589"/>
    <w:rsid w:val="004D5480"/>
    <w:rsid w:val="004D7DF5"/>
    <w:rsid w:val="004E0D87"/>
    <w:rsid w:val="004E66B1"/>
    <w:rsid w:val="004F0AED"/>
    <w:rsid w:val="004F6D0E"/>
    <w:rsid w:val="0050187E"/>
    <w:rsid w:val="00504CAC"/>
    <w:rsid w:val="005063B4"/>
    <w:rsid w:val="00507072"/>
    <w:rsid w:val="00515ABF"/>
    <w:rsid w:val="00525FBE"/>
    <w:rsid w:val="0054026F"/>
    <w:rsid w:val="0054606E"/>
    <w:rsid w:val="00546CFD"/>
    <w:rsid w:val="00547957"/>
    <w:rsid w:val="00556DCD"/>
    <w:rsid w:val="00561806"/>
    <w:rsid w:val="00571267"/>
    <w:rsid w:val="005741B3"/>
    <w:rsid w:val="005815F0"/>
    <w:rsid w:val="005846FC"/>
    <w:rsid w:val="00593671"/>
    <w:rsid w:val="00595649"/>
    <w:rsid w:val="005A1B57"/>
    <w:rsid w:val="005A2881"/>
    <w:rsid w:val="005A32A3"/>
    <w:rsid w:val="005A35D4"/>
    <w:rsid w:val="005A45B3"/>
    <w:rsid w:val="005A71D4"/>
    <w:rsid w:val="005B1EB0"/>
    <w:rsid w:val="005B350C"/>
    <w:rsid w:val="005C1736"/>
    <w:rsid w:val="005C1AD4"/>
    <w:rsid w:val="005C6BC9"/>
    <w:rsid w:val="005D36A8"/>
    <w:rsid w:val="005E6640"/>
    <w:rsid w:val="005F0E5B"/>
    <w:rsid w:val="005F7A47"/>
    <w:rsid w:val="005F7CBD"/>
    <w:rsid w:val="006016A9"/>
    <w:rsid w:val="0060197B"/>
    <w:rsid w:val="00606E38"/>
    <w:rsid w:val="00610043"/>
    <w:rsid w:val="0062400A"/>
    <w:rsid w:val="0062402A"/>
    <w:rsid w:val="00624E72"/>
    <w:rsid w:val="0062566D"/>
    <w:rsid w:val="00630D05"/>
    <w:rsid w:val="006438AD"/>
    <w:rsid w:val="00643D86"/>
    <w:rsid w:val="00653BA5"/>
    <w:rsid w:val="00655702"/>
    <w:rsid w:val="00666863"/>
    <w:rsid w:val="00671428"/>
    <w:rsid w:val="00671EC1"/>
    <w:rsid w:val="006724D3"/>
    <w:rsid w:val="00686DFB"/>
    <w:rsid w:val="00691373"/>
    <w:rsid w:val="006927E2"/>
    <w:rsid w:val="006928D6"/>
    <w:rsid w:val="0069558E"/>
    <w:rsid w:val="006A137C"/>
    <w:rsid w:val="006B1563"/>
    <w:rsid w:val="006B1D0A"/>
    <w:rsid w:val="006C2B28"/>
    <w:rsid w:val="006C617C"/>
    <w:rsid w:val="006D185D"/>
    <w:rsid w:val="006D20AC"/>
    <w:rsid w:val="006D223B"/>
    <w:rsid w:val="006D4A40"/>
    <w:rsid w:val="006F163D"/>
    <w:rsid w:val="006F195B"/>
    <w:rsid w:val="006F1C3A"/>
    <w:rsid w:val="006F3826"/>
    <w:rsid w:val="006F7481"/>
    <w:rsid w:val="00721805"/>
    <w:rsid w:val="007336EA"/>
    <w:rsid w:val="007356AE"/>
    <w:rsid w:val="00735F88"/>
    <w:rsid w:val="007419AF"/>
    <w:rsid w:val="00743C23"/>
    <w:rsid w:val="00752AD2"/>
    <w:rsid w:val="00754DAC"/>
    <w:rsid w:val="00755083"/>
    <w:rsid w:val="0077272B"/>
    <w:rsid w:val="00776D27"/>
    <w:rsid w:val="00790C1D"/>
    <w:rsid w:val="00793EAB"/>
    <w:rsid w:val="007A03EA"/>
    <w:rsid w:val="007B01D1"/>
    <w:rsid w:val="007B1330"/>
    <w:rsid w:val="007B1FE1"/>
    <w:rsid w:val="007B3F5B"/>
    <w:rsid w:val="007C2328"/>
    <w:rsid w:val="007D39E1"/>
    <w:rsid w:val="007E5EF3"/>
    <w:rsid w:val="007F2627"/>
    <w:rsid w:val="008007D8"/>
    <w:rsid w:val="00800B8F"/>
    <w:rsid w:val="008041B0"/>
    <w:rsid w:val="00813412"/>
    <w:rsid w:val="00824E00"/>
    <w:rsid w:val="0082539F"/>
    <w:rsid w:val="00826A14"/>
    <w:rsid w:val="008344C9"/>
    <w:rsid w:val="00834DE4"/>
    <w:rsid w:val="0083508B"/>
    <w:rsid w:val="00836BBB"/>
    <w:rsid w:val="00840887"/>
    <w:rsid w:val="008425F7"/>
    <w:rsid w:val="0084578A"/>
    <w:rsid w:val="00847D83"/>
    <w:rsid w:val="00850CFB"/>
    <w:rsid w:val="008559C8"/>
    <w:rsid w:val="0085744D"/>
    <w:rsid w:val="00857C73"/>
    <w:rsid w:val="00861685"/>
    <w:rsid w:val="00864300"/>
    <w:rsid w:val="0086506B"/>
    <w:rsid w:val="00873FA6"/>
    <w:rsid w:val="008774C9"/>
    <w:rsid w:val="0088008F"/>
    <w:rsid w:val="008808B8"/>
    <w:rsid w:val="00886996"/>
    <w:rsid w:val="0089378A"/>
    <w:rsid w:val="00897A27"/>
    <w:rsid w:val="008A0FEE"/>
    <w:rsid w:val="008A1A9A"/>
    <w:rsid w:val="008A528E"/>
    <w:rsid w:val="008A752B"/>
    <w:rsid w:val="008A7601"/>
    <w:rsid w:val="008C00BE"/>
    <w:rsid w:val="008C1DAE"/>
    <w:rsid w:val="008C2233"/>
    <w:rsid w:val="008C50F0"/>
    <w:rsid w:val="008C5873"/>
    <w:rsid w:val="008D0393"/>
    <w:rsid w:val="008E04DC"/>
    <w:rsid w:val="008E0F08"/>
    <w:rsid w:val="008E3CF7"/>
    <w:rsid w:val="008E3DC3"/>
    <w:rsid w:val="00906B21"/>
    <w:rsid w:val="00907F41"/>
    <w:rsid w:val="00911F42"/>
    <w:rsid w:val="00922612"/>
    <w:rsid w:val="009253E4"/>
    <w:rsid w:val="009263C2"/>
    <w:rsid w:val="00931F75"/>
    <w:rsid w:val="00935A6A"/>
    <w:rsid w:val="00936A2A"/>
    <w:rsid w:val="009402D7"/>
    <w:rsid w:val="009450EC"/>
    <w:rsid w:val="00945D60"/>
    <w:rsid w:val="009509BC"/>
    <w:rsid w:val="00953397"/>
    <w:rsid w:val="00953495"/>
    <w:rsid w:val="009537F0"/>
    <w:rsid w:val="00954F84"/>
    <w:rsid w:val="00960B34"/>
    <w:rsid w:val="0096768D"/>
    <w:rsid w:val="009770F4"/>
    <w:rsid w:val="00977302"/>
    <w:rsid w:val="00977694"/>
    <w:rsid w:val="00980541"/>
    <w:rsid w:val="00980BD5"/>
    <w:rsid w:val="009872A9"/>
    <w:rsid w:val="009A5041"/>
    <w:rsid w:val="009A50E1"/>
    <w:rsid w:val="009B6069"/>
    <w:rsid w:val="009B7A61"/>
    <w:rsid w:val="009B7FE2"/>
    <w:rsid w:val="009C7047"/>
    <w:rsid w:val="009D0D77"/>
    <w:rsid w:val="009D18CE"/>
    <w:rsid w:val="009D3003"/>
    <w:rsid w:val="009D4F1F"/>
    <w:rsid w:val="009E467F"/>
    <w:rsid w:val="009E6BD5"/>
    <w:rsid w:val="009F249F"/>
    <w:rsid w:val="009F3AC6"/>
    <w:rsid w:val="009F75DC"/>
    <w:rsid w:val="00A02F1B"/>
    <w:rsid w:val="00A047F8"/>
    <w:rsid w:val="00A05941"/>
    <w:rsid w:val="00A067E5"/>
    <w:rsid w:val="00A06B71"/>
    <w:rsid w:val="00A1289A"/>
    <w:rsid w:val="00A1582E"/>
    <w:rsid w:val="00A17AF8"/>
    <w:rsid w:val="00A27AC9"/>
    <w:rsid w:val="00A34310"/>
    <w:rsid w:val="00A45EB0"/>
    <w:rsid w:val="00A52887"/>
    <w:rsid w:val="00A5701E"/>
    <w:rsid w:val="00A60FE2"/>
    <w:rsid w:val="00A66711"/>
    <w:rsid w:val="00A812DB"/>
    <w:rsid w:val="00A81952"/>
    <w:rsid w:val="00A82D2D"/>
    <w:rsid w:val="00A86423"/>
    <w:rsid w:val="00A86729"/>
    <w:rsid w:val="00A87170"/>
    <w:rsid w:val="00A8771B"/>
    <w:rsid w:val="00A94A8F"/>
    <w:rsid w:val="00AA0BB8"/>
    <w:rsid w:val="00AA1B23"/>
    <w:rsid w:val="00AA337E"/>
    <w:rsid w:val="00AA33F8"/>
    <w:rsid w:val="00AA73F1"/>
    <w:rsid w:val="00AA7985"/>
    <w:rsid w:val="00AB3A34"/>
    <w:rsid w:val="00AC16CF"/>
    <w:rsid w:val="00AD218D"/>
    <w:rsid w:val="00AD45CE"/>
    <w:rsid w:val="00AD5FA8"/>
    <w:rsid w:val="00AE18D6"/>
    <w:rsid w:val="00AE271A"/>
    <w:rsid w:val="00AE5C8A"/>
    <w:rsid w:val="00AF03BA"/>
    <w:rsid w:val="00AF4DEF"/>
    <w:rsid w:val="00AF7355"/>
    <w:rsid w:val="00B025C7"/>
    <w:rsid w:val="00B116F7"/>
    <w:rsid w:val="00B12385"/>
    <w:rsid w:val="00B205CD"/>
    <w:rsid w:val="00B24362"/>
    <w:rsid w:val="00B30D27"/>
    <w:rsid w:val="00B332D7"/>
    <w:rsid w:val="00B34E38"/>
    <w:rsid w:val="00B374A2"/>
    <w:rsid w:val="00B50526"/>
    <w:rsid w:val="00B530DF"/>
    <w:rsid w:val="00B60923"/>
    <w:rsid w:val="00B6251A"/>
    <w:rsid w:val="00B6638F"/>
    <w:rsid w:val="00B715F4"/>
    <w:rsid w:val="00B7466F"/>
    <w:rsid w:val="00B74E7A"/>
    <w:rsid w:val="00B74EEA"/>
    <w:rsid w:val="00B91454"/>
    <w:rsid w:val="00B9600F"/>
    <w:rsid w:val="00BA15EB"/>
    <w:rsid w:val="00BB6AD9"/>
    <w:rsid w:val="00BC05C4"/>
    <w:rsid w:val="00BC2EEE"/>
    <w:rsid w:val="00BC3262"/>
    <w:rsid w:val="00BC344F"/>
    <w:rsid w:val="00BC6AE6"/>
    <w:rsid w:val="00BE02D4"/>
    <w:rsid w:val="00BE5883"/>
    <w:rsid w:val="00BF03B3"/>
    <w:rsid w:val="00BF6E9D"/>
    <w:rsid w:val="00C13865"/>
    <w:rsid w:val="00C14551"/>
    <w:rsid w:val="00C152E5"/>
    <w:rsid w:val="00C16F69"/>
    <w:rsid w:val="00C22850"/>
    <w:rsid w:val="00C23946"/>
    <w:rsid w:val="00C272A4"/>
    <w:rsid w:val="00C343C4"/>
    <w:rsid w:val="00C349B2"/>
    <w:rsid w:val="00C36053"/>
    <w:rsid w:val="00C37620"/>
    <w:rsid w:val="00C37BF9"/>
    <w:rsid w:val="00C44B3A"/>
    <w:rsid w:val="00C46451"/>
    <w:rsid w:val="00C50217"/>
    <w:rsid w:val="00C5799B"/>
    <w:rsid w:val="00C57BC4"/>
    <w:rsid w:val="00C64557"/>
    <w:rsid w:val="00C70D46"/>
    <w:rsid w:val="00C72372"/>
    <w:rsid w:val="00C7278D"/>
    <w:rsid w:val="00C74173"/>
    <w:rsid w:val="00C74F2F"/>
    <w:rsid w:val="00C81134"/>
    <w:rsid w:val="00C83A98"/>
    <w:rsid w:val="00C9233E"/>
    <w:rsid w:val="00C94CD6"/>
    <w:rsid w:val="00CC0F7E"/>
    <w:rsid w:val="00CC5B30"/>
    <w:rsid w:val="00CC7450"/>
    <w:rsid w:val="00CD0E98"/>
    <w:rsid w:val="00CD1DDB"/>
    <w:rsid w:val="00CD6E62"/>
    <w:rsid w:val="00CE2AC8"/>
    <w:rsid w:val="00CE47A6"/>
    <w:rsid w:val="00CE6907"/>
    <w:rsid w:val="00CF7854"/>
    <w:rsid w:val="00D00457"/>
    <w:rsid w:val="00D00A5B"/>
    <w:rsid w:val="00D026D3"/>
    <w:rsid w:val="00D02DAD"/>
    <w:rsid w:val="00D02F69"/>
    <w:rsid w:val="00D04D1A"/>
    <w:rsid w:val="00D06F19"/>
    <w:rsid w:val="00D21EEA"/>
    <w:rsid w:val="00D224CB"/>
    <w:rsid w:val="00D24B38"/>
    <w:rsid w:val="00D25976"/>
    <w:rsid w:val="00D26DE0"/>
    <w:rsid w:val="00D30094"/>
    <w:rsid w:val="00D31893"/>
    <w:rsid w:val="00D35B59"/>
    <w:rsid w:val="00D361BC"/>
    <w:rsid w:val="00D371CD"/>
    <w:rsid w:val="00D37B60"/>
    <w:rsid w:val="00D4685B"/>
    <w:rsid w:val="00D46E7C"/>
    <w:rsid w:val="00D70C38"/>
    <w:rsid w:val="00D7273E"/>
    <w:rsid w:val="00D777CF"/>
    <w:rsid w:val="00D810FF"/>
    <w:rsid w:val="00D81622"/>
    <w:rsid w:val="00D839F8"/>
    <w:rsid w:val="00D86727"/>
    <w:rsid w:val="00D919CB"/>
    <w:rsid w:val="00D9497F"/>
    <w:rsid w:val="00DB2073"/>
    <w:rsid w:val="00DB26A5"/>
    <w:rsid w:val="00DB28F9"/>
    <w:rsid w:val="00DC39C2"/>
    <w:rsid w:val="00DC5EA7"/>
    <w:rsid w:val="00DD3F9F"/>
    <w:rsid w:val="00DD7C78"/>
    <w:rsid w:val="00DD7F28"/>
    <w:rsid w:val="00DE48F1"/>
    <w:rsid w:val="00DE716A"/>
    <w:rsid w:val="00DF1502"/>
    <w:rsid w:val="00DF3B24"/>
    <w:rsid w:val="00DF46D6"/>
    <w:rsid w:val="00DF6E3C"/>
    <w:rsid w:val="00E01569"/>
    <w:rsid w:val="00E03E71"/>
    <w:rsid w:val="00E1173A"/>
    <w:rsid w:val="00E12AD2"/>
    <w:rsid w:val="00E20C72"/>
    <w:rsid w:val="00E21AAC"/>
    <w:rsid w:val="00E23A5F"/>
    <w:rsid w:val="00E308D3"/>
    <w:rsid w:val="00E313D1"/>
    <w:rsid w:val="00E3145A"/>
    <w:rsid w:val="00E3544F"/>
    <w:rsid w:val="00E36ED1"/>
    <w:rsid w:val="00E3754F"/>
    <w:rsid w:val="00E41BCE"/>
    <w:rsid w:val="00E504CE"/>
    <w:rsid w:val="00E51A61"/>
    <w:rsid w:val="00E544AD"/>
    <w:rsid w:val="00E60020"/>
    <w:rsid w:val="00E606FD"/>
    <w:rsid w:val="00E6251C"/>
    <w:rsid w:val="00E65740"/>
    <w:rsid w:val="00E67292"/>
    <w:rsid w:val="00E735E6"/>
    <w:rsid w:val="00E73CE6"/>
    <w:rsid w:val="00E81E77"/>
    <w:rsid w:val="00E822D1"/>
    <w:rsid w:val="00E94299"/>
    <w:rsid w:val="00E97B14"/>
    <w:rsid w:val="00EA2B7B"/>
    <w:rsid w:val="00EA35FB"/>
    <w:rsid w:val="00EA3FA0"/>
    <w:rsid w:val="00EB050C"/>
    <w:rsid w:val="00EB6FFC"/>
    <w:rsid w:val="00EC3D19"/>
    <w:rsid w:val="00EC513D"/>
    <w:rsid w:val="00ED23CC"/>
    <w:rsid w:val="00ED7982"/>
    <w:rsid w:val="00EE17C4"/>
    <w:rsid w:val="00EE5035"/>
    <w:rsid w:val="00EF0B7A"/>
    <w:rsid w:val="00EF14F6"/>
    <w:rsid w:val="00EF1C1A"/>
    <w:rsid w:val="00EF3110"/>
    <w:rsid w:val="00F02C15"/>
    <w:rsid w:val="00F05AB4"/>
    <w:rsid w:val="00F06680"/>
    <w:rsid w:val="00F06894"/>
    <w:rsid w:val="00F11BE0"/>
    <w:rsid w:val="00F14F8F"/>
    <w:rsid w:val="00F15420"/>
    <w:rsid w:val="00F312AC"/>
    <w:rsid w:val="00F31E3B"/>
    <w:rsid w:val="00F351A9"/>
    <w:rsid w:val="00F433A3"/>
    <w:rsid w:val="00F46336"/>
    <w:rsid w:val="00F47049"/>
    <w:rsid w:val="00F5161F"/>
    <w:rsid w:val="00F5207B"/>
    <w:rsid w:val="00F55406"/>
    <w:rsid w:val="00F6464E"/>
    <w:rsid w:val="00F64B5F"/>
    <w:rsid w:val="00F80EEF"/>
    <w:rsid w:val="00F81A80"/>
    <w:rsid w:val="00F833EC"/>
    <w:rsid w:val="00F846F1"/>
    <w:rsid w:val="00F86F53"/>
    <w:rsid w:val="00F87105"/>
    <w:rsid w:val="00F87C35"/>
    <w:rsid w:val="00F923CF"/>
    <w:rsid w:val="00F949FD"/>
    <w:rsid w:val="00FA5822"/>
    <w:rsid w:val="00FA6D2A"/>
    <w:rsid w:val="00FB060F"/>
    <w:rsid w:val="00FB45F7"/>
    <w:rsid w:val="00FB4953"/>
    <w:rsid w:val="00FB5FA0"/>
    <w:rsid w:val="00FC1F39"/>
    <w:rsid w:val="00FC4EC2"/>
    <w:rsid w:val="00FC50C5"/>
    <w:rsid w:val="00FC5C07"/>
    <w:rsid w:val="00FE1948"/>
    <w:rsid w:val="00FE4285"/>
    <w:rsid w:val="00FF1DA2"/>
    <w:rsid w:val="00FF422A"/>
    <w:rsid w:val="00FF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0252F3F5-8D8E-43AB-9D15-7D14017D4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F3110"/>
    <w:rPr>
      <w:rFonts w:ascii="Arial" w:hAnsi="Arial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F311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EF3110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EF31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uiPriority w:val="99"/>
    <w:rsid w:val="009E6BD5"/>
    <w:rPr>
      <w:rFonts w:ascii="Arial" w:hAnsi="Arial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9509B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krper">
    <w:name w:val="Body Text"/>
    <w:basedOn w:val="Standard"/>
    <w:link w:val="TextkrperZchn"/>
    <w:rsid w:val="0086506B"/>
    <w:pPr>
      <w:jc w:val="center"/>
    </w:pPr>
    <w:rPr>
      <w:b/>
      <w:i/>
      <w:color w:val="000000"/>
      <w:spacing w:val="60"/>
      <w:sz w:val="48"/>
      <w:szCs w:val="20"/>
    </w:rPr>
  </w:style>
  <w:style w:type="character" w:customStyle="1" w:styleId="TextkrperZchn">
    <w:name w:val="Textkörper Zchn"/>
    <w:link w:val="Textkrper"/>
    <w:rsid w:val="0086506B"/>
    <w:rPr>
      <w:rFonts w:ascii="Arial" w:hAnsi="Arial"/>
      <w:b/>
      <w:i/>
      <w:color w:val="000000"/>
      <w:spacing w:val="60"/>
      <w:sz w:val="48"/>
    </w:rPr>
  </w:style>
  <w:style w:type="character" w:styleId="Hyperlink">
    <w:name w:val="Hyperlink"/>
    <w:rsid w:val="0086506B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7B133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7B133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923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9A8F23-4BF5-42D3-9F2F-FC092FA3A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611</Words>
  <Characters>3851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OPTIMA Maschinenfabrik GmbH</Company>
  <LinksUpToDate>false</LinksUpToDate>
  <CharactersWithSpaces>4454</CharactersWithSpaces>
  <SharedDoc>false</SharedDoc>
  <HLinks>
    <vt:vector size="6" baseType="variant">
      <vt:variant>
        <vt:i4>7995515</vt:i4>
      </vt:variant>
      <vt:variant>
        <vt:i4>0</vt:i4>
      </vt:variant>
      <vt:variant>
        <vt:i4>0</vt:i4>
      </vt:variant>
      <vt:variant>
        <vt:i4>5</vt:i4>
      </vt:variant>
      <vt:variant>
        <vt:lpwstr>http://www.berufundfamilie.de/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Henning Felix</dc:creator>
  <cp:keywords/>
  <cp:lastModifiedBy>Jan Deininger</cp:lastModifiedBy>
  <cp:revision>54</cp:revision>
  <cp:lastPrinted>2021-07-07T13:09:00Z</cp:lastPrinted>
  <dcterms:created xsi:type="dcterms:W3CDTF">2021-07-14T08:32:00Z</dcterms:created>
  <dcterms:modified xsi:type="dcterms:W3CDTF">2021-11-12T13:41:00Z</dcterms:modified>
</cp:coreProperties>
</file>