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B18A8A850DA840CF8D7AA52F94B76E1F"/>
          </w:placeholder>
        </w:sdtPr>
        <w:sdtEndPr/>
        <w:sdtContent>
          <w:tr w:rsidR="00465EE8" w:rsidRPr="00465EE8" w14:paraId="727781C3" w14:textId="77777777" w:rsidTr="00465EE8">
            <w:trPr>
              <w:trHeight w:val="1474"/>
            </w:trPr>
            <w:tc>
              <w:tcPr>
                <w:tcW w:w="7938" w:type="dxa"/>
              </w:tcPr>
              <w:p w14:paraId="2B7EC9DA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3A127DF9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50549333" wp14:editId="579FF6D3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B18A8A850DA840CF8D7AA52F94B76E1F"/>
          </w:placeholder>
        </w:sdtPr>
        <w:sdtEndPr/>
        <w:sdtContent>
          <w:tr w:rsidR="00BF33AE" w14:paraId="12CD8522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351EF7CA85F949A99C59536E1F7EACDE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6DB9FA8A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B18A8A850DA840CF8D7AA52F94B76E1F"/>
          </w:placeholder>
        </w:sdtPr>
        <w:sdtEndPr/>
        <w:sdtContent>
          <w:tr w:rsidR="00973546" w:rsidRPr="00840C91" w14:paraId="50B52745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BF756242F4C74E5EAE067EE97EA0EC76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71792CB6" w14:textId="06E5335F" w:rsidR="00973546" w:rsidRPr="00840C91" w:rsidRDefault="005B5C63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In Lottstetten entsteht ein ne</w:t>
                    </w:r>
                    <w:r w:rsidR="00420BEB">
                      <w:t>ues Fachmarktzentrum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0523311DC95240778FFA40A88F57EE68"/>
        </w:placeholder>
      </w:sdtPr>
      <w:sdtEndPr/>
      <w:sdtContent>
        <w:p w14:paraId="50B0644C" w14:textId="52C89001" w:rsidR="00011366" w:rsidRPr="00011366" w:rsidRDefault="005B5C63" w:rsidP="00AB42BD">
          <w:pPr>
            <w:pStyle w:val="Subline"/>
            <w:spacing w:after="360"/>
            <w:rPr>
              <w:lang w:val="en-US"/>
            </w:rPr>
          </w:pPr>
          <w:r>
            <w:t>Bürgermeister, Edeka Südwest</w:t>
          </w:r>
          <w:r w:rsidR="00420BEB">
            <w:t>, Netto und Rossmann</w:t>
          </w:r>
          <w:r>
            <w:t xml:space="preserve"> feiern Spatenstich</w:t>
          </w:r>
        </w:p>
      </w:sdtContent>
    </w:sdt>
    <w:p w14:paraId="3D0D51C9" w14:textId="653F8313" w:rsidR="004678D6" w:rsidRPr="00BD7929" w:rsidRDefault="0016661A" w:rsidP="00BD7929">
      <w:pPr>
        <w:pStyle w:val="Intro-Text"/>
      </w:pPr>
      <w:sdt>
        <w:sdtPr>
          <w:id w:val="1521048624"/>
          <w:placeholder>
            <w:docPart w:val="C6464B6C2E4E4C0F85C159FCCA45590D"/>
          </w:placeholder>
        </w:sdtPr>
        <w:sdtEndPr/>
        <w:sdtContent>
          <w:r w:rsidR="005B5C63">
            <w:t>Lottstetten</w:t>
          </w:r>
        </w:sdtContent>
      </w:sdt>
      <w:r w:rsidR="00BD7929">
        <w:t>/</w:t>
      </w:r>
      <w:sdt>
        <w:sdtPr>
          <w:id w:val="765271979"/>
          <w:placeholder>
            <w:docPart w:val="F447DE7DE5574143B13244B17C9920BC"/>
          </w:placeholder>
          <w:date w:fullDate="2024-06-0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B5C63">
            <w:t>0</w:t>
          </w:r>
          <w:r w:rsidR="00883577">
            <w:t>6</w:t>
          </w:r>
          <w:r w:rsidR="005B5C63">
            <w:t>.06.2024</w:t>
          </w:r>
        </w:sdtContent>
      </w:sdt>
      <w:r w:rsidR="00BD7929">
        <w:t xml:space="preserve"> - </w:t>
      </w:r>
      <w:r w:rsidR="005B5C63" w:rsidRPr="005B5C63">
        <w:t xml:space="preserve">Frische, Vielfalt und Regionalität: In </w:t>
      </w:r>
      <w:r w:rsidR="005B5C63">
        <w:t>Lottstetten</w:t>
      </w:r>
      <w:r w:rsidR="005B5C63" w:rsidRPr="005B5C63">
        <w:t xml:space="preserve"> entsteht derzeit am Standort </w:t>
      </w:r>
      <w:r w:rsidR="005B5C63">
        <w:t>Hinter der Kapelle</w:t>
      </w:r>
      <w:r w:rsidR="005B5C63" w:rsidRPr="005B5C63">
        <w:t xml:space="preserve"> ein </w:t>
      </w:r>
      <w:r w:rsidR="00420BEB">
        <w:t xml:space="preserve">neues Fachmarktzentrum mit Edeka Lebensmittelmarkt, Getränkemarkt, </w:t>
      </w:r>
      <w:r w:rsidR="003F6A20">
        <w:t>Drogerie- und Discountmarkt</w:t>
      </w:r>
      <w:r w:rsidR="00420BEB">
        <w:t>.</w:t>
      </w:r>
      <w:r w:rsidR="005B5C63" w:rsidRPr="005B5C63">
        <w:t xml:space="preserve"> Die Eröffnung</w:t>
      </w:r>
      <w:r w:rsidR="005B5C63">
        <w:t xml:space="preserve"> </w:t>
      </w:r>
      <w:r w:rsidR="005B5C63" w:rsidRPr="005B5C63">
        <w:t>ist für Herbst 2025 geplant.</w:t>
      </w:r>
    </w:p>
    <w:p w14:paraId="47DD551A" w14:textId="41563D40" w:rsidR="005B5C63" w:rsidRDefault="005B5C63" w:rsidP="005B5C63">
      <w:pPr>
        <w:pStyle w:val="Flietext"/>
      </w:pPr>
      <w:r>
        <w:t>„Mit dem Neubau können wir zukünftig eine hochwertige Versorgung mit Lebensmit-</w:t>
      </w:r>
      <w:proofErr w:type="spellStart"/>
      <w:r>
        <w:t>teln</w:t>
      </w:r>
      <w:proofErr w:type="spellEnd"/>
      <w:r>
        <w:t xml:space="preserve"> und weiteren Artikeln des täglichen Bedarfs </w:t>
      </w:r>
      <w:r w:rsidR="00420BEB">
        <w:t>in der weiterhin sehr dynamischen Grenzregion zur benachbarten Schweiz sichern</w:t>
      </w:r>
      <w:r>
        <w:t xml:space="preserve">“, sagte Regionalleiter Frank Meng, Expansion Edeka Südwest, beim Spatenstich am Mittwoch und fügt hinzu: „Die Bürgerinnen und Bürger in </w:t>
      </w:r>
      <w:r w:rsidR="00420BEB">
        <w:t xml:space="preserve">Lottstetten </w:t>
      </w:r>
      <w:r>
        <w:t>dürfen sich nicht nur auf zeitgemäße und attraktive Einkaufserlebnisse freuen, der Neubau</w:t>
      </w:r>
      <w:r w:rsidR="00B37F99">
        <w:t xml:space="preserve"> </w:t>
      </w:r>
      <w:r>
        <w:t xml:space="preserve">wird außerdem den Energieeffizienzstandard EE40 erfüllen und in puncto Nachhaltigkeit neue Maßstäbe setzen.“ So wird das </w:t>
      </w:r>
      <w:r w:rsidR="00A11949">
        <w:t xml:space="preserve">neue </w:t>
      </w:r>
      <w:r>
        <w:t>Gebäude</w:t>
      </w:r>
      <w:r w:rsidR="00B37F99">
        <w:t>, in das Edeka Südwest investiert,</w:t>
      </w:r>
      <w:r>
        <w:t xml:space="preserve"> </w:t>
      </w:r>
      <w:r w:rsidR="00A11949">
        <w:t xml:space="preserve">beispielweise </w:t>
      </w:r>
      <w:r>
        <w:t>mit Photovoltaikanlage sowie einer Luft-Wasser-Wärmepumpe ausgestattet</w:t>
      </w:r>
      <w:r w:rsidR="00A11949">
        <w:t xml:space="preserve"> werden</w:t>
      </w:r>
      <w:r>
        <w:t xml:space="preserve">. </w:t>
      </w:r>
      <w:r w:rsidR="00B37F99">
        <w:t>Geplant sind für das gesamte Projekt Investitionen von 22 Millionen Euro und es entstehen rund 100 neue Arbeitsplätze in Lottstetten.</w:t>
      </w:r>
    </w:p>
    <w:p w14:paraId="1116AA2E" w14:textId="77777777" w:rsidR="005B5C63" w:rsidRDefault="005B5C63" w:rsidP="005B5C63">
      <w:pPr>
        <w:pStyle w:val="Flietext"/>
      </w:pPr>
    </w:p>
    <w:p w14:paraId="2D8B511F" w14:textId="53797440" w:rsidR="005B5C63" w:rsidRDefault="00A11949" w:rsidP="005B5C63">
      <w:pPr>
        <w:pStyle w:val="Flietext"/>
        <w:rPr>
          <w:b/>
          <w:bCs/>
        </w:rPr>
      </w:pPr>
      <w:r>
        <w:rPr>
          <w:b/>
          <w:bCs/>
        </w:rPr>
        <w:t>Künftiger Koppelstandort sichert Nahversorgung</w:t>
      </w:r>
    </w:p>
    <w:p w14:paraId="54D84197" w14:textId="77777777" w:rsidR="00A11949" w:rsidRPr="00A11949" w:rsidRDefault="00A11949" w:rsidP="005B5C63">
      <w:pPr>
        <w:pStyle w:val="Flietext"/>
        <w:rPr>
          <w:b/>
          <w:bCs/>
        </w:rPr>
      </w:pPr>
    </w:p>
    <w:p w14:paraId="1C5C743D" w14:textId="1AAD7A39" w:rsidR="005B5C63" w:rsidRDefault="00A11949" w:rsidP="005B5C63">
      <w:pPr>
        <w:pStyle w:val="Flietext"/>
      </w:pPr>
      <w:r>
        <w:t xml:space="preserve">Mit den Bauarbeiten am künftigen </w:t>
      </w:r>
      <w:r w:rsidR="00420BEB">
        <w:t xml:space="preserve">Fachmarktzentrum </w:t>
      </w:r>
      <w:r>
        <w:t>mit Drogerie- und Discountmarkt wurde bereits Anfang April begonnen. „Wir setzen alles daran, d</w:t>
      </w:r>
      <w:r w:rsidR="003F6A20">
        <w:t>ie</w:t>
      </w:r>
      <w:r>
        <w:t xml:space="preserve"> neuen M</w:t>
      </w:r>
      <w:r w:rsidR="006040BC">
        <w:t>ä</w:t>
      </w:r>
      <w:r>
        <w:t>rkt</w:t>
      </w:r>
      <w:r w:rsidR="006040BC">
        <w:t>e</w:t>
      </w:r>
      <w:r>
        <w:t xml:space="preserve"> </w:t>
      </w:r>
      <w:r w:rsidR="003F6A20">
        <w:t xml:space="preserve">und das angegliederte Parkdeck </w:t>
      </w:r>
      <w:r>
        <w:t xml:space="preserve">schnellstmöglich fertigzustellen und in </w:t>
      </w:r>
      <w:r>
        <w:lastRenderedPageBreak/>
        <w:t xml:space="preserve">Betrieb zu nehmen“, so Frank Meng. Das Sortiment </w:t>
      </w:r>
      <w:r w:rsidR="006040BC">
        <w:t xml:space="preserve">des Lebensmittelmarktes </w:t>
      </w:r>
      <w:r>
        <w:t>wird rund 15.000 bis 20.000 Artikel umfassen und es werden alle klassischen Stärken des Edeka-Vollsortiments angeboten: angefangen bei der großen Auswahl frischer Lebensmittel über bekannte Marken, beliebte Edeka-Eigenmarken und Artikel auf Discountpreisniveau bis hin zu kompetenter Beratung an den Bedientheken für Fleisch, Wurst, Käse und frischen Fisch. Das umfangreiche Lebensmittelangebot soll durch ein breites Sortiment an Drogerie- und Haushaltswaren, Zeitschriften sowie weiteren Artikeln des täglichen Bedarfs ergänzt werde</w:t>
      </w:r>
      <w:r w:rsidR="00F832C2">
        <w:t xml:space="preserve">n. </w:t>
      </w:r>
      <w:r w:rsidR="00B37F99" w:rsidRPr="00B37F99">
        <w:t xml:space="preserve">Abgerundet wird das Fachmarktangebot </w:t>
      </w:r>
      <w:r w:rsidR="00B37F99">
        <w:t>durch einen</w:t>
      </w:r>
      <w:r w:rsidR="00B37F99" w:rsidRPr="00B37F99">
        <w:t xml:space="preserve"> attraktiven Backshop</w:t>
      </w:r>
      <w:r w:rsidR="00B37F99">
        <w:t xml:space="preserve"> mit </w:t>
      </w:r>
      <w:r w:rsidR="00B37F99" w:rsidRPr="00B37F99">
        <w:t>Bistro und großzügigem Sitzbereich</w:t>
      </w:r>
      <w:r w:rsidR="00B37F99">
        <w:t xml:space="preserve">. </w:t>
      </w:r>
      <w:r>
        <w:t>Vor dem neuen Markt werden den Kundinnen und Kunden gemeinsam mit de</w:t>
      </w:r>
      <w:r w:rsidR="00B37F99">
        <w:t>n</w:t>
      </w:r>
      <w:r>
        <w:t xml:space="preserve"> künftigen Mitmieter</w:t>
      </w:r>
      <w:r w:rsidR="00B37F99">
        <w:t>n</w:t>
      </w:r>
      <w:r>
        <w:t xml:space="preserve"> Netto und Rossmann rund 240 </w:t>
      </w:r>
      <w:r w:rsidR="00420BEB">
        <w:t xml:space="preserve">überdachte </w:t>
      </w:r>
      <w:r>
        <w:t xml:space="preserve">Stellplätze </w:t>
      </w:r>
      <w:r w:rsidR="00420BEB">
        <w:t xml:space="preserve">auf </w:t>
      </w:r>
      <w:r w:rsidR="00B37F99">
        <w:t>zwei</w:t>
      </w:r>
      <w:r w:rsidR="00420BEB">
        <w:t xml:space="preserve"> Parkdeck-Ebenen </w:t>
      </w:r>
      <w:r>
        <w:t>zur Verfügung gestellt und so für einen bequemen Einkauf sorgen.</w:t>
      </w:r>
      <w:r w:rsidR="00F832C2" w:rsidRPr="00F832C2">
        <w:t xml:space="preserve"> </w:t>
      </w:r>
    </w:p>
    <w:p w14:paraId="0CA7E86F" w14:textId="77777777" w:rsidR="00EF79AA" w:rsidRPr="00EF79AA" w:rsidRDefault="0016661A" w:rsidP="00EF79AA">
      <w:pPr>
        <w:pStyle w:val="Zusatzinformation-berschrift"/>
      </w:pPr>
      <w:sdt>
        <w:sdtPr>
          <w:id w:val="-1061561099"/>
          <w:placeholder>
            <w:docPart w:val="3DA8B5C78A9144DE872AB447CBCE4375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208CB04F" w14:textId="77777777" w:rsidR="0043781B" w:rsidRPr="006D08E3" w:rsidRDefault="0016661A" w:rsidP="006D08E3">
      <w:pPr>
        <w:pStyle w:val="Zusatzinformation-Text"/>
      </w:pPr>
      <w:sdt>
        <w:sdtPr>
          <w:id w:val="-746034625"/>
          <w:placeholder>
            <w:docPart w:val="954FA2AB01104652A2D14F12B1BBB306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3A3B" w14:textId="77777777" w:rsidR="00DE6CE0" w:rsidRDefault="00DE6CE0" w:rsidP="000B64B7">
      <w:r>
        <w:separator/>
      </w:r>
    </w:p>
  </w:endnote>
  <w:endnote w:type="continuationSeparator" w:id="0">
    <w:p w14:paraId="701A6332" w14:textId="77777777" w:rsidR="00DE6CE0" w:rsidRDefault="00DE6CE0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B18A8A850DA840CF8D7AA52F94B76E1F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B18A8A850DA840CF8D7AA52F94B76E1F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237C9AD3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9F83E58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16661A">
                    <w:fldChar w:fldCharType="begin"/>
                  </w:r>
                  <w:r w:rsidR="0016661A">
                    <w:instrText xml:space="preserve"> NUMPAGES  \* Arabic  \* MERGEFORMAT </w:instrText>
                  </w:r>
                  <w:r w:rsidR="0016661A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16661A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B18A8A850DA840CF8D7AA52F94B76E1F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BF756242F4C74E5EAE067EE97EA0EC76"/>
                </w:placeholder>
              </w:sdtPr>
              <w:sdtEndPr/>
              <w:sdtContent>
                <w:tr w:rsidR="00503BFF" w14:paraId="3895F9DD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7E4C56DB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51AD1754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7864D072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4E9DAAF0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11B3870B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2F5059E9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6C9F724B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577FDB16" wp14:editId="5F04BC2C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6704FF1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3B3D460" wp14:editId="34E75266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6A59333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DAB0" w14:textId="77777777" w:rsidR="00DE6CE0" w:rsidRDefault="00DE6CE0" w:rsidP="000B64B7">
      <w:r>
        <w:separator/>
      </w:r>
    </w:p>
  </w:footnote>
  <w:footnote w:type="continuationSeparator" w:id="0">
    <w:p w14:paraId="6C6D25AE" w14:textId="77777777" w:rsidR="00DE6CE0" w:rsidRDefault="00DE6CE0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E0"/>
    <w:rsid w:val="00007E0A"/>
    <w:rsid w:val="00011366"/>
    <w:rsid w:val="00015371"/>
    <w:rsid w:val="000314BC"/>
    <w:rsid w:val="0003575C"/>
    <w:rsid w:val="000401C5"/>
    <w:rsid w:val="00061F34"/>
    <w:rsid w:val="000731B9"/>
    <w:rsid w:val="0007721D"/>
    <w:rsid w:val="000B64B7"/>
    <w:rsid w:val="00154F99"/>
    <w:rsid w:val="0016661A"/>
    <w:rsid w:val="001762B1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B1C64"/>
    <w:rsid w:val="00364984"/>
    <w:rsid w:val="00385187"/>
    <w:rsid w:val="003D421D"/>
    <w:rsid w:val="003F6A20"/>
    <w:rsid w:val="004010CB"/>
    <w:rsid w:val="00420BEB"/>
    <w:rsid w:val="0043781B"/>
    <w:rsid w:val="00456265"/>
    <w:rsid w:val="00465EE8"/>
    <w:rsid w:val="004678D6"/>
    <w:rsid w:val="00474F05"/>
    <w:rsid w:val="004A487F"/>
    <w:rsid w:val="004B28AC"/>
    <w:rsid w:val="00503BFF"/>
    <w:rsid w:val="0051636A"/>
    <w:rsid w:val="00541AB1"/>
    <w:rsid w:val="005526ED"/>
    <w:rsid w:val="005528EB"/>
    <w:rsid w:val="005B5C63"/>
    <w:rsid w:val="005B7A36"/>
    <w:rsid w:val="005C27B7"/>
    <w:rsid w:val="005C708D"/>
    <w:rsid w:val="005E4041"/>
    <w:rsid w:val="006040BC"/>
    <w:rsid w:val="00606C95"/>
    <w:rsid w:val="00655B4E"/>
    <w:rsid w:val="006845CE"/>
    <w:rsid w:val="006963C2"/>
    <w:rsid w:val="006D08E3"/>
    <w:rsid w:val="006F118C"/>
    <w:rsid w:val="006F2167"/>
    <w:rsid w:val="006F2BAF"/>
    <w:rsid w:val="00707356"/>
    <w:rsid w:val="00710444"/>
    <w:rsid w:val="00752FB9"/>
    <w:rsid w:val="00765C93"/>
    <w:rsid w:val="00797DFD"/>
    <w:rsid w:val="007A5FAE"/>
    <w:rsid w:val="007E0322"/>
    <w:rsid w:val="00840C91"/>
    <w:rsid w:val="00841822"/>
    <w:rsid w:val="0085383C"/>
    <w:rsid w:val="00865A58"/>
    <w:rsid w:val="00880966"/>
    <w:rsid w:val="00883577"/>
    <w:rsid w:val="008C2F79"/>
    <w:rsid w:val="008E284B"/>
    <w:rsid w:val="00903E04"/>
    <w:rsid w:val="00911B5C"/>
    <w:rsid w:val="009479C9"/>
    <w:rsid w:val="009731F1"/>
    <w:rsid w:val="00973546"/>
    <w:rsid w:val="00980227"/>
    <w:rsid w:val="009B3C9B"/>
    <w:rsid w:val="009B5072"/>
    <w:rsid w:val="009D76BD"/>
    <w:rsid w:val="00A11949"/>
    <w:rsid w:val="00A14E43"/>
    <w:rsid w:val="00A534E9"/>
    <w:rsid w:val="00AB42BD"/>
    <w:rsid w:val="00AE4D51"/>
    <w:rsid w:val="00B0619B"/>
    <w:rsid w:val="00B07C30"/>
    <w:rsid w:val="00B31928"/>
    <w:rsid w:val="00B37F99"/>
    <w:rsid w:val="00B44DE9"/>
    <w:rsid w:val="00B8553A"/>
    <w:rsid w:val="00BD2F2F"/>
    <w:rsid w:val="00BD7929"/>
    <w:rsid w:val="00BE785A"/>
    <w:rsid w:val="00BF33AE"/>
    <w:rsid w:val="00C44B3E"/>
    <w:rsid w:val="00C569AA"/>
    <w:rsid w:val="00C600CE"/>
    <w:rsid w:val="00C76D49"/>
    <w:rsid w:val="00D161B0"/>
    <w:rsid w:val="00D16B68"/>
    <w:rsid w:val="00D33653"/>
    <w:rsid w:val="00D748A3"/>
    <w:rsid w:val="00D85FA9"/>
    <w:rsid w:val="00DB0ADC"/>
    <w:rsid w:val="00DC3D83"/>
    <w:rsid w:val="00DE6CE0"/>
    <w:rsid w:val="00E01A77"/>
    <w:rsid w:val="00E100C9"/>
    <w:rsid w:val="00E30C1E"/>
    <w:rsid w:val="00E652FF"/>
    <w:rsid w:val="00E87EB6"/>
    <w:rsid w:val="00EB51D9"/>
    <w:rsid w:val="00EF5A4E"/>
    <w:rsid w:val="00EF79AA"/>
    <w:rsid w:val="00F40039"/>
    <w:rsid w:val="00F40112"/>
    <w:rsid w:val="00F46091"/>
    <w:rsid w:val="00F832C2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015C2"/>
  <w15:chartTrackingRefBased/>
  <w15:docId w15:val="{29642FD4-B1BC-4C27-8BF7-307C184C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8A8A850DA840CF8D7AA52F94B76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21830-AEFB-466E-B286-80F54E274D77}"/>
      </w:docPartPr>
      <w:docPartBody>
        <w:p w:rsidR="00FE1509" w:rsidRDefault="00FE1509">
          <w:pPr>
            <w:pStyle w:val="B18A8A850DA840CF8D7AA52F94B76E1F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1EF7CA85F949A99C59536E1F7EA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645AD-4705-42E6-87AD-74093928DBF5}"/>
      </w:docPartPr>
      <w:docPartBody>
        <w:p w:rsidR="00FE1509" w:rsidRDefault="00FE1509">
          <w:pPr>
            <w:pStyle w:val="351EF7CA85F949A99C59536E1F7EACDE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BF756242F4C74E5EAE067EE97EA0E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F9B11-DF01-4B9C-A0FA-F9534239E6FC}"/>
      </w:docPartPr>
      <w:docPartBody>
        <w:p w:rsidR="00FE1509" w:rsidRDefault="00FE1509">
          <w:pPr>
            <w:pStyle w:val="BF756242F4C74E5EAE067EE97EA0EC76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0523311DC95240778FFA40A88F57E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C7599-D5E1-4C4E-AA0A-FB4D6C6E9ADB}"/>
      </w:docPartPr>
      <w:docPartBody>
        <w:p w:rsidR="00FE1509" w:rsidRDefault="00FE1509">
          <w:pPr>
            <w:pStyle w:val="0523311DC95240778FFA40A88F57EE68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C6464B6C2E4E4C0F85C159FCCA455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80FB2-B560-44C0-82F2-7289D0FD5DE4}"/>
      </w:docPartPr>
      <w:docPartBody>
        <w:p w:rsidR="00FE1509" w:rsidRDefault="00FE1509">
          <w:pPr>
            <w:pStyle w:val="C6464B6C2E4E4C0F85C159FCCA45590D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F447DE7DE5574143B13244B17C992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F2D94-BA54-4DB3-B1AC-3CB1352967C7}"/>
      </w:docPartPr>
      <w:docPartBody>
        <w:p w:rsidR="00FE1509" w:rsidRDefault="00FE1509">
          <w:pPr>
            <w:pStyle w:val="F447DE7DE5574143B13244B17C9920BC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3DA8B5C78A9144DE872AB447CBCE4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5472E-BE77-4337-B116-4757FC2AECE6}"/>
      </w:docPartPr>
      <w:docPartBody>
        <w:p w:rsidR="00FE1509" w:rsidRDefault="00FE1509">
          <w:pPr>
            <w:pStyle w:val="3DA8B5C78A9144DE872AB447CBCE437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954FA2AB01104652A2D14F12B1BBB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4742C-C519-47FA-9E41-490ADA30A13B}"/>
      </w:docPartPr>
      <w:docPartBody>
        <w:p w:rsidR="00FE1509" w:rsidRDefault="00FE1509">
          <w:pPr>
            <w:pStyle w:val="954FA2AB01104652A2D14F12B1BBB306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09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18A8A850DA840CF8D7AA52F94B76E1F">
    <w:name w:val="B18A8A850DA840CF8D7AA52F94B76E1F"/>
  </w:style>
  <w:style w:type="paragraph" w:customStyle="1" w:styleId="351EF7CA85F949A99C59536E1F7EACDE">
    <w:name w:val="351EF7CA85F949A99C59536E1F7EACDE"/>
  </w:style>
  <w:style w:type="paragraph" w:customStyle="1" w:styleId="BF756242F4C74E5EAE067EE97EA0EC76">
    <w:name w:val="BF756242F4C74E5EAE067EE97EA0EC76"/>
  </w:style>
  <w:style w:type="paragraph" w:customStyle="1" w:styleId="0523311DC95240778FFA40A88F57EE68">
    <w:name w:val="0523311DC95240778FFA40A88F57EE68"/>
  </w:style>
  <w:style w:type="paragraph" w:customStyle="1" w:styleId="C6464B6C2E4E4C0F85C159FCCA45590D">
    <w:name w:val="C6464B6C2E4E4C0F85C159FCCA45590D"/>
  </w:style>
  <w:style w:type="paragraph" w:customStyle="1" w:styleId="F447DE7DE5574143B13244B17C9920BC">
    <w:name w:val="F447DE7DE5574143B13244B17C9920BC"/>
  </w:style>
  <w:style w:type="paragraph" w:customStyle="1" w:styleId="3DA8B5C78A9144DE872AB447CBCE4375">
    <w:name w:val="3DA8B5C78A9144DE872AB447CBCE4375"/>
  </w:style>
  <w:style w:type="paragraph" w:customStyle="1" w:styleId="954FA2AB01104652A2D14F12B1BBB306">
    <w:name w:val="954FA2AB01104652A2D14F12B1BBB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Nina Schmidt</cp:lastModifiedBy>
  <cp:revision>4</cp:revision>
  <cp:lastPrinted>2024-06-05T08:21:00Z</cp:lastPrinted>
  <dcterms:created xsi:type="dcterms:W3CDTF">2024-06-04T07:44:00Z</dcterms:created>
  <dcterms:modified xsi:type="dcterms:W3CDTF">2024-06-05T08:21:00Z</dcterms:modified>
</cp:coreProperties>
</file>