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AA51" w14:textId="5C2F4D45" w:rsidR="009C016C" w:rsidRPr="009C016C" w:rsidRDefault="00BE7E24" w:rsidP="004C3C7D">
      <w:pPr>
        <w:jc w:val="left"/>
        <w:rPr>
          <w:rFonts w:ascii="Antenna Light" w:eastAsia="Times New Roman" w:hAnsi="Antenna Light" w:cs="Times New Roman"/>
        </w:rPr>
      </w:pPr>
      <w:r w:rsidRPr="00BE7E24">
        <w:rPr>
          <w:rFonts w:ascii="Antenna Light" w:eastAsia="Times New Roman" w:hAnsi="Antenna Light" w:cs="Times New Roman"/>
        </w:rPr>
        <w:t>Aletsch Arena: Neues Enduro-Mountainbike-Eldorado 2021</w:t>
      </w:r>
      <w:r>
        <w:rPr>
          <w:rFonts w:ascii="Antenna Light" w:eastAsia="Times New Roman" w:hAnsi="Antenna Light" w:cs="Times New Roman"/>
        </w:rPr>
        <w:t xml:space="preserve">, </w:t>
      </w:r>
      <w:r w:rsidR="00947E05">
        <w:rPr>
          <w:rFonts w:ascii="Antenna Light" w:eastAsia="Times New Roman" w:hAnsi="Antenna Light" w:cs="Times New Roman"/>
        </w:rPr>
        <w:t xml:space="preserve">August </w:t>
      </w:r>
      <w:r>
        <w:rPr>
          <w:rFonts w:ascii="Antenna Light" w:eastAsia="Times New Roman" w:hAnsi="Antenna Light" w:cs="Times New Roman"/>
        </w:rPr>
        <w:t>2020</w:t>
      </w:r>
      <w:r w:rsidR="009C016C" w:rsidRPr="009C016C">
        <w:rPr>
          <w:rFonts w:ascii="Antenna Light" w:eastAsia="Times New Roman" w:hAnsi="Antenna Light" w:cs="Times New Roman"/>
        </w:rPr>
        <w:br/>
      </w:r>
    </w:p>
    <w:p w14:paraId="48A015AC" w14:textId="77777777" w:rsidR="00BE7E24" w:rsidRDefault="00BE7E24" w:rsidP="00BE7E24">
      <w:pPr>
        <w:pStyle w:val="Untertitel"/>
      </w:pPr>
      <w:r w:rsidRPr="00BE7E24">
        <w:t xml:space="preserve">Einladung individuelle Pressereise </w:t>
      </w:r>
    </w:p>
    <w:p w14:paraId="197EEF3E" w14:textId="506D6F1C" w:rsidR="00A42733" w:rsidRDefault="00BE7E24" w:rsidP="00A42733">
      <w:pPr>
        <w:rPr>
          <w:rFonts w:ascii="Veneer" w:eastAsiaTheme="majorEastAsia" w:hAnsi="Veneer" w:cstheme="majorBidi"/>
          <w:color w:val="B0182B" w:themeColor="accent1"/>
          <w:spacing w:val="5"/>
          <w:sz w:val="40"/>
          <w:szCs w:val="40"/>
        </w:rPr>
      </w:pPr>
      <w:r w:rsidRPr="00BE7E24">
        <w:rPr>
          <w:rFonts w:ascii="Veneer" w:eastAsiaTheme="majorEastAsia" w:hAnsi="Veneer" w:cstheme="majorBidi"/>
          <w:color w:val="B0182B" w:themeColor="accent1"/>
          <w:spacing w:val="5"/>
          <w:sz w:val="40"/>
          <w:szCs w:val="40"/>
        </w:rPr>
        <w:t>Neues MTB Traumrevier in der Schweiz</w:t>
      </w:r>
    </w:p>
    <w:p w14:paraId="16CCC50C" w14:textId="6F663542" w:rsidR="004C3C7D" w:rsidRDefault="00BE7E24" w:rsidP="00075034">
      <w:pPr>
        <w:spacing w:line="240" w:lineRule="auto"/>
        <w:contextualSpacing/>
        <w:rPr>
          <w:rFonts w:asciiTheme="majorHAnsi" w:hAnsiTheme="majorHAnsi"/>
          <w:bCs/>
          <w:iCs/>
          <w:szCs w:val="20"/>
        </w:rPr>
      </w:pPr>
      <w:r w:rsidRPr="00BE7E24">
        <w:rPr>
          <w:rFonts w:asciiTheme="majorHAnsi" w:hAnsiTheme="majorHAnsi"/>
          <w:bCs/>
          <w:iCs/>
          <w:szCs w:val="20"/>
        </w:rPr>
        <w:t xml:space="preserve">Wir möchten Ihnen eine autofreie Region vorstellen, deren einzigartige </w:t>
      </w:r>
      <w:proofErr w:type="gramStart"/>
      <w:r w:rsidRPr="00BE7E24">
        <w:rPr>
          <w:rFonts w:asciiTheme="majorHAnsi" w:hAnsiTheme="majorHAnsi"/>
          <w:bCs/>
          <w:iCs/>
          <w:szCs w:val="20"/>
        </w:rPr>
        <w:t>Landschaft</w:t>
      </w:r>
      <w:r w:rsidR="00245FDA">
        <w:rPr>
          <w:rFonts w:asciiTheme="majorHAnsi" w:hAnsiTheme="majorHAnsi"/>
          <w:bCs/>
          <w:iCs/>
          <w:szCs w:val="20"/>
        </w:rPr>
        <w:t xml:space="preserve"> </w:t>
      </w:r>
      <w:r w:rsidRPr="00BE7E24">
        <w:rPr>
          <w:rFonts w:asciiTheme="majorHAnsi" w:hAnsiTheme="majorHAnsi"/>
          <w:bCs/>
          <w:iCs/>
          <w:szCs w:val="20"/>
        </w:rPr>
        <w:t>geradezu</w:t>
      </w:r>
      <w:proofErr w:type="gramEnd"/>
      <w:r w:rsidRPr="00BE7E24">
        <w:rPr>
          <w:rFonts w:asciiTheme="majorHAnsi" w:hAnsiTheme="majorHAnsi"/>
          <w:bCs/>
          <w:iCs/>
          <w:szCs w:val="20"/>
        </w:rPr>
        <w:t xml:space="preserve"> danach verlangt mit dem Bike bis in den letzten Winkel erkundet zu werden. Über hochalpine Trails im Angesicht 35(!) Viertausender – mit klangvollen Namen wie Matterhorn, Eiger, Mönch, Jungfrau &amp; Co – entlang des imposantesten Gletschers der Alpen, der einem unvergessliche Eindrücke beschert, über </w:t>
      </w:r>
      <w:proofErr w:type="spellStart"/>
      <w:r w:rsidRPr="00BE7E24">
        <w:rPr>
          <w:rFonts w:asciiTheme="majorHAnsi" w:hAnsiTheme="majorHAnsi"/>
          <w:bCs/>
          <w:iCs/>
          <w:szCs w:val="20"/>
        </w:rPr>
        <w:t>Wurzeltrails</w:t>
      </w:r>
      <w:proofErr w:type="spellEnd"/>
      <w:r w:rsidRPr="00BE7E24">
        <w:rPr>
          <w:rFonts w:asciiTheme="majorHAnsi" w:hAnsiTheme="majorHAnsi"/>
          <w:bCs/>
          <w:iCs/>
          <w:szCs w:val="20"/>
        </w:rPr>
        <w:t xml:space="preserve"> hinweg durch einen tausend Jahre alten </w:t>
      </w:r>
      <w:proofErr w:type="spellStart"/>
      <w:r w:rsidRPr="00BE7E24">
        <w:rPr>
          <w:rFonts w:asciiTheme="majorHAnsi" w:hAnsiTheme="majorHAnsi"/>
          <w:bCs/>
          <w:iCs/>
          <w:szCs w:val="20"/>
        </w:rPr>
        <w:t>Arvenwald</w:t>
      </w:r>
      <w:proofErr w:type="spellEnd"/>
      <w:r w:rsidRPr="00BE7E24">
        <w:rPr>
          <w:rFonts w:asciiTheme="majorHAnsi" w:hAnsiTheme="majorHAnsi"/>
          <w:bCs/>
          <w:iCs/>
          <w:szCs w:val="20"/>
        </w:rPr>
        <w:t xml:space="preserve"> und gleich weiter über fordernde Downhill-Strecken ins Tal hinunter. Mit der Gondel ruckzuck wieder nach oben und jetzt vielleicht einen der gemütlichen Rundwege durch die historischen Dörfer gewählt...</w:t>
      </w:r>
    </w:p>
    <w:p w14:paraId="77667C5F" w14:textId="77777777" w:rsidR="00BE7E24" w:rsidRDefault="00BE7E24" w:rsidP="00075034">
      <w:pPr>
        <w:spacing w:line="240" w:lineRule="auto"/>
        <w:contextualSpacing/>
        <w:rPr>
          <w:bCs/>
          <w:iCs/>
          <w:szCs w:val="20"/>
        </w:rPr>
      </w:pPr>
    </w:p>
    <w:p w14:paraId="05384FEE" w14:textId="5BC871A9" w:rsidR="004C3C7D" w:rsidRDefault="00BE7E24" w:rsidP="004C3C7D">
      <w:pPr>
        <w:spacing w:line="240" w:lineRule="auto"/>
        <w:contextualSpacing/>
      </w:pPr>
      <w:r w:rsidRPr="00BE7E24">
        <w:rPr>
          <w:rFonts w:asciiTheme="majorHAnsi" w:hAnsiTheme="majorHAnsi"/>
          <w:b/>
          <w:bCs/>
        </w:rPr>
        <w:t>Ab dem Frühjahr 2021 bietet die Aletsch Arena alles was das Mountainbike-Herz begehrt.</w:t>
      </w:r>
      <w:r w:rsidRPr="00BE7E24">
        <w:t xml:space="preserve"> 2016 haben die Verantwortlichen entschieden, das Gebiet zu einem Traumrevier für Mountainbiker auszubauen. Endlich ist es nun soweit. Für jeden ist etwas dabei. Ob Profi oder Einsteiger, jung oder alt – oder alle zusammen!</w:t>
      </w:r>
    </w:p>
    <w:p w14:paraId="33BD5941" w14:textId="77777777" w:rsidR="00BE7E24" w:rsidRDefault="00BE7E24" w:rsidP="004C3C7D">
      <w:pPr>
        <w:spacing w:line="240" w:lineRule="auto"/>
        <w:contextualSpacing/>
      </w:pPr>
    </w:p>
    <w:p w14:paraId="060FC9B7" w14:textId="5559D423" w:rsidR="00BE7E24" w:rsidRPr="00BE7E24" w:rsidRDefault="00BE7E24" w:rsidP="00BE7E24">
      <w:pPr>
        <w:spacing w:line="240" w:lineRule="auto"/>
        <w:contextualSpacing/>
        <w:rPr>
          <w:bCs/>
          <w:iCs/>
          <w:szCs w:val="20"/>
        </w:rPr>
      </w:pPr>
      <w:r w:rsidRPr="00BE7E24">
        <w:rPr>
          <w:rFonts w:asciiTheme="majorHAnsi" w:hAnsiTheme="majorHAnsi"/>
          <w:bCs/>
          <w:iCs/>
          <w:szCs w:val="20"/>
        </w:rPr>
        <w:t>155 Kilometer Streckennetz</w:t>
      </w:r>
      <w:r w:rsidRPr="00BE7E24">
        <w:rPr>
          <w:bCs/>
          <w:iCs/>
          <w:szCs w:val="20"/>
        </w:rPr>
        <w:t xml:space="preserve"> sind dann homologiert und damit offiziell zum „Enduro-Mountainbike-Eldorado“ gekrönt. Zwei 4,5 und 6,5 Kilometer lange </w:t>
      </w:r>
      <w:proofErr w:type="spellStart"/>
      <w:r w:rsidRPr="00BE7E24">
        <w:rPr>
          <w:rFonts w:asciiTheme="majorHAnsi" w:hAnsiTheme="majorHAnsi"/>
          <w:bCs/>
          <w:iCs/>
          <w:szCs w:val="20"/>
        </w:rPr>
        <w:t>Flowtrails</w:t>
      </w:r>
      <w:proofErr w:type="spellEnd"/>
      <w:r w:rsidRPr="00BE7E24">
        <w:rPr>
          <w:bCs/>
          <w:iCs/>
          <w:szCs w:val="20"/>
        </w:rPr>
        <w:t xml:space="preserve"> mit Suchtfaktor; neu ausgebaute Routen von grandiosen Aussichtspunkten auf knapp 3000 Metern, runter in ein Trail-Paradies für Ambitionierte und Einsteiger; ein </w:t>
      </w:r>
      <w:proofErr w:type="spellStart"/>
      <w:r w:rsidRPr="00BE7E24">
        <w:rPr>
          <w:rFonts w:asciiTheme="majorHAnsi" w:hAnsiTheme="majorHAnsi"/>
          <w:bCs/>
          <w:iCs/>
          <w:szCs w:val="20"/>
        </w:rPr>
        <w:t>Kidstrail</w:t>
      </w:r>
      <w:proofErr w:type="spellEnd"/>
      <w:r w:rsidRPr="00BE7E24">
        <w:rPr>
          <w:bCs/>
          <w:iCs/>
          <w:szCs w:val="20"/>
        </w:rPr>
        <w:t xml:space="preserve"> über 16 Kurven (530 Meter) </w:t>
      </w:r>
      <w:r w:rsidRPr="00BE7E24">
        <w:rPr>
          <w:rFonts w:asciiTheme="majorHAnsi" w:hAnsiTheme="majorHAnsi"/>
          <w:bCs/>
          <w:iCs/>
          <w:szCs w:val="20"/>
        </w:rPr>
        <w:t>mit kostenlosem Transportband</w:t>
      </w:r>
      <w:r w:rsidRPr="00BE7E24">
        <w:rPr>
          <w:bCs/>
          <w:iCs/>
          <w:szCs w:val="20"/>
        </w:rPr>
        <w:t xml:space="preserve"> und dazu </w:t>
      </w:r>
      <w:r w:rsidRPr="00BE7E24">
        <w:rPr>
          <w:rFonts w:asciiTheme="majorHAnsi" w:hAnsiTheme="majorHAnsi"/>
          <w:bCs/>
          <w:iCs/>
          <w:szCs w:val="20"/>
        </w:rPr>
        <w:t>der höchstgelegene Asphalt-</w:t>
      </w:r>
      <w:proofErr w:type="spellStart"/>
      <w:r w:rsidRPr="00BE7E24">
        <w:rPr>
          <w:rFonts w:asciiTheme="majorHAnsi" w:hAnsiTheme="majorHAnsi"/>
          <w:bCs/>
          <w:iCs/>
          <w:szCs w:val="20"/>
        </w:rPr>
        <w:t>Pumptrail</w:t>
      </w:r>
      <w:proofErr w:type="spellEnd"/>
      <w:r w:rsidRPr="00BE7E24">
        <w:rPr>
          <w:rFonts w:asciiTheme="majorHAnsi" w:hAnsiTheme="majorHAnsi"/>
          <w:bCs/>
          <w:iCs/>
          <w:szCs w:val="20"/>
        </w:rPr>
        <w:t xml:space="preserve"> der Welt</w:t>
      </w:r>
      <w:r w:rsidRPr="00BE7E24">
        <w:rPr>
          <w:bCs/>
          <w:iCs/>
          <w:szCs w:val="20"/>
        </w:rPr>
        <w:t xml:space="preserve">; ein anhängertauglicher Rundweg, der die historischen Dörfer der Aletsch Arena miteinander verbindet und sich durch unzählige und gut beschilderte Abzweige ständig neu erfahren lässt. Bis zu 12 Kilometer lange Talabfahrten warten auf </w:t>
      </w:r>
      <w:r w:rsidRPr="00BE7E24">
        <w:rPr>
          <w:rFonts w:asciiTheme="majorHAnsi" w:hAnsiTheme="majorHAnsi"/>
          <w:bCs/>
          <w:iCs/>
          <w:szCs w:val="20"/>
        </w:rPr>
        <w:t>Enduro</w:t>
      </w:r>
      <w:r w:rsidRPr="00BE7E24">
        <w:rPr>
          <w:bCs/>
          <w:iCs/>
          <w:szCs w:val="20"/>
        </w:rPr>
        <w:t>-Begeisterte, die in modernen Gondeln komfortabel nach oben befördert werden, um neue Varianten abzufahren. Die optimale Vernetzung liegt den Machern am Herzen. Geri Berchtold, Destination Manager der Aletsch Arena AG betont: „Mit der Homologation der Aletsch Arena Trails wird nun auch endlich das Herzstück im Oberwallis ‚Mountainbike-fähig’. Mit den Trails rund um den gro</w:t>
      </w:r>
      <w:r>
        <w:rPr>
          <w:bCs/>
          <w:iCs/>
          <w:szCs w:val="20"/>
        </w:rPr>
        <w:t>ss</w:t>
      </w:r>
      <w:r w:rsidRPr="00BE7E24">
        <w:rPr>
          <w:bCs/>
          <w:iCs/>
          <w:szCs w:val="20"/>
        </w:rPr>
        <w:t xml:space="preserve">en Aletschgletscher wird das Netz von Oberwald bis Brig vervollständigt und damit das Oberwallis definitiv zum </w:t>
      </w:r>
      <w:r w:rsidRPr="00BE7E24">
        <w:rPr>
          <w:rFonts w:asciiTheme="majorHAnsi" w:hAnsiTheme="majorHAnsi"/>
          <w:bCs/>
          <w:iCs/>
          <w:szCs w:val="20"/>
        </w:rPr>
        <w:t>Mountainbike-Enduro-Eldorado</w:t>
      </w:r>
      <w:r w:rsidRPr="00BE7E24">
        <w:rPr>
          <w:bCs/>
          <w:iCs/>
          <w:szCs w:val="20"/>
        </w:rPr>
        <w:t>.“</w:t>
      </w:r>
    </w:p>
    <w:p w14:paraId="26BA15BF" w14:textId="77777777" w:rsidR="00BE7E24" w:rsidRPr="00BE7E24" w:rsidRDefault="00BE7E24" w:rsidP="00BE7E24">
      <w:pPr>
        <w:spacing w:line="240" w:lineRule="auto"/>
        <w:contextualSpacing/>
        <w:rPr>
          <w:bCs/>
          <w:iCs/>
          <w:szCs w:val="20"/>
        </w:rPr>
      </w:pPr>
    </w:p>
    <w:p w14:paraId="4BE116EE" w14:textId="77777777" w:rsidR="00BE7E24" w:rsidRPr="00BE7E24" w:rsidRDefault="00BE7E24" w:rsidP="00BE7E24">
      <w:pPr>
        <w:spacing w:line="240" w:lineRule="auto"/>
        <w:contextualSpacing/>
        <w:rPr>
          <w:bCs/>
          <w:iCs/>
          <w:szCs w:val="20"/>
        </w:rPr>
      </w:pPr>
      <w:r w:rsidRPr="00BE7E24">
        <w:rPr>
          <w:bCs/>
          <w:iCs/>
          <w:szCs w:val="20"/>
        </w:rPr>
        <w:t xml:space="preserve">Die Anreise erfolgt am besten Gletscherfreundlich mit dem Zug – der Bahnhof liegt direkt in der Talstation (direkt daneben finden sich auch ausreichend Parkplätze). Hier steigt man komfortabel in die Gondel und fährt hoch auf das erste Plateau, mit den autofreien Bergdörfern. Noch eine Etage weiter hat man dann den riesenhaften Aletschgletscher unter sich – 23 Kilometer Eis, bis zu 900 Meter dick!  </w:t>
      </w:r>
    </w:p>
    <w:p w14:paraId="15397A6F" w14:textId="77777777" w:rsidR="00BE7E24" w:rsidRPr="00BE7E24" w:rsidRDefault="00BE7E24" w:rsidP="00BE7E24">
      <w:pPr>
        <w:spacing w:line="240" w:lineRule="auto"/>
        <w:contextualSpacing/>
        <w:rPr>
          <w:bCs/>
          <w:iCs/>
          <w:szCs w:val="20"/>
        </w:rPr>
      </w:pPr>
      <w:r w:rsidRPr="00BE7E24">
        <w:rPr>
          <w:bCs/>
          <w:iCs/>
          <w:szCs w:val="20"/>
        </w:rPr>
        <w:t xml:space="preserve">Zum Übernachten warten erschwingliche Ferienwohnungen und Selbstversorger-Chalets sowie kleine familiengeführte Hotels auf die Gäste. Ihre Gemeinsamkeit: sie alle liegen praktisch direkt an schönen Einstiegen für das nächste Bike-Abenteuer. Viele Gastgeber haben sich bereits auf die Bedürfnisse von Bikern eingestellt. Es gibt ausgezeichnete Werkstätten und Verleihstationen, </w:t>
      </w:r>
      <w:proofErr w:type="spellStart"/>
      <w:r w:rsidRPr="00BE7E24">
        <w:rPr>
          <w:bCs/>
          <w:iCs/>
          <w:szCs w:val="20"/>
        </w:rPr>
        <w:t>Local</w:t>
      </w:r>
      <w:proofErr w:type="spellEnd"/>
      <w:r w:rsidRPr="00BE7E24">
        <w:rPr>
          <w:bCs/>
          <w:iCs/>
          <w:szCs w:val="20"/>
        </w:rPr>
        <w:t xml:space="preserve"> Guides und komfortable Transportmöglichkeiten der Räder in den Gondeln und E-Postbussen, die über moderat gepreiste Verbundkarten gemeindeübergreifend genutzt werden können. Auch das Thema E-Bike wird umfassend bedient: ein flächendeckendes und rund um die Uhr zugängliches </w:t>
      </w:r>
      <w:proofErr w:type="spellStart"/>
      <w:r w:rsidRPr="00BE7E24">
        <w:rPr>
          <w:bCs/>
          <w:iCs/>
          <w:szCs w:val="20"/>
        </w:rPr>
        <w:t>Ladenetz</w:t>
      </w:r>
      <w:proofErr w:type="spellEnd"/>
      <w:r w:rsidRPr="00BE7E24">
        <w:rPr>
          <w:bCs/>
          <w:iCs/>
          <w:szCs w:val="20"/>
        </w:rPr>
        <w:t xml:space="preserve"> nimmt die Furcht vor leeren Akkus. </w:t>
      </w:r>
    </w:p>
    <w:p w14:paraId="72C045CF" w14:textId="228F56E8" w:rsidR="00BE7E24" w:rsidRPr="00BE7E24" w:rsidRDefault="00BE7E24" w:rsidP="00BE7E24">
      <w:pPr>
        <w:spacing w:line="240" w:lineRule="auto"/>
        <w:contextualSpacing/>
        <w:rPr>
          <w:bCs/>
          <w:iCs/>
          <w:szCs w:val="20"/>
        </w:rPr>
      </w:pPr>
      <w:r w:rsidRPr="00BE7E24">
        <w:rPr>
          <w:bCs/>
          <w:iCs/>
          <w:szCs w:val="20"/>
        </w:rPr>
        <w:lastRenderedPageBreak/>
        <w:t>Neben dem gro</w:t>
      </w:r>
      <w:r>
        <w:rPr>
          <w:bCs/>
          <w:iCs/>
          <w:szCs w:val="20"/>
        </w:rPr>
        <w:t>ss</w:t>
      </w:r>
      <w:r w:rsidRPr="00BE7E24">
        <w:rPr>
          <w:bCs/>
          <w:iCs/>
          <w:szCs w:val="20"/>
        </w:rPr>
        <w:t xml:space="preserve">en Thema Nachhaltigkeit und Umweltbildung, hat sich die Region ganz der Ruhe und Erholung verschrieben. Passend dazu wartet auf die Gäste gleich ein ganzer Schwung wohltuender Erlebnisse und Veranstaltungen: Yoga-Kurse an sensationellen Orten – etwa hoch oben, mit Blick auf den Riesenhaften Eisstrom, SUP Yoga auf einem Gletschersee, </w:t>
      </w:r>
      <w:proofErr w:type="spellStart"/>
      <w:r w:rsidRPr="00BE7E24">
        <w:rPr>
          <w:bCs/>
          <w:iCs/>
          <w:szCs w:val="20"/>
        </w:rPr>
        <w:t>Functional</w:t>
      </w:r>
      <w:proofErr w:type="spellEnd"/>
      <w:r w:rsidRPr="00BE7E24">
        <w:rPr>
          <w:bCs/>
          <w:iCs/>
          <w:szCs w:val="20"/>
        </w:rPr>
        <w:t xml:space="preserve"> Trainings, Waldbaden, Kräuterkunde, Jodelkurse u.v.a.m. </w:t>
      </w:r>
    </w:p>
    <w:p w14:paraId="554309D0" w14:textId="77777777" w:rsidR="00BE7E24" w:rsidRPr="00BE7E24" w:rsidRDefault="00BE7E24" w:rsidP="00BE7E24">
      <w:pPr>
        <w:spacing w:line="240" w:lineRule="auto"/>
        <w:contextualSpacing/>
        <w:rPr>
          <w:bCs/>
          <w:iCs/>
          <w:szCs w:val="20"/>
        </w:rPr>
      </w:pPr>
    </w:p>
    <w:p w14:paraId="691BCD52" w14:textId="07DC54E5" w:rsidR="00A42733" w:rsidRPr="00BE7E24" w:rsidRDefault="00BE7E24" w:rsidP="00BE7E24">
      <w:pPr>
        <w:spacing w:line="240" w:lineRule="auto"/>
        <w:contextualSpacing/>
        <w:rPr>
          <w:rFonts w:asciiTheme="majorHAnsi" w:hAnsiTheme="majorHAnsi"/>
        </w:rPr>
      </w:pPr>
      <w:r w:rsidRPr="00BE7E24">
        <w:rPr>
          <w:rFonts w:asciiTheme="majorHAnsi" w:hAnsiTheme="majorHAnsi"/>
          <w:bCs/>
          <w:iCs/>
          <w:szCs w:val="20"/>
        </w:rPr>
        <w:t xml:space="preserve">Das alles würden wir Ihnen gerne vor Ort zeigen. Hätten Sie Lust auf und Zeit für eine Pressereise in die Aletsch Arena?  Wir würden uns freuen und planen gerne mit Ihnen zu ihrem Wunschtermin. Sehr gerne können wir auch eine Verlosung organisieren - mit einem individuell geschürten Bike-Paket (Übernachtung, Starterpaket </w:t>
      </w:r>
      <w:proofErr w:type="spellStart"/>
      <w:r w:rsidRPr="00BE7E24">
        <w:rPr>
          <w:rFonts w:asciiTheme="majorHAnsi" w:hAnsiTheme="majorHAnsi"/>
          <w:bCs/>
          <w:iCs/>
          <w:szCs w:val="20"/>
        </w:rPr>
        <w:t>Stoneman-Glaciara</w:t>
      </w:r>
      <w:proofErr w:type="spellEnd"/>
      <w:r w:rsidRPr="00BE7E24">
        <w:rPr>
          <w:rFonts w:asciiTheme="majorHAnsi" w:hAnsiTheme="majorHAnsi"/>
          <w:bCs/>
          <w:iCs/>
          <w:szCs w:val="20"/>
        </w:rPr>
        <w:t xml:space="preserve"> o.ä.).</w:t>
      </w:r>
    </w:p>
    <w:p w14:paraId="02E24B54" w14:textId="77777777" w:rsidR="00253F90" w:rsidRDefault="00253F90" w:rsidP="00075034">
      <w:pPr>
        <w:spacing w:line="240" w:lineRule="auto"/>
        <w:contextualSpacing/>
      </w:pPr>
    </w:p>
    <w:p w14:paraId="6B1507A8" w14:textId="77777777" w:rsidR="00BE7E24" w:rsidRDefault="00BE7E24" w:rsidP="004C3C7D">
      <w:pPr>
        <w:spacing w:line="240" w:lineRule="auto"/>
        <w:contextualSpacing/>
        <w:rPr>
          <w:rFonts w:asciiTheme="majorHAnsi" w:hAnsiTheme="majorHAnsi"/>
          <w:bCs/>
          <w:iCs/>
          <w:szCs w:val="20"/>
        </w:rPr>
      </w:pPr>
    </w:p>
    <w:p w14:paraId="730DE19C" w14:textId="29307F45" w:rsidR="00BE7E24" w:rsidRPr="00BE7E24" w:rsidRDefault="004C3C7D" w:rsidP="00BE7E24">
      <w:pPr>
        <w:spacing w:after="240" w:line="240" w:lineRule="auto"/>
        <w:rPr>
          <w:rFonts w:asciiTheme="majorHAnsi" w:hAnsiTheme="majorHAnsi"/>
          <w:bCs/>
          <w:iCs/>
          <w:szCs w:val="20"/>
        </w:rPr>
      </w:pPr>
      <w:r w:rsidRPr="00E764D2">
        <w:rPr>
          <w:rFonts w:asciiTheme="majorHAnsi" w:hAnsiTheme="majorHAnsi"/>
          <w:bCs/>
          <w:iCs/>
          <w:szCs w:val="20"/>
        </w:rPr>
        <w:t>INFORMATIONEN</w:t>
      </w:r>
    </w:p>
    <w:p w14:paraId="2E9DECA2" w14:textId="234F9012" w:rsidR="00BE7E24" w:rsidRDefault="00BE7E24" w:rsidP="00BE7E24">
      <w:pPr>
        <w:rPr>
          <w:b/>
          <w:bCs/>
        </w:rPr>
      </w:pPr>
      <w:r w:rsidRPr="00BE7E24">
        <w:rPr>
          <w:b/>
          <w:bCs/>
        </w:rPr>
        <w:t xml:space="preserve">Video: </w:t>
      </w:r>
      <w:hyperlink r:id="rId8" w:history="1">
        <w:r w:rsidRPr="002242F7">
          <w:rPr>
            <w:rStyle w:val="Hyperlink"/>
            <w:b/>
            <w:bCs/>
          </w:rPr>
          <w:t>www.youtu.be/Ir0LanM0ClU</w:t>
        </w:r>
      </w:hyperlink>
    </w:p>
    <w:p w14:paraId="7A82D82F" w14:textId="68FB30E9" w:rsidR="00BE7E24" w:rsidRPr="00BE7E24" w:rsidRDefault="00BE7E24" w:rsidP="00BE7E24">
      <w:pPr>
        <w:rPr>
          <w:b/>
          <w:bCs/>
        </w:rPr>
      </w:pPr>
      <w:r w:rsidRPr="00BE7E24">
        <w:rPr>
          <w:b/>
          <w:bCs/>
        </w:rPr>
        <w:t>www.aletscharena.ch/sport-sommer/mountainbike</w:t>
      </w:r>
    </w:p>
    <w:p w14:paraId="5DEA2477" w14:textId="61660132" w:rsidR="00BE7E24" w:rsidRPr="00BE7E24" w:rsidRDefault="00BE7E24" w:rsidP="00BE7E24">
      <w:pPr>
        <w:rPr>
          <w:b/>
          <w:bCs/>
        </w:rPr>
      </w:pPr>
      <w:r w:rsidRPr="00BE7E24">
        <w:rPr>
          <w:b/>
          <w:bCs/>
        </w:rPr>
        <w:t>In der Aletsch Arena bieten 2 Bikeparks eine ideale Spielwiese für Kinder und Jugendliche. Dazu gibt es wöchentliche Kinder- und Jugendkurse sowie geführte E-Bike Touren und kostenlose MTB-Touren für Einsteiger und Ambitionierte.</w:t>
      </w:r>
    </w:p>
    <w:p w14:paraId="7A85D978" w14:textId="77777777" w:rsidR="00BE7E24" w:rsidRPr="00BE7E24" w:rsidRDefault="00BE7E24" w:rsidP="00BE7E24">
      <w:pPr>
        <w:rPr>
          <w:b/>
          <w:bCs/>
        </w:rPr>
      </w:pPr>
      <w:proofErr w:type="spellStart"/>
      <w:r w:rsidRPr="00BE7E24">
        <w:rPr>
          <w:b/>
          <w:bCs/>
        </w:rPr>
        <w:t>Local</w:t>
      </w:r>
      <w:proofErr w:type="spellEnd"/>
      <w:r w:rsidRPr="00BE7E24">
        <w:rPr>
          <w:b/>
          <w:bCs/>
        </w:rPr>
        <w:t xml:space="preserve">-Guides: </w:t>
      </w:r>
    </w:p>
    <w:p w14:paraId="7C66C271" w14:textId="77777777" w:rsidR="00BE7E24" w:rsidRDefault="00BE7E24" w:rsidP="00BE7E24">
      <w:pPr>
        <w:spacing w:after="0"/>
        <w:rPr>
          <w:b/>
          <w:bCs/>
        </w:rPr>
      </w:pPr>
      <w:r w:rsidRPr="00BE7E24">
        <w:rPr>
          <w:b/>
          <w:bCs/>
        </w:rPr>
        <w:t>Silvio Berchtold, Swiss Cycling Instruktor (Riederalp)</w:t>
      </w:r>
    </w:p>
    <w:p w14:paraId="7BF4D48A" w14:textId="0272F3AE" w:rsidR="00BE7E24" w:rsidRPr="00BE7E24" w:rsidRDefault="000765CA" w:rsidP="000765CA">
      <w:pPr>
        <w:spacing w:after="0"/>
        <w:jc w:val="left"/>
        <w:rPr>
          <w:b/>
          <w:bCs/>
        </w:rPr>
      </w:pPr>
      <w:hyperlink r:id="rId9" w:history="1">
        <w:r w:rsidR="00BE7E24" w:rsidRPr="002242F7">
          <w:rPr>
            <w:rStyle w:val="Hyperlink"/>
            <w:b/>
            <w:bCs/>
          </w:rPr>
          <w:t>info@aletschsport.ch</w:t>
        </w:r>
      </w:hyperlink>
      <w:r>
        <w:rPr>
          <w:rStyle w:val="Hyperlink"/>
          <w:b/>
          <w:bCs/>
        </w:rPr>
        <w:t xml:space="preserve"> </w:t>
      </w:r>
      <w:r w:rsidR="00BE7E24" w:rsidRPr="00BE7E24">
        <w:rPr>
          <w:b/>
          <w:bCs/>
        </w:rPr>
        <w:t xml:space="preserve"> +41 27 927 44 44</w:t>
      </w:r>
      <w:r>
        <w:rPr>
          <w:b/>
          <w:bCs/>
        </w:rPr>
        <w:br/>
      </w:r>
    </w:p>
    <w:p w14:paraId="734DABC4" w14:textId="618BDD16" w:rsidR="00BE7E24" w:rsidRDefault="00BE7E24" w:rsidP="00BE7E24">
      <w:pPr>
        <w:spacing w:after="0"/>
        <w:rPr>
          <w:b/>
          <w:bCs/>
        </w:rPr>
      </w:pPr>
      <w:r w:rsidRPr="00BE7E24">
        <w:rPr>
          <w:b/>
          <w:bCs/>
        </w:rPr>
        <w:t>Kurt Schweizer (Fiesch)</w:t>
      </w:r>
      <w:r w:rsidR="000765CA">
        <w:rPr>
          <w:b/>
          <w:bCs/>
        </w:rPr>
        <w:t xml:space="preserve"> </w:t>
      </w:r>
      <w:hyperlink r:id="rId10" w:history="1">
        <w:r w:rsidRPr="002242F7">
          <w:rPr>
            <w:rStyle w:val="Hyperlink"/>
            <w:b/>
            <w:bCs/>
          </w:rPr>
          <w:t>info@bikestore-schweizer.ch</w:t>
        </w:r>
      </w:hyperlink>
    </w:p>
    <w:p w14:paraId="7A8AAD63" w14:textId="558BE7EF" w:rsidR="00BE7E24" w:rsidRPr="00BE7E24" w:rsidRDefault="00BE7E24" w:rsidP="00BE7E24">
      <w:pPr>
        <w:spacing w:after="0"/>
        <w:rPr>
          <w:b/>
          <w:bCs/>
        </w:rPr>
      </w:pPr>
      <w:r w:rsidRPr="00BE7E24">
        <w:rPr>
          <w:b/>
          <w:bCs/>
        </w:rPr>
        <w:t>+41 27 971 30 71</w:t>
      </w:r>
    </w:p>
    <w:p w14:paraId="352AA787" w14:textId="77777777" w:rsidR="00BE7E24" w:rsidRPr="00BE7E24" w:rsidRDefault="00BE7E24" w:rsidP="00BE7E24">
      <w:pPr>
        <w:rPr>
          <w:b/>
          <w:bCs/>
        </w:rPr>
      </w:pPr>
    </w:p>
    <w:p w14:paraId="04260BE9" w14:textId="5921767C" w:rsidR="00BE7E24" w:rsidRPr="00BE7E24" w:rsidRDefault="00BE7E24" w:rsidP="00FE57D8">
      <w:pPr>
        <w:jc w:val="left"/>
        <w:rPr>
          <w:b/>
          <w:bCs/>
        </w:rPr>
      </w:pPr>
      <w:r w:rsidRPr="00BE7E24">
        <w:rPr>
          <w:rFonts w:asciiTheme="majorHAnsi" w:hAnsiTheme="majorHAnsi"/>
          <w:b/>
          <w:bCs/>
        </w:rPr>
        <w:t xml:space="preserve">Der </w:t>
      </w:r>
      <w:proofErr w:type="spellStart"/>
      <w:r w:rsidRPr="00BE7E24">
        <w:rPr>
          <w:rFonts w:asciiTheme="majorHAnsi" w:hAnsiTheme="majorHAnsi"/>
          <w:b/>
          <w:bCs/>
        </w:rPr>
        <w:t>Stoneman</w:t>
      </w:r>
      <w:proofErr w:type="spellEnd"/>
      <w:r w:rsidRPr="00BE7E24">
        <w:rPr>
          <w:rFonts w:asciiTheme="majorHAnsi" w:hAnsiTheme="majorHAnsi"/>
          <w:b/>
          <w:bCs/>
        </w:rPr>
        <w:t xml:space="preserve"> </w:t>
      </w:r>
      <w:proofErr w:type="spellStart"/>
      <w:r w:rsidRPr="00BE7E24">
        <w:rPr>
          <w:rFonts w:asciiTheme="majorHAnsi" w:hAnsiTheme="majorHAnsi"/>
          <w:b/>
          <w:bCs/>
        </w:rPr>
        <w:t>Glaciara</w:t>
      </w:r>
      <w:proofErr w:type="spellEnd"/>
      <w:r w:rsidRPr="00BE7E24">
        <w:rPr>
          <w:b/>
          <w:bCs/>
        </w:rPr>
        <w:t xml:space="preserve"> – seit 2017 auch in der Aletsch Arena: Initiiert vom ehemaligen MTB-Profi Roland Stauder (UCI-Worldcup Gewinner). 127 Kilometer und 4.700 Höhenmetern – zwischen Gletschern, zahllosen 4000ern und uralten Bergdörfern. Ein einmaliges Mountainbike-Erlebnis – und die 3. Ausgabe des erfolgreichen Rundkurs-Klassikers. </w:t>
      </w:r>
      <w:r w:rsidR="00FE57D8">
        <w:rPr>
          <w:b/>
          <w:bCs/>
        </w:rPr>
        <w:br/>
      </w:r>
      <w:hyperlink r:id="rId11" w:history="1">
        <w:r w:rsidRPr="002242F7">
          <w:rPr>
            <w:rStyle w:val="Hyperlink"/>
            <w:b/>
            <w:bCs/>
          </w:rPr>
          <w:t>www.stoneman-glaciara.com</w:t>
        </w:r>
      </w:hyperlink>
    </w:p>
    <w:p w14:paraId="0A2626F8" w14:textId="022038D2" w:rsidR="00A42733" w:rsidRPr="00A42733" w:rsidRDefault="00BE7E24" w:rsidP="00A42733">
      <w:r w:rsidRPr="00BE7E24">
        <w:rPr>
          <w:b/>
          <w:bCs/>
        </w:rPr>
        <w:t xml:space="preserve">Die Lokalmatadoren und Single Trail Tiefmeter-Weltrekordhalter Ken </w:t>
      </w:r>
      <w:proofErr w:type="spellStart"/>
      <w:r w:rsidRPr="00BE7E24">
        <w:rPr>
          <w:b/>
          <w:bCs/>
        </w:rPr>
        <w:t>Ishasly</w:t>
      </w:r>
      <w:proofErr w:type="spellEnd"/>
      <w:r w:rsidRPr="00BE7E24">
        <w:rPr>
          <w:b/>
          <w:bCs/>
        </w:rPr>
        <w:t xml:space="preserve"> und Alain </w:t>
      </w:r>
      <w:proofErr w:type="spellStart"/>
      <w:r w:rsidRPr="00BE7E24">
        <w:rPr>
          <w:b/>
          <w:bCs/>
        </w:rPr>
        <w:t>Gewerder</w:t>
      </w:r>
      <w:proofErr w:type="spellEnd"/>
      <w:r w:rsidRPr="00BE7E24">
        <w:rPr>
          <w:b/>
          <w:bCs/>
        </w:rPr>
        <w:t xml:space="preserve"> über ihren Home-Spot, die Aletsch Arena: „Super Trails, eine gigantische Landschaft, die perfekte Vernetzung, beste Transportbedingungen, hilfsbereites Personal – was will man mehr. Dieses Revier ist ein Paradies!“. Den Rekord haben sie 2015 in der Aletsch Arena aufgestellt.</w:t>
      </w:r>
    </w:p>
    <w:p w14:paraId="0927E8BF" w14:textId="3594F227" w:rsidR="00FD7E00" w:rsidRPr="00FD7E00" w:rsidRDefault="00FD7E00" w:rsidP="00FD7E00">
      <w:pPr>
        <w:pStyle w:val="berschrift2"/>
      </w:pPr>
      <w:r w:rsidRPr="00FD7E00">
        <w:rPr>
          <w:rStyle w:val="berschrift2Zchn"/>
        </w:rPr>
        <w:t>Rückfrage</w:t>
      </w:r>
      <w:r w:rsidRPr="00FD7E00">
        <w:t xml:space="preserve">-Hinweis: </w:t>
      </w:r>
    </w:p>
    <w:p w14:paraId="5B18AC8B" w14:textId="51FC853C" w:rsidR="00FD7E00" w:rsidRPr="00FD7E00" w:rsidRDefault="00FD7E00" w:rsidP="00FD7E00">
      <w:pPr>
        <w:spacing w:after="0" w:line="240" w:lineRule="auto"/>
        <w:jc w:val="left"/>
        <w:rPr>
          <w:rStyle w:val="Fett"/>
        </w:rPr>
      </w:pPr>
      <w:r w:rsidRPr="00FD7E00">
        <w:rPr>
          <w:rStyle w:val="Fett"/>
        </w:rPr>
        <w:t>Monika König, Leiterin Kommunikation</w:t>
      </w:r>
    </w:p>
    <w:p w14:paraId="5CA0436F"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Aletsch Arena AG </w:t>
      </w:r>
      <w:r>
        <w:rPr>
          <w:rFonts w:ascii="Antenna Light" w:eastAsia="Times New Roman" w:hAnsi="Antenna Light" w:cs="Times New Roman"/>
        </w:rPr>
        <w:t>|</w:t>
      </w:r>
      <w:r w:rsidRPr="00FD7E00">
        <w:rPr>
          <w:rFonts w:ascii="Antenna Light" w:eastAsia="Times New Roman" w:hAnsi="Antenna Light" w:cs="Times New Roman"/>
        </w:rPr>
        <w:t xml:space="preserve"> </w:t>
      </w:r>
      <w:proofErr w:type="spellStart"/>
      <w:r w:rsidR="009C016C">
        <w:rPr>
          <w:rFonts w:ascii="Antenna Light" w:eastAsia="Times New Roman" w:hAnsi="Antenna Light" w:cs="Times New Roman"/>
        </w:rPr>
        <w:t>Furkastrasse</w:t>
      </w:r>
      <w:proofErr w:type="spellEnd"/>
      <w:r w:rsidR="009C016C">
        <w:rPr>
          <w:rFonts w:ascii="Antenna Light" w:eastAsia="Times New Roman" w:hAnsi="Antenna Light" w:cs="Times New Roman"/>
        </w:rPr>
        <w:t xml:space="preserve"> 39</w:t>
      </w:r>
      <w:r w:rsidRPr="00FD7E00">
        <w:rPr>
          <w:rFonts w:ascii="Antenna Light" w:eastAsia="Times New Roman" w:hAnsi="Antenna Light" w:cs="Times New Roman"/>
        </w:rPr>
        <w:t xml:space="preserve"> </w:t>
      </w:r>
      <w:r>
        <w:rPr>
          <w:rFonts w:ascii="Antenna Light" w:eastAsia="Times New Roman" w:hAnsi="Antenna Light" w:cs="Times New Roman"/>
        </w:rPr>
        <w:t>|</w:t>
      </w:r>
      <w:r w:rsidRPr="00FD7E00">
        <w:rPr>
          <w:rFonts w:ascii="Antenna Light" w:eastAsia="Times New Roman" w:hAnsi="Antenna Light" w:cs="Times New Roman"/>
        </w:rPr>
        <w:t xml:space="preserve"> CH-39</w:t>
      </w:r>
      <w:r w:rsidR="009C016C">
        <w:rPr>
          <w:rFonts w:ascii="Antenna Light" w:eastAsia="Times New Roman" w:hAnsi="Antenna Light" w:cs="Times New Roman"/>
        </w:rPr>
        <w:t>82</w:t>
      </w:r>
      <w:r w:rsidRPr="00FD7E00">
        <w:rPr>
          <w:rFonts w:ascii="Antenna Light" w:eastAsia="Times New Roman" w:hAnsi="Antenna Light" w:cs="Times New Roman"/>
        </w:rPr>
        <w:t xml:space="preserve"> </w:t>
      </w:r>
      <w:r w:rsidR="009C016C">
        <w:rPr>
          <w:rFonts w:ascii="Antenna Light" w:eastAsia="Times New Roman" w:hAnsi="Antenna Light" w:cs="Times New Roman"/>
        </w:rPr>
        <w:t>Mörel</w:t>
      </w:r>
    </w:p>
    <w:p w14:paraId="0B47EB98" w14:textId="77777777" w:rsidR="00FD7E00" w:rsidRPr="00FD7E00" w:rsidRDefault="00FD7E00" w:rsidP="00FD7E00">
      <w:pPr>
        <w:spacing w:after="0" w:line="240" w:lineRule="auto"/>
        <w:jc w:val="left"/>
        <w:rPr>
          <w:rFonts w:ascii="Antenna Light" w:eastAsia="Times New Roman" w:hAnsi="Antenna Light" w:cs="Times New Roman"/>
        </w:rPr>
      </w:pPr>
      <w:r w:rsidRPr="00FD7E00">
        <w:rPr>
          <w:rFonts w:ascii="Antenna Light" w:eastAsia="Times New Roman" w:hAnsi="Antenna Light" w:cs="Times New Roman"/>
        </w:rPr>
        <w:t xml:space="preserve">+41 27 928 58 63 | </w:t>
      </w:r>
      <w:hyperlink r:id="rId12" w:history="1">
        <w:r w:rsidRPr="00FD7E00">
          <w:rPr>
            <w:rFonts w:ascii="Antenna Light" w:eastAsia="Times New Roman" w:hAnsi="Antenna Light" w:cs="Times New Roman"/>
            <w:color w:val="0000FF"/>
            <w:u w:val="single"/>
          </w:rPr>
          <w:t>monika.koenig@aletscharena.ch</w:t>
        </w:r>
      </w:hyperlink>
      <w:r w:rsidRPr="00FD7E00">
        <w:rPr>
          <w:rFonts w:ascii="Antenna Light" w:eastAsia="Times New Roman" w:hAnsi="Antenna Light" w:cs="Times New Roman"/>
        </w:rPr>
        <w:t xml:space="preserve"> | </w:t>
      </w:r>
      <w:hyperlink r:id="rId13" w:history="1">
        <w:r w:rsidRPr="00FD7E00">
          <w:rPr>
            <w:rFonts w:ascii="Antenna Light" w:eastAsia="Times New Roman" w:hAnsi="Antenna Light" w:cs="Times New Roman"/>
            <w:color w:val="0000FF"/>
            <w:u w:val="single"/>
          </w:rPr>
          <w:t>aletscharena.ch/</w:t>
        </w:r>
        <w:proofErr w:type="spellStart"/>
        <w:r w:rsidRPr="00FD7E00">
          <w:rPr>
            <w:rFonts w:ascii="Antenna Light" w:eastAsia="Times New Roman" w:hAnsi="Antenna Light" w:cs="Times New Roman"/>
            <w:color w:val="0000FF"/>
            <w:u w:val="single"/>
          </w:rPr>
          <w:t>medien</w:t>
        </w:r>
        <w:proofErr w:type="spellEnd"/>
      </w:hyperlink>
      <w:r w:rsidRPr="00FD7E00">
        <w:rPr>
          <w:rFonts w:ascii="Antenna Light" w:eastAsia="Times New Roman" w:hAnsi="Antenna Light" w:cs="Times New Roman"/>
        </w:rPr>
        <w:t xml:space="preserve"> </w:t>
      </w:r>
    </w:p>
    <w:p w14:paraId="6125D9C5" w14:textId="77777777" w:rsidR="00C04CE6" w:rsidRPr="001D43E5" w:rsidRDefault="00C04CE6" w:rsidP="00BD7023"/>
    <w:sectPr w:rsidR="00C04CE6" w:rsidRPr="001D43E5" w:rsidSect="00C34BF6">
      <w:headerReference w:type="default" r:id="rId14"/>
      <w:footerReference w:type="default" r:id="rId15"/>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79B4" w14:textId="77777777" w:rsidR="00B64D37" w:rsidRDefault="00B64D37" w:rsidP="002A0E22">
      <w:r>
        <w:separator/>
      </w:r>
    </w:p>
  </w:endnote>
  <w:endnote w:type="continuationSeparator" w:id="0">
    <w:p w14:paraId="264B83CE" w14:textId="77777777" w:rsidR="00B64D37" w:rsidRDefault="00B64D37"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tenna Light">
    <w:altName w:val="Cambria"/>
    <w:panose1 w:val="02000503000000020004"/>
    <w:charset w:val="00"/>
    <w:family w:val="modern"/>
    <w:notTrueType/>
    <w:pitch w:val="variable"/>
    <w:sig w:usb0="800000AF" w:usb1="5000204A" w:usb2="00000000" w:usb3="00000000" w:csb0="00000001" w:csb1="00000000"/>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3336" w14:textId="77777777" w:rsidR="00B64D37" w:rsidRDefault="00B64D37" w:rsidP="002A0E22">
      <w:r>
        <w:separator/>
      </w:r>
    </w:p>
  </w:footnote>
  <w:footnote w:type="continuationSeparator" w:id="0">
    <w:p w14:paraId="16FFDC48" w14:textId="77777777" w:rsidR="00B64D37" w:rsidRDefault="00B64D37"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D46" w14:textId="06C00BC8"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1090ABCF">
          <wp:simplePos x="0" y="0"/>
          <wp:positionH relativeFrom="column">
            <wp:posOffset>-1008796</wp:posOffset>
          </wp:positionH>
          <wp:positionV relativeFrom="paragraph">
            <wp:posOffset>-438894</wp:posOffset>
          </wp:positionV>
          <wp:extent cx="7658100" cy="1717675"/>
          <wp:effectExtent l="0" t="0" r="0" b="0"/>
          <wp:wrapSquare wrapText="bothSides"/>
          <wp:docPr id="201" name="Grafik 201"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06D95"/>
    <w:multiLevelType w:val="hybridMultilevel"/>
    <w:tmpl w:val="8D36DE54"/>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5F1E9B"/>
    <w:multiLevelType w:val="hybridMultilevel"/>
    <w:tmpl w:val="E1681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1E021C"/>
    <w:multiLevelType w:val="hybridMultilevel"/>
    <w:tmpl w:val="45C2778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7E4913"/>
    <w:multiLevelType w:val="hybridMultilevel"/>
    <w:tmpl w:val="C110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AE64C38"/>
    <w:multiLevelType w:val="hybridMultilevel"/>
    <w:tmpl w:val="99D04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6"/>
  </w:num>
  <w:num w:numId="6">
    <w:abstractNumId w:val="9"/>
  </w:num>
  <w:num w:numId="7">
    <w:abstractNumId w:val="1"/>
  </w:num>
  <w:num w:numId="8">
    <w:abstractNumId w:val="10"/>
  </w:num>
  <w:num w:numId="9">
    <w:abstractNumId w:val="0"/>
  </w:num>
  <w:num w:numId="10">
    <w:abstractNumId w:val="8"/>
  </w:num>
  <w:num w:numId="11">
    <w:abstractNumId w:val="4"/>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075034"/>
    <w:rsid w:val="000765CA"/>
    <w:rsid w:val="000A5779"/>
    <w:rsid w:val="0011324B"/>
    <w:rsid w:val="00117144"/>
    <w:rsid w:val="001210D5"/>
    <w:rsid w:val="00122109"/>
    <w:rsid w:val="001376F9"/>
    <w:rsid w:val="001B2BBD"/>
    <w:rsid w:val="001D43E5"/>
    <w:rsid w:val="001E63E7"/>
    <w:rsid w:val="002111A1"/>
    <w:rsid w:val="00221667"/>
    <w:rsid w:val="002372A9"/>
    <w:rsid w:val="00242378"/>
    <w:rsid w:val="00245FDA"/>
    <w:rsid w:val="00253F90"/>
    <w:rsid w:val="0026341A"/>
    <w:rsid w:val="00280DE2"/>
    <w:rsid w:val="00284DAC"/>
    <w:rsid w:val="002A0E22"/>
    <w:rsid w:val="002A5F76"/>
    <w:rsid w:val="002A6F13"/>
    <w:rsid w:val="00345019"/>
    <w:rsid w:val="00366C8D"/>
    <w:rsid w:val="0039143D"/>
    <w:rsid w:val="00397F01"/>
    <w:rsid w:val="003B01B9"/>
    <w:rsid w:val="003C4518"/>
    <w:rsid w:val="003C55F6"/>
    <w:rsid w:val="004148FB"/>
    <w:rsid w:val="004321B9"/>
    <w:rsid w:val="004435CF"/>
    <w:rsid w:val="004623F5"/>
    <w:rsid w:val="00473A81"/>
    <w:rsid w:val="004C3C7D"/>
    <w:rsid w:val="004D3C75"/>
    <w:rsid w:val="004D7CF6"/>
    <w:rsid w:val="004F29C8"/>
    <w:rsid w:val="00517BF9"/>
    <w:rsid w:val="00541176"/>
    <w:rsid w:val="0056765B"/>
    <w:rsid w:val="005C688C"/>
    <w:rsid w:val="006126CC"/>
    <w:rsid w:val="006151B0"/>
    <w:rsid w:val="00667345"/>
    <w:rsid w:val="00667B43"/>
    <w:rsid w:val="006A6615"/>
    <w:rsid w:val="006B38F9"/>
    <w:rsid w:val="006D7F52"/>
    <w:rsid w:val="007A4FD3"/>
    <w:rsid w:val="007C3ABA"/>
    <w:rsid w:val="007C58B2"/>
    <w:rsid w:val="007D4D7F"/>
    <w:rsid w:val="00815C69"/>
    <w:rsid w:val="00827F7D"/>
    <w:rsid w:val="00877A76"/>
    <w:rsid w:val="0088281A"/>
    <w:rsid w:val="008A36D6"/>
    <w:rsid w:val="008D7B27"/>
    <w:rsid w:val="008E6B26"/>
    <w:rsid w:val="00906040"/>
    <w:rsid w:val="0091323F"/>
    <w:rsid w:val="00947E05"/>
    <w:rsid w:val="009514E3"/>
    <w:rsid w:val="00962D89"/>
    <w:rsid w:val="009A5539"/>
    <w:rsid w:val="009C016C"/>
    <w:rsid w:val="00A26955"/>
    <w:rsid w:val="00A42733"/>
    <w:rsid w:val="00A47597"/>
    <w:rsid w:val="00A51E3B"/>
    <w:rsid w:val="00AD313D"/>
    <w:rsid w:val="00B2057A"/>
    <w:rsid w:val="00B225CE"/>
    <w:rsid w:val="00B64D37"/>
    <w:rsid w:val="00BC771F"/>
    <w:rsid w:val="00BD7023"/>
    <w:rsid w:val="00BE7E24"/>
    <w:rsid w:val="00C04CE6"/>
    <w:rsid w:val="00C117A1"/>
    <w:rsid w:val="00C140E4"/>
    <w:rsid w:val="00C15075"/>
    <w:rsid w:val="00C34BF6"/>
    <w:rsid w:val="00C7103F"/>
    <w:rsid w:val="00C91262"/>
    <w:rsid w:val="00D21E51"/>
    <w:rsid w:val="00D27A39"/>
    <w:rsid w:val="00D45DAA"/>
    <w:rsid w:val="00E17A2A"/>
    <w:rsid w:val="00E3245A"/>
    <w:rsid w:val="00E764D2"/>
    <w:rsid w:val="00EA6136"/>
    <w:rsid w:val="00EB15D8"/>
    <w:rsid w:val="00F1638C"/>
    <w:rsid w:val="00F25B39"/>
    <w:rsid w:val="00F9075C"/>
    <w:rsid w:val="00F97BD6"/>
    <w:rsid w:val="00FD7E00"/>
    <w:rsid w:val="00FE57D8"/>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90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Ir0LanM0ClU" TargetMode="External"/><Relationship Id="rId13" Type="http://schemas.openxmlformats.org/officeDocument/2006/relationships/hyperlink" Target="http://www.aletscharena.ch/med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enig@aletscharen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neman-glaciar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ikestore-schweizer.ch" TargetMode="External"/><Relationship Id="rId4" Type="http://schemas.openxmlformats.org/officeDocument/2006/relationships/settings" Target="settings.xml"/><Relationship Id="rId9" Type="http://schemas.openxmlformats.org/officeDocument/2006/relationships/hyperlink" Target="mailto:info@aletschsport.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7AB6-E927-4901-9EDA-173444E0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Pressetext-Vorlage-AA-DE</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Monika König (Aletsch Arena)</cp:lastModifiedBy>
  <cp:revision>104</cp:revision>
  <cp:lastPrinted>2020-02-06T07:12:00Z</cp:lastPrinted>
  <dcterms:created xsi:type="dcterms:W3CDTF">2019-11-18T13:46:00Z</dcterms:created>
  <dcterms:modified xsi:type="dcterms:W3CDTF">2020-08-12T09:29:00Z</dcterms:modified>
</cp:coreProperties>
</file>