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spacing w:after="480"/>
        <w:jc w:val="both"/>
        <w:rPr>
          <w:rFonts w:cs="Arial"/>
        </w:rPr>
      </w:pPr>
      <w:bookmarkStart w:id="0" w:name="_Ref249518438"/>
      <w:r>
        <w:rPr>
          <w:rFonts w:cs="Arial"/>
        </w:rPr>
        <w:t xml:space="preserve"> 066/2021</w:t>
      </w:r>
      <w:r>
        <w:rPr>
          <w:rFonts w:cs="Arial"/>
        </w:rPr>
        <w:tab/>
        <w:t>08.07.20</w:t>
      </w:r>
      <w:bookmarkEnd w:id="0"/>
      <w:r>
        <w:rPr>
          <w:rFonts w:cs="Arial"/>
        </w:rPr>
        <w:t>21</w:t>
      </w:r>
    </w:p>
    <w:p>
      <w:pPr>
        <w:pStyle w:val="KeinLeerraum"/>
        <w:spacing w:before="120"/>
        <w:rPr>
          <w:b/>
          <w:bCs/>
          <w:sz w:val="36"/>
          <w:szCs w:val="36"/>
        </w:rPr>
      </w:pPr>
      <w:r>
        <w:rPr>
          <w:b/>
          <w:bCs/>
          <w:sz w:val="36"/>
          <w:szCs w:val="36"/>
        </w:rPr>
        <w:t>Masterstudiengang Berufsschullehramt mit erweiterter Fächerkombination</w:t>
      </w:r>
    </w:p>
    <w:p>
      <w:pPr>
        <w:pStyle w:val="KeinLeerraum"/>
        <w:spacing w:before="120"/>
        <w:rPr>
          <w:b/>
        </w:rPr>
      </w:pPr>
      <w:r>
        <w:rPr>
          <w:b/>
        </w:rPr>
        <w:t>Universität Osnabrück bietet ab dem Wintersemester auch Islamische Religion als Unterrichtsfach an</w:t>
      </w:r>
      <w:r>
        <w:br/>
      </w:r>
    </w:p>
    <w:p>
      <w:pPr>
        <w:spacing w:after="160" w:line="360" w:lineRule="auto"/>
        <w:rPr>
          <w:rFonts w:ascii="Arial" w:hAnsi="Arial" w:cs="Arial"/>
        </w:rPr>
      </w:pPr>
      <w:r>
        <w:rPr>
          <w:rFonts w:ascii="Arial" w:hAnsi="Arial" w:cs="Arial"/>
        </w:rPr>
        <w:t>OSNABRÜCK.-</w:t>
      </w:r>
      <w:r>
        <w:rPr>
          <w:rFonts w:ascii="Arial" w:hAnsi="Arial" w:cs="Arial"/>
          <w:b/>
          <w:bCs/>
        </w:rPr>
        <w:t xml:space="preserve"> </w:t>
      </w:r>
      <w:r>
        <w:rPr>
          <w:rFonts w:ascii="Arial" w:hAnsi="Arial" w:cs="Arial"/>
        </w:rPr>
        <w:t xml:space="preserve">An berufsbildenden Schulen besteht in verschiedenen Fachrichtungen seit Jahren eine strukturelle Unterversorgung mit Lehrkräften. Die Universität Osnabrück bietet deshalb den </w:t>
      </w:r>
      <w:r>
        <w:rPr>
          <w:rFonts w:ascii="Arial" w:hAnsi="Arial" w:cs="Arial"/>
          <w:bCs/>
        </w:rPr>
        <w:t>Masterstudiengang</w:t>
      </w:r>
      <w:r>
        <w:rPr>
          <w:rFonts w:ascii="Arial" w:hAnsi="Arial" w:cs="Arial"/>
          <w:b/>
          <w:bCs/>
        </w:rPr>
        <w:t> </w:t>
      </w:r>
      <w:r>
        <w:rPr>
          <w:rFonts w:ascii="Arial" w:hAnsi="Arial" w:cs="Arial"/>
        </w:rPr>
        <w:t>„Lehramt an berufsbildenden Schulen für Fachbachelor“ an. Er richtet sich an Personen, die bereits ein abgeschlossenes Studium (Bachelor, Master oder Diplom) in den Fächern Pflegewissenschaft, Sozialpädagogik oder Elektrotechnik beziehungsweise Maschinenbau absolviert haben. Neu ist, dass ab dem Wintersemester auch das Fach Islamische Religion in der Fächerkombination gewählt werden kann. Weitere Infos: https://vt.uos.de/74i0r</w:t>
      </w:r>
    </w:p>
    <w:p>
      <w:pPr>
        <w:spacing w:after="160" w:line="360" w:lineRule="auto"/>
        <w:rPr>
          <w:rFonts w:ascii="Arial" w:hAnsi="Arial" w:cs="Arial"/>
        </w:rPr>
      </w:pPr>
      <w:r>
        <w:rPr>
          <w:rFonts w:ascii="Arial" w:hAnsi="Arial" w:cs="Arial"/>
        </w:rPr>
        <w:t xml:space="preserve">Der Masterstudiengang beinhaltet die Schwerpunkte </w:t>
      </w:r>
      <w:hyperlink r:id="rId8" w:history="1">
        <w:r>
          <w:rPr>
            <w:rStyle w:val="Hyperlink"/>
            <w:rFonts w:ascii="Arial" w:hAnsi="Arial" w:cs="Arial"/>
          </w:rPr>
          <w:t>Berufs- und Wirtschaftspädagogik</w:t>
        </w:r>
      </w:hyperlink>
      <w:r>
        <w:rPr>
          <w:rFonts w:ascii="Arial" w:hAnsi="Arial" w:cs="Arial"/>
        </w:rPr>
        <w:t xml:space="preserve">, die Didaktik, ein allgemeinbildendes Unterrichtsfach, ein Schulpraktikum sowie eine </w:t>
      </w:r>
      <w:hyperlink r:id="rId9" w:history="1">
        <w:r>
          <w:rPr>
            <w:rStyle w:val="Hyperlink"/>
            <w:rFonts w:ascii="Arial" w:hAnsi="Arial" w:cs="Arial"/>
          </w:rPr>
          <w:t>Masterarbeit</w:t>
        </w:r>
      </w:hyperlink>
      <w:r>
        <w:rPr>
          <w:rFonts w:ascii="Arial" w:hAnsi="Arial" w:cs="Arial"/>
        </w:rPr>
        <w:t>.</w:t>
      </w:r>
    </w:p>
    <w:p>
      <w:pPr>
        <w:spacing w:after="160" w:line="360" w:lineRule="auto"/>
        <w:rPr>
          <w:rFonts w:ascii="Arial" w:hAnsi="Arial" w:cs="Arial"/>
          <w:b/>
          <w:bCs/>
        </w:rPr>
      </w:pPr>
      <w:r>
        <w:rPr>
          <w:rFonts w:ascii="Arial" w:hAnsi="Arial" w:cs="Arial"/>
          <w:b/>
          <w:bCs/>
        </w:rPr>
        <w:t>Erweiterte Fächerkombinationen</w:t>
      </w:r>
    </w:p>
    <w:p>
      <w:pPr>
        <w:spacing w:after="160" w:line="360" w:lineRule="auto"/>
        <w:rPr>
          <w:rFonts w:ascii="Arial" w:hAnsi="Arial" w:cs="Arial"/>
        </w:rPr>
      </w:pPr>
      <w:r>
        <w:rPr>
          <w:rFonts w:ascii="Arial" w:hAnsi="Arial" w:cs="Arial"/>
        </w:rPr>
        <w:t>Studieninteressierte können ihre berufliche Fachrichtung mit sieben Unterrichtsfächern kombinieren: Deutsch, Englisch, Evangelische Religion, Katholische Religion, Informatik, Mathematik oder Physik. Ab dem Wintersemester bietet das Institut für Islamische Theologie (IIT) zusätzlich das Unterrichtsfach Islamische Religion an.</w:t>
      </w:r>
    </w:p>
    <w:p>
      <w:pPr>
        <w:spacing w:after="200" w:line="276" w:lineRule="auto"/>
        <w:rPr>
          <w:rFonts w:ascii="Arial" w:hAnsi="Arial" w:cs="Arial"/>
        </w:rPr>
      </w:pPr>
      <w:r>
        <w:rPr>
          <w:rFonts w:ascii="Arial" w:hAnsi="Arial" w:cs="Arial"/>
        </w:rPr>
        <w:br w:type="page"/>
      </w:r>
    </w:p>
    <w:p>
      <w:pPr>
        <w:spacing w:after="160" w:line="360" w:lineRule="auto"/>
        <w:rPr>
          <w:rFonts w:ascii="Arial" w:hAnsi="Arial" w:cs="Arial"/>
        </w:rPr>
      </w:pPr>
      <w:r>
        <w:rPr>
          <w:rFonts w:ascii="Arial" w:hAnsi="Arial" w:cs="Arial"/>
        </w:rPr>
        <w:lastRenderedPageBreak/>
        <w:t xml:space="preserve">Die Regelstudienzeit beträgt vier Semester und das Studium endet mit dem akademischen Grad Master </w:t>
      </w:r>
      <w:proofErr w:type="spellStart"/>
      <w:r>
        <w:rPr>
          <w:rFonts w:ascii="Arial" w:hAnsi="Arial" w:cs="Arial"/>
        </w:rPr>
        <w:t>of</w:t>
      </w:r>
      <w:proofErr w:type="spellEnd"/>
      <w:r>
        <w:rPr>
          <w:rFonts w:ascii="Arial" w:hAnsi="Arial" w:cs="Arial"/>
        </w:rPr>
        <w:t xml:space="preserve"> Education (M. Ed.). Mit dem Masterabschluss erhalten Absolventen die Befähigung für den Zugang zum Vorbereitungsdienst zum Lehramt an berufsbildenden Schulen, verbunden mit einer Laufbahnberechtigung für den Sekundarbereich II. </w:t>
      </w:r>
    </w:p>
    <w:p>
      <w:pPr>
        <w:spacing w:after="160" w:line="360" w:lineRule="auto"/>
        <w:rPr>
          <w:rFonts w:ascii="Arial" w:hAnsi="Arial" w:cs="Arial"/>
        </w:rPr>
      </w:pPr>
      <w:r>
        <w:rPr>
          <w:rFonts w:ascii="Arial" w:hAnsi="Arial" w:cs="Arial"/>
          <w:b/>
        </w:rPr>
        <w:t>Bildunterschrift:</w:t>
      </w:r>
      <w:r>
        <w:rPr>
          <w:rFonts w:ascii="Arial" w:hAnsi="Arial" w:cs="Arial"/>
        </w:rPr>
        <w:t xml:space="preserve"> An der Universität Osnabrück wird der Masterstudiengang Berufsschullehramt ab</w:t>
      </w:r>
      <w:bookmarkStart w:id="1" w:name="_GoBack"/>
      <w:bookmarkEnd w:id="1"/>
      <w:r>
        <w:rPr>
          <w:rFonts w:ascii="Arial" w:hAnsi="Arial" w:cs="Arial"/>
        </w:rPr>
        <w:t xml:space="preserve"> dem Wintersemester mit dem zusätzlichen Fach Islamische Religion angeboten.</w:t>
      </w:r>
      <w:r>
        <w:rPr>
          <w:rFonts w:ascii="Arial" w:hAnsi="Arial" w:cs="Arial"/>
        </w:rPr>
        <w:br/>
        <w:t>Foto: Simone Reukauf/Universität Osnabrück</w:t>
      </w:r>
    </w:p>
    <w:p>
      <w:pPr>
        <w:spacing w:after="120" w:line="360" w:lineRule="auto"/>
        <w:rPr>
          <w:rFonts w:ascii="Arial" w:hAnsi="Arial" w:cs="Arial"/>
        </w:rPr>
      </w:pPr>
    </w:p>
    <w:p>
      <w:pPr>
        <w:pStyle w:val="KeinLeerraum"/>
        <w:spacing w:line="360" w:lineRule="auto"/>
        <w:rPr>
          <w:b/>
        </w:rPr>
      </w:pPr>
      <w:r>
        <w:rPr>
          <w:b/>
        </w:rPr>
        <w:t xml:space="preserve">Weitere Informationen für die Redaktionen: </w:t>
      </w:r>
    </w:p>
    <w:p>
      <w:pPr>
        <w:pStyle w:val="KeinLeerraum"/>
        <w:rPr>
          <w:rFonts w:cs="Arial"/>
        </w:rPr>
      </w:pPr>
      <w:r>
        <w:rPr>
          <w:rFonts w:cs="Arial"/>
        </w:rPr>
        <w:t xml:space="preserve">Prof. Dr. Bülent Ucar, Universität Osnabrück </w:t>
      </w:r>
    </w:p>
    <w:p>
      <w:pPr>
        <w:pStyle w:val="KeinLeerraum"/>
        <w:rPr>
          <w:rFonts w:cs="Arial"/>
        </w:rPr>
      </w:pPr>
      <w:r>
        <w:rPr>
          <w:rFonts w:cs="Arial"/>
        </w:rPr>
        <w:t>Direktor des Instituts für Islamische Theologie (IIT)</w:t>
      </w:r>
    </w:p>
    <w:p>
      <w:pPr>
        <w:pStyle w:val="KeinLeerraum"/>
        <w:rPr>
          <w:rFonts w:cs="Arial"/>
        </w:rPr>
      </w:pPr>
      <w:r>
        <w:rPr>
          <w:rFonts w:cs="Arial"/>
        </w:rPr>
        <w:t>Kamp 46/47, 49074 Osnabrück</w:t>
      </w:r>
    </w:p>
    <w:p>
      <w:pPr>
        <w:pStyle w:val="KeinLeerraum"/>
        <w:spacing w:line="360" w:lineRule="auto"/>
        <w:rPr>
          <w:b/>
        </w:rPr>
      </w:pPr>
      <w:r>
        <w:rPr>
          <w:rFonts w:cs="Arial"/>
        </w:rPr>
        <w:t>Tel. +49 541 969 6032</w:t>
      </w:r>
      <w:r>
        <w:rPr>
          <w:rFonts w:cs="Arial"/>
        </w:rPr>
        <w:br/>
        <w:t>E-Mail: bucar@uni-osnabrueck.de</w:t>
      </w:r>
      <w:r>
        <w:rPr>
          <w:rFonts w:ascii="Arial Unicode MS" w:hAnsi="Arial Unicode MS"/>
        </w:rPr>
        <w:br/>
      </w:r>
    </w:p>
    <w:p>
      <w:pPr>
        <w:pStyle w:val="KeinLeerraum"/>
        <w:spacing w:line="360" w:lineRule="auto"/>
      </w:pPr>
    </w:p>
    <w:sectPr>
      <w:headerReference w:type="even" r:id="rId10"/>
      <w:headerReference w:type="default" r:id="rId11"/>
      <w:headerReference w:type="first" r:id="rId12"/>
      <w:footerReference w:type="first" r:id="rId13"/>
      <w:pgSz w:w="11900" w:h="16840"/>
      <w:pgMar w:top="1247" w:right="851" w:bottom="1361" w:left="239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altName w:val="Arial"/>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center" w:pos="4325"/>
      </w:tabs>
    </w:pPr>
    <w:r>
      <w:rPr>
        <w:noProof/>
        <w:szCs w:val="20"/>
      </w:rPr>
      <w:drawing>
        <wp:anchor distT="0" distB="0" distL="114300" distR="114300" simplePos="0" relativeHeight="251661312" behindDoc="1" locked="0" layoutInCell="1" allowOverlap="1">
          <wp:simplePos x="0" y="0"/>
          <wp:positionH relativeFrom="page">
            <wp:posOffset>1537985</wp:posOffset>
          </wp:positionH>
          <wp:positionV relativeFrom="page">
            <wp:posOffset>9643533</wp:posOffset>
          </wp:positionV>
          <wp:extent cx="5572729" cy="749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1 base:Kontakt_sw_v02_150.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72729" cy="749300"/>
                  </a:xfrm>
                  <a:prstGeom prst="rect">
                    <a:avLst/>
                  </a:prstGeom>
                  <a:noFill/>
                  <a:ln>
                    <a:noFill/>
                  </a:ln>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framePr w:wrap="around" w:vAnchor="text" w:hAnchor="margin" w:xAlign="right" w:y="1"/>
      <w:rPr>
        <w:rStyle w:val="Seitenzahl"/>
        <w:rFonts w:ascii="Times New Roman" w:hAnsi="Times New Roman"/>
        <w:spacing w:val="0"/>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pPr>
      <w:pStyle w:val="Kopfzeile"/>
      <w:tabs>
        <w:tab w:val="left" w:pos="5387"/>
        <w:tab w:val="right" w:pos="8618"/>
      </w:tabs>
      <w:ind w:right="360"/>
    </w:pPr>
    <w:r>
      <w:t xml:space="preserve">Universität Osnabrück   Pressemitteilung   </w:t>
    </w:r>
    <w:r>
      <w:rPr>
        <w:b/>
        <w:bCs/>
        <w:noProof/>
      </w:rPr>
      <w:fldChar w:fldCharType="begin"/>
    </w:r>
    <w:r>
      <w:rPr>
        <w:b/>
        <w:bCs/>
        <w:noProof/>
      </w:rPr>
      <w:instrText xml:space="preserve"> STYLEREF "Nummer / Datum" \* MERGEFORMAT </w:instrText>
    </w:r>
    <w:r>
      <w:rPr>
        <w:b/>
        <w:bCs/>
        <w:noProof/>
      </w:rPr>
      <w:fldChar w:fldCharType="separate"/>
    </w:r>
    <w:r>
      <w:rPr>
        <w:b/>
        <w:bCs/>
        <w:noProof/>
      </w:rPr>
      <w:t>066/2021</w:t>
    </w:r>
    <w:r>
      <w:rPr>
        <w:b/>
        <w:bCs/>
        <w:noProof/>
      </w:rPr>
      <w:tab/>
      <w:t>08.07.2021</w:t>
    </w:r>
    <w:r>
      <w:rPr>
        <w:b/>
        <w:bCs/>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Cs w:val="20"/>
      </w:rPr>
      <w:drawing>
        <wp:anchor distT="0" distB="0" distL="114300" distR="114300" simplePos="0" relativeHeight="251660288" behindDoc="1" locked="0" layoutInCell="1" allowOverlap="1">
          <wp:simplePos x="0" y="0"/>
          <wp:positionH relativeFrom="page">
            <wp:posOffset>3780790</wp:posOffset>
          </wp:positionH>
          <wp:positionV relativeFrom="page">
            <wp:posOffset>1368425</wp:posOffset>
          </wp:positionV>
          <wp:extent cx="3098800" cy="825500"/>
          <wp:effectExtent l="0" t="0" r="635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1 base:Pressemitteilung_sRGB_v02_150.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098800" cy="825500"/>
                  </a:xfrm>
                  <a:prstGeom prst="rect">
                    <a:avLst/>
                  </a:prstGeom>
                  <a:noFill/>
                  <a:ln>
                    <a:noFill/>
                  </a:ln>
                </pic:spPr>
              </pic:pic>
            </a:graphicData>
          </a:graphic>
        </wp:anchor>
      </w:drawing>
    </w:r>
    <w:r>
      <w:rPr>
        <w:noProof/>
        <w:szCs w:val="20"/>
      </w:rPr>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ase:UOS-Logo_GrauFond_sRGB_v02_150.jpg"/>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768600" cy="863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FC858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49B2E53"/>
    <w:multiLevelType w:val="multilevel"/>
    <w:tmpl w:val="DFC4E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2144E"/>
    <w:multiLevelType w:val="multilevel"/>
    <w:tmpl w:val="73C0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1B21A54-A36F-4024-A0E4-113DE951F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pPr>
      <w:keepNext/>
      <w:keepLines/>
      <w:spacing w:before="480" w:line="300" w:lineRule="auto"/>
      <w:outlineLvl w:val="0"/>
    </w:pPr>
    <w:rPr>
      <w:rFonts w:asciiTheme="majorHAnsi" w:eastAsiaTheme="majorEastAsia" w:hAnsiTheme="majorHAnsi" w:cstheme="majorBidi"/>
      <w:b/>
      <w:bCs/>
      <w:color w:val="365F91" w:themeColor="accent1" w:themeShade="BF"/>
      <w:spacing w:val="4"/>
      <w:sz w:val="28"/>
      <w:szCs w:val="28"/>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line="300" w:lineRule="auto"/>
      <w:outlineLvl w:val="2"/>
    </w:pPr>
    <w:rPr>
      <w:rFonts w:asciiTheme="majorHAnsi" w:eastAsiaTheme="majorEastAsia" w:hAnsiTheme="majorHAnsi" w:cstheme="majorBidi"/>
      <w:b/>
      <w:bCs/>
      <w:color w:val="4F81BD" w:themeColor="accent1"/>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00" w:lineRule="auto"/>
      <w:ind w:left="3686"/>
    </w:pPr>
    <w:rPr>
      <w:rFonts w:ascii="Arial" w:hAnsi="Arial"/>
      <w:spacing w:val="4"/>
    </w:rPr>
  </w:style>
  <w:style w:type="paragraph" w:styleId="Kopfzeile">
    <w:name w:val="header"/>
    <w:basedOn w:val="Standard"/>
    <w:link w:val="KopfzeileZchn"/>
    <w:uiPriority w:val="99"/>
    <w:pPr>
      <w:tabs>
        <w:tab w:val="left" w:pos="5103"/>
        <w:tab w:val="left" w:pos="8618"/>
      </w:tabs>
      <w:spacing w:after="340" w:line="300" w:lineRule="auto"/>
    </w:pPr>
    <w:rPr>
      <w:rFonts w:ascii="Arial" w:hAnsi="Arial"/>
      <w:spacing w:val="6"/>
      <w:sz w:val="20"/>
    </w:rPr>
  </w:style>
  <w:style w:type="character" w:customStyle="1" w:styleId="KopfzeileZchn">
    <w:name w:val="Kopfzeile Zchn"/>
    <w:basedOn w:val="Absatz-Standardschriftart"/>
    <w:link w:val="Kopfzeile"/>
    <w:uiPriority w:val="99"/>
    <w:rPr>
      <w:rFonts w:ascii="Arial" w:eastAsia="Times New Roman" w:hAnsi="Arial" w:cs="Times New Roman"/>
      <w:spacing w:val="6"/>
      <w:sz w:val="20"/>
      <w:szCs w:val="24"/>
    </w:rPr>
  </w:style>
  <w:style w:type="paragraph" w:styleId="Fuzeile">
    <w:name w:val="footer"/>
    <w:basedOn w:val="Standard"/>
    <w:link w:val="FuzeileZchn"/>
    <w:semiHidden/>
    <w:pPr>
      <w:tabs>
        <w:tab w:val="center" w:pos="4536"/>
        <w:tab w:val="right" w:pos="9072"/>
      </w:tabs>
      <w:spacing w:after="340" w:line="300" w:lineRule="auto"/>
    </w:pPr>
    <w:rPr>
      <w:rFonts w:ascii="Arial" w:hAnsi="Arial"/>
      <w:spacing w:val="4"/>
    </w:rPr>
  </w:style>
  <w:style w:type="character" w:customStyle="1" w:styleId="FuzeileZchn">
    <w:name w:val="Fußzeile Zchn"/>
    <w:basedOn w:val="Absatz-Standardschriftart"/>
    <w:link w:val="Fuzeile"/>
    <w:semiHidden/>
    <w:rPr>
      <w:rFonts w:ascii="Arial" w:eastAsia="Times New Roman" w:hAnsi="Arial" w:cs="Times New Roman"/>
      <w:spacing w:val="4"/>
      <w:sz w:val="24"/>
      <w:szCs w:val="24"/>
      <w:lang w:eastAsia="de-DE"/>
    </w:rPr>
  </w:style>
  <w:style w:type="character" w:styleId="Seitenzahl">
    <w:name w:val="page number"/>
    <w:basedOn w:val="Absatz-Standardschriftart"/>
  </w:style>
  <w:style w:type="character" w:styleId="Hyperlink">
    <w:name w:val="Hyperlink"/>
    <w:rPr>
      <w:color w:val="auto"/>
      <w:u w:val="none"/>
    </w:rPr>
  </w:style>
  <w:style w:type="paragraph" w:styleId="StandardWeb">
    <w:name w:val="Normal (Web)"/>
    <w:basedOn w:val="Standard"/>
    <w:pPr>
      <w:spacing w:before="100" w:beforeAutospacing="1" w:after="100" w:afterAutospacing="1"/>
    </w:pPr>
  </w:style>
  <w:style w:type="paragraph" w:styleId="KeinLeerraum">
    <w:name w:val="No Spacing"/>
    <w:uiPriority w:val="1"/>
    <w:qFormat/>
    <w:pPr>
      <w:spacing w:after="0" w:line="240" w:lineRule="auto"/>
    </w:pPr>
    <w:rPr>
      <w:rFonts w:ascii="Arial" w:eastAsia="Times New Roman" w:hAnsi="Arial" w:cs="Times New Roman"/>
      <w:spacing w:val="4"/>
      <w:sz w:val="24"/>
      <w:szCs w:val="24"/>
      <w:lang w:eastAsia="de-DE"/>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4F81BD" w:themeColor="accent1"/>
      <w:spacing w:val="4"/>
      <w:sz w:val="24"/>
      <w:szCs w:val="24"/>
      <w:lang w:eastAsia="de-DE"/>
    </w:rPr>
  </w:style>
  <w:style w:type="paragraph" w:styleId="berarbeitung">
    <w:name w:val="Revision"/>
    <w:hidden/>
    <w:uiPriority w:val="99"/>
    <w:semiHidden/>
    <w:pPr>
      <w:spacing w:after="0" w:line="240" w:lineRule="auto"/>
    </w:pPr>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pacing w:val="4"/>
      <w:sz w:val="16"/>
      <w:szCs w:val="16"/>
      <w:lang w:eastAsia="de-DE"/>
    </w:rPr>
  </w:style>
  <w:style w:type="paragraph" w:styleId="Aufzhlungszeichen">
    <w:name w:val="List Bullet"/>
    <w:basedOn w:val="Standard"/>
    <w:uiPriority w:val="99"/>
    <w:unhideWhenUsed/>
    <w:pPr>
      <w:numPr>
        <w:numId w:val="1"/>
      </w:numPr>
      <w:spacing w:after="340" w:line="300" w:lineRule="auto"/>
      <w:contextualSpacing/>
    </w:pPr>
    <w:rPr>
      <w:rFonts w:ascii="Arial" w:hAnsi="Arial"/>
      <w:spacing w:val="4"/>
    </w:rPr>
  </w:style>
  <w:style w:type="paragraph" w:styleId="Dokumentstruktur">
    <w:name w:val="Document Map"/>
    <w:basedOn w:val="Standard"/>
    <w:link w:val="DokumentstrukturZchn"/>
    <w:uiPriority w:val="99"/>
    <w:semiHidden/>
    <w:unhideWhenUsed/>
    <w:rPr>
      <w:rFonts w:ascii="Lucida Grande" w:hAnsi="Lucida Grande" w:cs="Lucida Grande"/>
    </w:rPr>
  </w:style>
  <w:style w:type="character" w:customStyle="1" w:styleId="DokumentstrukturZchn">
    <w:name w:val="Dokumentstruktur Zchn"/>
    <w:basedOn w:val="Absatz-Standardschriftart"/>
    <w:link w:val="Dokumentstruktur"/>
    <w:uiPriority w:val="99"/>
    <w:semiHidden/>
    <w:rPr>
      <w:rFonts w:ascii="Lucida Grande" w:eastAsia="Times New Roman" w:hAnsi="Lucida Grande" w:cs="Lucida Grande"/>
      <w:spacing w:val="4"/>
      <w:sz w:val="24"/>
      <w:szCs w:val="24"/>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340"/>
    </w:pPr>
    <w:rPr>
      <w:rFonts w:ascii="Arial" w:hAnsi="Arial"/>
      <w:spacing w:val="4"/>
      <w:sz w:val="20"/>
      <w:szCs w:val="20"/>
    </w:rPr>
  </w:style>
  <w:style w:type="character" w:customStyle="1" w:styleId="KommentartextZchn">
    <w:name w:val="Kommentartext Zchn"/>
    <w:basedOn w:val="Absatz-Standardschriftart"/>
    <w:link w:val="Kommentartext"/>
    <w:uiPriority w:val="99"/>
    <w:semiHidden/>
    <w:rPr>
      <w:rFonts w:ascii="Arial" w:eastAsia="Times New Roman" w:hAnsi="Arial" w:cs="Times New Roman"/>
      <w:spacing w:val="4"/>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eastAsia="Times New Roman" w:hAnsi="Arial" w:cs="Times New Roman"/>
      <w:b/>
      <w:bCs/>
      <w:spacing w:val="4"/>
      <w:sz w:val="20"/>
      <w:szCs w:val="20"/>
      <w:lang w:eastAsia="de-DE"/>
    </w:rPr>
  </w:style>
  <w:style w:type="character" w:styleId="Fett">
    <w:name w:val="Strong"/>
    <w:basedOn w:val="Absatz-Standardschriftart"/>
    <w:uiPriority w:val="22"/>
    <w:qFormat/>
    <w:rPr>
      <w:b/>
      <w:bCs/>
    </w:rPr>
  </w:style>
  <w:style w:type="character" w:customStyle="1" w:styleId="Hyperlink0">
    <w:name w:val="Hyperlink.0"/>
    <w:basedOn w:val="Absatz-Standardschriftart"/>
    <w:qFormat/>
    <w:rPr>
      <w:rFonts w:ascii="Arial" w:eastAsia="Arial" w:hAnsi="Arial" w:cs="Arial"/>
      <w:color w:val="000000"/>
      <w:u w:val="none" w:color="000000"/>
    </w:rPr>
  </w:style>
  <w:style w:type="character" w:styleId="Hervorhebung">
    <w:name w:val="Emphasis"/>
    <w:basedOn w:val="Absatz-Standardschriftart"/>
    <w:uiPriority w:val="20"/>
    <w:qFormat/>
    <w:rPr>
      <w:i/>
      <w:iCs/>
    </w:rPr>
  </w:style>
  <w:style w:type="character" w:customStyle="1" w:styleId="apple-converted-space">
    <w:name w:val="apple-converted-space"/>
    <w:basedOn w:val="Absatz-Standardschriftart"/>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lang w:eastAsia="de-DE"/>
    </w:rPr>
  </w:style>
  <w:style w:type="paragraph" w:styleId="NurText">
    <w:name w:val="Plain Text"/>
    <w:basedOn w:val="Standard"/>
    <w:link w:val="NurTextZchn"/>
    <w:uiPriority w:val="99"/>
    <w:semiHidden/>
    <w:unhideWhenUsed/>
    <w:rPr>
      <w:rFonts w:ascii="Calibri" w:hAnsi="Calibri"/>
      <w:sz w:val="22"/>
      <w:szCs w:val="21"/>
      <w:lang w:eastAsia="en-US"/>
    </w:rPr>
  </w:style>
  <w:style w:type="character" w:customStyle="1" w:styleId="NurTextZchn">
    <w:name w:val="Nur Text Zchn"/>
    <w:basedOn w:val="Absatz-Standardschriftart"/>
    <w:link w:val="NurText"/>
    <w:uiPriority w:val="99"/>
    <w:semiHidden/>
    <w:rPr>
      <w:rFonts w:ascii="Calibri" w:eastAsia="Times New Roman" w:hAnsi="Calibri" w:cs="Times New Roman"/>
      <w:szCs w:val="21"/>
    </w:rPr>
  </w:style>
  <w:style w:type="paragraph" w:styleId="HTMLVorformatiert">
    <w:name w:val="HTML Preformatted"/>
    <w:basedOn w:val="Standard"/>
    <w:link w:val="HTMLVorformatiertZchn"/>
    <w:uiPriority w:val="99"/>
    <w:semiHidden/>
    <w:unhideWhenUsed/>
    <w:rPr>
      <w:rFonts w:ascii="Consolas" w:hAnsi="Consolas"/>
      <w:sz w:val="20"/>
      <w:szCs w:val="20"/>
    </w:rPr>
  </w:style>
  <w:style w:type="character" w:customStyle="1" w:styleId="HTMLVorformatiertZchn">
    <w:name w:val="HTML Vorformatiert Zchn"/>
    <w:basedOn w:val="Absatz-Standardschriftart"/>
    <w:link w:val="HTMLVorformatiert"/>
    <w:uiPriority w:val="99"/>
    <w:semiHidden/>
    <w:rPr>
      <w:rFonts w:ascii="Consolas" w:eastAsia="Times New Roman" w:hAnsi="Consolas"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4460">
      <w:bodyDiv w:val="1"/>
      <w:marLeft w:val="0"/>
      <w:marRight w:val="0"/>
      <w:marTop w:val="0"/>
      <w:marBottom w:val="0"/>
      <w:divBdr>
        <w:top w:val="none" w:sz="0" w:space="0" w:color="auto"/>
        <w:left w:val="none" w:sz="0" w:space="0" w:color="auto"/>
        <w:bottom w:val="none" w:sz="0" w:space="0" w:color="auto"/>
        <w:right w:val="none" w:sz="0" w:space="0" w:color="auto"/>
      </w:divBdr>
    </w:div>
    <w:div w:id="167135557">
      <w:bodyDiv w:val="1"/>
      <w:marLeft w:val="0"/>
      <w:marRight w:val="0"/>
      <w:marTop w:val="0"/>
      <w:marBottom w:val="0"/>
      <w:divBdr>
        <w:top w:val="none" w:sz="0" w:space="0" w:color="auto"/>
        <w:left w:val="none" w:sz="0" w:space="0" w:color="auto"/>
        <w:bottom w:val="none" w:sz="0" w:space="0" w:color="auto"/>
        <w:right w:val="none" w:sz="0" w:space="0" w:color="auto"/>
      </w:divBdr>
    </w:div>
    <w:div w:id="234363814">
      <w:bodyDiv w:val="1"/>
      <w:marLeft w:val="0"/>
      <w:marRight w:val="0"/>
      <w:marTop w:val="0"/>
      <w:marBottom w:val="0"/>
      <w:divBdr>
        <w:top w:val="none" w:sz="0" w:space="0" w:color="auto"/>
        <w:left w:val="none" w:sz="0" w:space="0" w:color="auto"/>
        <w:bottom w:val="none" w:sz="0" w:space="0" w:color="auto"/>
        <w:right w:val="none" w:sz="0" w:space="0" w:color="auto"/>
      </w:divBdr>
    </w:div>
    <w:div w:id="282615108">
      <w:bodyDiv w:val="1"/>
      <w:marLeft w:val="0"/>
      <w:marRight w:val="0"/>
      <w:marTop w:val="0"/>
      <w:marBottom w:val="0"/>
      <w:divBdr>
        <w:top w:val="none" w:sz="0" w:space="0" w:color="auto"/>
        <w:left w:val="none" w:sz="0" w:space="0" w:color="auto"/>
        <w:bottom w:val="none" w:sz="0" w:space="0" w:color="auto"/>
        <w:right w:val="none" w:sz="0" w:space="0" w:color="auto"/>
      </w:divBdr>
    </w:div>
    <w:div w:id="423035966">
      <w:bodyDiv w:val="1"/>
      <w:marLeft w:val="0"/>
      <w:marRight w:val="0"/>
      <w:marTop w:val="0"/>
      <w:marBottom w:val="0"/>
      <w:divBdr>
        <w:top w:val="none" w:sz="0" w:space="0" w:color="auto"/>
        <w:left w:val="none" w:sz="0" w:space="0" w:color="auto"/>
        <w:bottom w:val="none" w:sz="0" w:space="0" w:color="auto"/>
        <w:right w:val="none" w:sz="0" w:space="0" w:color="auto"/>
      </w:divBdr>
    </w:div>
    <w:div w:id="470749985">
      <w:bodyDiv w:val="1"/>
      <w:marLeft w:val="0"/>
      <w:marRight w:val="0"/>
      <w:marTop w:val="0"/>
      <w:marBottom w:val="0"/>
      <w:divBdr>
        <w:top w:val="none" w:sz="0" w:space="0" w:color="auto"/>
        <w:left w:val="none" w:sz="0" w:space="0" w:color="auto"/>
        <w:bottom w:val="none" w:sz="0" w:space="0" w:color="auto"/>
        <w:right w:val="none" w:sz="0" w:space="0" w:color="auto"/>
      </w:divBdr>
    </w:div>
    <w:div w:id="474031177">
      <w:bodyDiv w:val="1"/>
      <w:marLeft w:val="0"/>
      <w:marRight w:val="0"/>
      <w:marTop w:val="0"/>
      <w:marBottom w:val="0"/>
      <w:divBdr>
        <w:top w:val="none" w:sz="0" w:space="0" w:color="auto"/>
        <w:left w:val="none" w:sz="0" w:space="0" w:color="auto"/>
        <w:bottom w:val="none" w:sz="0" w:space="0" w:color="auto"/>
        <w:right w:val="none" w:sz="0" w:space="0" w:color="auto"/>
      </w:divBdr>
    </w:div>
    <w:div w:id="610666910">
      <w:bodyDiv w:val="1"/>
      <w:marLeft w:val="0"/>
      <w:marRight w:val="0"/>
      <w:marTop w:val="0"/>
      <w:marBottom w:val="0"/>
      <w:divBdr>
        <w:top w:val="none" w:sz="0" w:space="0" w:color="auto"/>
        <w:left w:val="none" w:sz="0" w:space="0" w:color="auto"/>
        <w:bottom w:val="none" w:sz="0" w:space="0" w:color="auto"/>
        <w:right w:val="none" w:sz="0" w:space="0" w:color="auto"/>
      </w:divBdr>
    </w:div>
    <w:div w:id="631404501">
      <w:bodyDiv w:val="1"/>
      <w:marLeft w:val="0"/>
      <w:marRight w:val="0"/>
      <w:marTop w:val="0"/>
      <w:marBottom w:val="0"/>
      <w:divBdr>
        <w:top w:val="none" w:sz="0" w:space="0" w:color="auto"/>
        <w:left w:val="none" w:sz="0" w:space="0" w:color="auto"/>
        <w:bottom w:val="none" w:sz="0" w:space="0" w:color="auto"/>
        <w:right w:val="none" w:sz="0" w:space="0" w:color="auto"/>
      </w:divBdr>
    </w:div>
    <w:div w:id="672025750">
      <w:bodyDiv w:val="1"/>
      <w:marLeft w:val="0"/>
      <w:marRight w:val="0"/>
      <w:marTop w:val="0"/>
      <w:marBottom w:val="0"/>
      <w:divBdr>
        <w:top w:val="none" w:sz="0" w:space="0" w:color="auto"/>
        <w:left w:val="none" w:sz="0" w:space="0" w:color="auto"/>
        <w:bottom w:val="none" w:sz="0" w:space="0" w:color="auto"/>
        <w:right w:val="none" w:sz="0" w:space="0" w:color="auto"/>
      </w:divBdr>
    </w:div>
    <w:div w:id="673537562">
      <w:bodyDiv w:val="1"/>
      <w:marLeft w:val="0"/>
      <w:marRight w:val="0"/>
      <w:marTop w:val="0"/>
      <w:marBottom w:val="0"/>
      <w:divBdr>
        <w:top w:val="none" w:sz="0" w:space="0" w:color="auto"/>
        <w:left w:val="none" w:sz="0" w:space="0" w:color="auto"/>
        <w:bottom w:val="none" w:sz="0" w:space="0" w:color="auto"/>
        <w:right w:val="none" w:sz="0" w:space="0" w:color="auto"/>
      </w:divBdr>
    </w:div>
    <w:div w:id="690453738">
      <w:bodyDiv w:val="1"/>
      <w:marLeft w:val="0"/>
      <w:marRight w:val="0"/>
      <w:marTop w:val="0"/>
      <w:marBottom w:val="0"/>
      <w:divBdr>
        <w:top w:val="none" w:sz="0" w:space="0" w:color="auto"/>
        <w:left w:val="none" w:sz="0" w:space="0" w:color="auto"/>
        <w:bottom w:val="none" w:sz="0" w:space="0" w:color="auto"/>
        <w:right w:val="none" w:sz="0" w:space="0" w:color="auto"/>
      </w:divBdr>
    </w:div>
    <w:div w:id="721102092">
      <w:bodyDiv w:val="1"/>
      <w:marLeft w:val="0"/>
      <w:marRight w:val="0"/>
      <w:marTop w:val="0"/>
      <w:marBottom w:val="0"/>
      <w:divBdr>
        <w:top w:val="none" w:sz="0" w:space="0" w:color="auto"/>
        <w:left w:val="none" w:sz="0" w:space="0" w:color="auto"/>
        <w:bottom w:val="none" w:sz="0" w:space="0" w:color="auto"/>
        <w:right w:val="none" w:sz="0" w:space="0" w:color="auto"/>
      </w:divBdr>
    </w:div>
    <w:div w:id="725379395">
      <w:bodyDiv w:val="1"/>
      <w:marLeft w:val="0"/>
      <w:marRight w:val="0"/>
      <w:marTop w:val="0"/>
      <w:marBottom w:val="0"/>
      <w:divBdr>
        <w:top w:val="none" w:sz="0" w:space="0" w:color="auto"/>
        <w:left w:val="none" w:sz="0" w:space="0" w:color="auto"/>
        <w:bottom w:val="none" w:sz="0" w:space="0" w:color="auto"/>
        <w:right w:val="none" w:sz="0" w:space="0" w:color="auto"/>
      </w:divBdr>
    </w:div>
    <w:div w:id="755443479">
      <w:bodyDiv w:val="1"/>
      <w:marLeft w:val="0"/>
      <w:marRight w:val="0"/>
      <w:marTop w:val="0"/>
      <w:marBottom w:val="0"/>
      <w:divBdr>
        <w:top w:val="none" w:sz="0" w:space="0" w:color="auto"/>
        <w:left w:val="none" w:sz="0" w:space="0" w:color="auto"/>
        <w:bottom w:val="none" w:sz="0" w:space="0" w:color="auto"/>
        <w:right w:val="none" w:sz="0" w:space="0" w:color="auto"/>
      </w:divBdr>
    </w:div>
    <w:div w:id="778186950">
      <w:bodyDiv w:val="1"/>
      <w:marLeft w:val="0"/>
      <w:marRight w:val="0"/>
      <w:marTop w:val="0"/>
      <w:marBottom w:val="0"/>
      <w:divBdr>
        <w:top w:val="none" w:sz="0" w:space="0" w:color="auto"/>
        <w:left w:val="none" w:sz="0" w:space="0" w:color="auto"/>
        <w:bottom w:val="none" w:sz="0" w:space="0" w:color="auto"/>
        <w:right w:val="none" w:sz="0" w:space="0" w:color="auto"/>
      </w:divBdr>
    </w:div>
    <w:div w:id="846289401">
      <w:bodyDiv w:val="1"/>
      <w:marLeft w:val="0"/>
      <w:marRight w:val="0"/>
      <w:marTop w:val="0"/>
      <w:marBottom w:val="0"/>
      <w:divBdr>
        <w:top w:val="none" w:sz="0" w:space="0" w:color="auto"/>
        <w:left w:val="none" w:sz="0" w:space="0" w:color="auto"/>
        <w:bottom w:val="none" w:sz="0" w:space="0" w:color="auto"/>
        <w:right w:val="none" w:sz="0" w:space="0" w:color="auto"/>
      </w:divBdr>
    </w:div>
    <w:div w:id="857625089">
      <w:bodyDiv w:val="1"/>
      <w:marLeft w:val="0"/>
      <w:marRight w:val="0"/>
      <w:marTop w:val="0"/>
      <w:marBottom w:val="0"/>
      <w:divBdr>
        <w:top w:val="none" w:sz="0" w:space="0" w:color="auto"/>
        <w:left w:val="none" w:sz="0" w:space="0" w:color="auto"/>
        <w:bottom w:val="none" w:sz="0" w:space="0" w:color="auto"/>
        <w:right w:val="none" w:sz="0" w:space="0" w:color="auto"/>
      </w:divBdr>
    </w:div>
    <w:div w:id="871111887">
      <w:bodyDiv w:val="1"/>
      <w:marLeft w:val="0"/>
      <w:marRight w:val="0"/>
      <w:marTop w:val="0"/>
      <w:marBottom w:val="0"/>
      <w:divBdr>
        <w:top w:val="none" w:sz="0" w:space="0" w:color="auto"/>
        <w:left w:val="none" w:sz="0" w:space="0" w:color="auto"/>
        <w:bottom w:val="none" w:sz="0" w:space="0" w:color="auto"/>
        <w:right w:val="none" w:sz="0" w:space="0" w:color="auto"/>
      </w:divBdr>
    </w:div>
    <w:div w:id="893588099">
      <w:bodyDiv w:val="1"/>
      <w:marLeft w:val="0"/>
      <w:marRight w:val="0"/>
      <w:marTop w:val="0"/>
      <w:marBottom w:val="0"/>
      <w:divBdr>
        <w:top w:val="none" w:sz="0" w:space="0" w:color="auto"/>
        <w:left w:val="none" w:sz="0" w:space="0" w:color="auto"/>
        <w:bottom w:val="none" w:sz="0" w:space="0" w:color="auto"/>
        <w:right w:val="none" w:sz="0" w:space="0" w:color="auto"/>
      </w:divBdr>
    </w:div>
    <w:div w:id="905531812">
      <w:bodyDiv w:val="1"/>
      <w:marLeft w:val="0"/>
      <w:marRight w:val="0"/>
      <w:marTop w:val="0"/>
      <w:marBottom w:val="0"/>
      <w:divBdr>
        <w:top w:val="none" w:sz="0" w:space="0" w:color="auto"/>
        <w:left w:val="none" w:sz="0" w:space="0" w:color="auto"/>
        <w:bottom w:val="none" w:sz="0" w:space="0" w:color="auto"/>
        <w:right w:val="none" w:sz="0" w:space="0" w:color="auto"/>
      </w:divBdr>
    </w:div>
    <w:div w:id="908927056">
      <w:bodyDiv w:val="1"/>
      <w:marLeft w:val="0"/>
      <w:marRight w:val="0"/>
      <w:marTop w:val="0"/>
      <w:marBottom w:val="0"/>
      <w:divBdr>
        <w:top w:val="none" w:sz="0" w:space="0" w:color="auto"/>
        <w:left w:val="none" w:sz="0" w:space="0" w:color="auto"/>
        <w:bottom w:val="none" w:sz="0" w:space="0" w:color="auto"/>
        <w:right w:val="none" w:sz="0" w:space="0" w:color="auto"/>
      </w:divBdr>
    </w:div>
    <w:div w:id="929657048">
      <w:bodyDiv w:val="1"/>
      <w:marLeft w:val="0"/>
      <w:marRight w:val="0"/>
      <w:marTop w:val="0"/>
      <w:marBottom w:val="0"/>
      <w:divBdr>
        <w:top w:val="none" w:sz="0" w:space="0" w:color="auto"/>
        <w:left w:val="none" w:sz="0" w:space="0" w:color="auto"/>
        <w:bottom w:val="none" w:sz="0" w:space="0" w:color="auto"/>
        <w:right w:val="none" w:sz="0" w:space="0" w:color="auto"/>
      </w:divBdr>
    </w:div>
    <w:div w:id="938559079">
      <w:bodyDiv w:val="1"/>
      <w:marLeft w:val="0"/>
      <w:marRight w:val="0"/>
      <w:marTop w:val="0"/>
      <w:marBottom w:val="0"/>
      <w:divBdr>
        <w:top w:val="none" w:sz="0" w:space="0" w:color="auto"/>
        <w:left w:val="none" w:sz="0" w:space="0" w:color="auto"/>
        <w:bottom w:val="none" w:sz="0" w:space="0" w:color="auto"/>
        <w:right w:val="none" w:sz="0" w:space="0" w:color="auto"/>
      </w:divBdr>
    </w:div>
    <w:div w:id="987981216">
      <w:bodyDiv w:val="1"/>
      <w:marLeft w:val="0"/>
      <w:marRight w:val="0"/>
      <w:marTop w:val="0"/>
      <w:marBottom w:val="0"/>
      <w:divBdr>
        <w:top w:val="none" w:sz="0" w:space="0" w:color="auto"/>
        <w:left w:val="none" w:sz="0" w:space="0" w:color="auto"/>
        <w:bottom w:val="none" w:sz="0" w:space="0" w:color="auto"/>
        <w:right w:val="none" w:sz="0" w:space="0" w:color="auto"/>
      </w:divBdr>
    </w:div>
    <w:div w:id="1023282043">
      <w:bodyDiv w:val="1"/>
      <w:marLeft w:val="0"/>
      <w:marRight w:val="0"/>
      <w:marTop w:val="0"/>
      <w:marBottom w:val="0"/>
      <w:divBdr>
        <w:top w:val="none" w:sz="0" w:space="0" w:color="auto"/>
        <w:left w:val="none" w:sz="0" w:space="0" w:color="auto"/>
        <w:bottom w:val="none" w:sz="0" w:space="0" w:color="auto"/>
        <w:right w:val="none" w:sz="0" w:space="0" w:color="auto"/>
      </w:divBdr>
    </w:div>
    <w:div w:id="1038237199">
      <w:bodyDiv w:val="1"/>
      <w:marLeft w:val="0"/>
      <w:marRight w:val="0"/>
      <w:marTop w:val="0"/>
      <w:marBottom w:val="0"/>
      <w:divBdr>
        <w:top w:val="none" w:sz="0" w:space="0" w:color="auto"/>
        <w:left w:val="none" w:sz="0" w:space="0" w:color="auto"/>
        <w:bottom w:val="none" w:sz="0" w:space="0" w:color="auto"/>
        <w:right w:val="none" w:sz="0" w:space="0" w:color="auto"/>
      </w:divBdr>
    </w:div>
    <w:div w:id="1059522774">
      <w:bodyDiv w:val="1"/>
      <w:marLeft w:val="0"/>
      <w:marRight w:val="0"/>
      <w:marTop w:val="0"/>
      <w:marBottom w:val="0"/>
      <w:divBdr>
        <w:top w:val="none" w:sz="0" w:space="0" w:color="auto"/>
        <w:left w:val="none" w:sz="0" w:space="0" w:color="auto"/>
        <w:bottom w:val="none" w:sz="0" w:space="0" w:color="auto"/>
        <w:right w:val="none" w:sz="0" w:space="0" w:color="auto"/>
      </w:divBdr>
      <w:divsChild>
        <w:div w:id="1053847497">
          <w:marLeft w:val="0"/>
          <w:marRight w:val="0"/>
          <w:marTop w:val="0"/>
          <w:marBottom w:val="0"/>
          <w:divBdr>
            <w:top w:val="none" w:sz="0" w:space="0" w:color="auto"/>
            <w:left w:val="none" w:sz="0" w:space="0" w:color="auto"/>
            <w:bottom w:val="none" w:sz="0" w:space="0" w:color="auto"/>
            <w:right w:val="none" w:sz="0" w:space="0" w:color="auto"/>
          </w:divBdr>
          <w:divsChild>
            <w:div w:id="1749812176">
              <w:marLeft w:val="0"/>
              <w:marRight w:val="0"/>
              <w:marTop w:val="0"/>
              <w:marBottom w:val="0"/>
              <w:divBdr>
                <w:top w:val="none" w:sz="0" w:space="0" w:color="auto"/>
                <w:left w:val="none" w:sz="0" w:space="0" w:color="auto"/>
                <w:bottom w:val="none" w:sz="0" w:space="0" w:color="auto"/>
                <w:right w:val="none" w:sz="0" w:space="0" w:color="auto"/>
              </w:divBdr>
              <w:divsChild>
                <w:div w:id="19893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51734">
          <w:marLeft w:val="0"/>
          <w:marRight w:val="0"/>
          <w:marTop w:val="0"/>
          <w:marBottom w:val="0"/>
          <w:divBdr>
            <w:top w:val="none" w:sz="0" w:space="0" w:color="auto"/>
            <w:left w:val="none" w:sz="0" w:space="0" w:color="auto"/>
            <w:bottom w:val="none" w:sz="0" w:space="0" w:color="auto"/>
            <w:right w:val="none" w:sz="0" w:space="0" w:color="auto"/>
          </w:divBdr>
          <w:divsChild>
            <w:div w:id="606691900">
              <w:marLeft w:val="0"/>
              <w:marRight w:val="0"/>
              <w:marTop w:val="0"/>
              <w:marBottom w:val="0"/>
              <w:divBdr>
                <w:top w:val="none" w:sz="0" w:space="0" w:color="auto"/>
                <w:left w:val="none" w:sz="0" w:space="0" w:color="auto"/>
                <w:bottom w:val="none" w:sz="0" w:space="0" w:color="auto"/>
                <w:right w:val="none" w:sz="0" w:space="0" w:color="auto"/>
              </w:divBdr>
              <w:divsChild>
                <w:div w:id="191450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56">
          <w:marLeft w:val="0"/>
          <w:marRight w:val="0"/>
          <w:marTop w:val="0"/>
          <w:marBottom w:val="0"/>
          <w:divBdr>
            <w:top w:val="none" w:sz="0" w:space="0" w:color="auto"/>
            <w:left w:val="none" w:sz="0" w:space="0" w:color="auto"/>
            <w:bottom w:val="none" w:sz="0" w:space="0" w:color="auto"/>
            <w:right w:val="none" w:sz="0" w:space="0" w:color="auto"/>
          </w:divBdr>
          <w:divsChild>
            <w:div w:id="1498693328">
              <w:marLeft w:val="0"/>
              <w:marRight w:val="0"/>
              <w:marTop w:val="0"/>
              <w:marBottom w:val="0"/>
              <w:divBdr>
                <w:top w:val="none" w:sz="0" w:space="0" w:color="auto"/>
                <w:left w:val="none" w:sz="0" w:space="0" w:color="auto"/>
                <w:bottom w:val="none" w:sz="0" w:space="0" w:color="auto"/>
                <w:right w:val="none" w:sz="0" w:space="0" w:color="auto"/>
              </w:divBdr>
              <w:divsChild>
                <w:div w:id="165356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1912">
      <w:bodyDiv w:val="1"/>
      <w:marLeft w:val="0"/>
      <w:marRight w:val="0"/>
      <w:marTop w:val="0"/>
      <w:marBottom w:val="0"/>
      <w:divBdr>
        <w:top w:val="none" w:sz="0" w:space="0" w:color="auto"/>
        <w:left w:val="none" w:sz="0" w:space="0" w:color="auto"/>
        <w:bottom w:val="none" w:sz="0" w:space="0" w:color="auto"/>
        <w:right w:val="none" w:sz="0" w:space="0" w:color="auto"/>
      </w:divBdr>
    </w:div>
    <w:div w:id="1132670510">
      <w:bodyDiv w:val="1"/>
      <w:marLeft w:val="0"/>
      <w:marRight w:val="0"/>
      <w:marTop w:val="0"/>
      <w:marBottom w:val="0"/>
      <w:divBdr>
        <w:top w:val="none" w:sz="0" w:space="0" w:color="auto"/>
        <w:left w:val="none" w:sz="0" w:space="0" w:color="auto"/>
        <w:bottom w:val="none" w:sz="0" w:space="0" w:color="auto"/>
        <w:right w:val="none" w:sz="0" w:space="0" w:color="auto"/>
      </w:divBdr>
    </w:div>
    <w:div w:id="1148282255">
      <w:bodyDiv w:val="1"/>
      <w:marLeft w:val="0"/>
      <w:marRight w:val="0"/>
      <w:marTop w:val="0"/>
      <w:marBottom w:val="0"/>
      <w:divBdr>
        <w:top w:val="none" w:sz="0" w:space="0" w:color="auto"/>
        <w:left w:val="none" w:sz="0" w:space="0" w:color="auto"/>
        <w:bottom w:val="none" w:sz="0" w:space="0" w:color="auto"/>
        <w:right w:val="none" w:sz="0" w:space="0" w:color="auto"/>
      </w:divBdr>
    </w:div>
    <w:div w:id="1213734559">
      <w:bodyDiv w:val="1"/>
      <w:marLeft w:val="0"/>
      <w:marRight w:val="0"/>
      <w:marTop w:val="0"/>
      <w:marBottom w:val="0"/>
      <w:divBdr>
        <w:top w:val="none" w:sz="0" w:space="0" w:color="auto"/>
        <w:left w:val="none" w:sz="0" w:space="0" w:color="auto"/>
        <w:bottom w:val="none" w:sz="0" w:space="0" w:color="auto"/>
        <w:right w:val="none" w:sz="0" w:space="0" w:color="auto"/>
      </w:divBdr>
    </w:div>
    <w:div w:id="1230724791">
      <w:bodyDiv w:val="1"/>
      <w:marLeft w:val="0"/>
      <w:marRight w:val="0"/>
      <w:marTop w:val="0"/>
      <w:marBottom w:val="0"/>
      <w:divBdr>
        <w:top w:val="none" w:sz="0" w:space="0" w:color="auto"/>
        <w:left w:val="none" w:sz="0" w:space="0" w:color="auto"/>
        <w:bottom w:val="none" w:sz="0" w:space="0" w:color="auto"/>
        <w:right w:val="none" w:sz="0" w:space="0" w:color="auto"/>
      </w:divBdr>
    </w:div>
    <w:div w:id="1264147944">
      <w:bodyDiv w:val="1"/>
      <w:marLeft w:val="0"/>
      <w:marRight w:val="0"/>
      <w:marTop w:val="0"/>
      <w:marBottom w:val="0"/>
      <w:divBdr>
        <w:top w:val="none" w:sz="0" w:space="0" w:color="auto"/>
        <w:left w:val="none" w:sz="0" w:space="0" w:color="auto"/>
        <w:bottom w:val="none" w:sz="0" w:space="0" w:color="auto"/>
        <w:right w:val="none" w:sz="0" w:space="0" w:color="auto"/>
      </w:divBdr>
    </w:div>
    <w:div w:id="1278949697">
      <w:bodyDiv w:val="1"/>
      <w:marLeft w:val="0"/>
      <w:marRight w:val="0"/>
      <w:marTop w:val="0"/>
      <w:marBottom w:val="0"/>
      <w:divBdr>
        <w:top w:val="none" w:sz="0" w:space="0" w:color="auto"/>
        <w:left w:val="none" w:sz="0" w:space="0" w:color="auto"/>
        <w:bottom w:val="none" w:sz="0" w:space="0" w:color="auto"/>
        <w:right w:val="none" w:sz="0" w:space="0" w:color="auto"/>
      </w:divBdr>
    </w:div>
    <w:div w:id="1296180043">
      <w:bodyDiv w:val="1"/>
      <w:marLeft w:val="0"/>
      <w:marRight w:val="0"/>
      <w:marTop w:val="0"/>
      <w:marBottom w:val="0"/>
      <w:divBdr>
        <w:top w:val="none" w:sz="0" w:space="0" w:color="auto"/>
        <w:left w:val="none" w:sz="0" w:space="0" w:color="auto"/>
        <w:bottom w:val="none" w:sz="0" w:space="0" w:color="auto"/>
        <w:right w:val="none" w:sz="0" w:space="0" w:color="auto"/>
      </w:divBdr>
      <w:divsChild>
        <w:div w:id="135433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984347">
      <w:bodyDiv w:val="1"/>
      <w:marLeft w:val="0"/>
      <w:marRight w:val="0"/>
      <w:marTop w:val="0"/>
      <w:marBottom w:val="0"/>
      <w:divBdr>
        <w:top w:val="none" w:sz="0" w:space="0" w:color="auto"/>
        <w:left w:val="none" w:sz="0" w:space="0" w:color="auto"/>
        <w:bottom w:val="none" w:sz="0" w:space="0" w:color="auto"/>
        <w:right w:val="none" w:sz="0" w:space="0" w:color="auto"/>
      </w:divBdr>
    </w:div>
    <w:div w:id="1363551837">
      <w:bodyDiv w:val="1"/>
      <w:marLeft w:val="0"/>
      <w:marRight w:val="0"/>
      <w:marTop w:val="0"/>
      <w:marBottom w:val="0"/>
      <w:divBdr>
        <w:top w:val="none" w:sz="0" w:space="0" w:color="auto"/>
        <w:left w:val="none" w:sz="0" w:space="0" w:color="auto"/>
        <w:bottom w:val="none" w:sz="0" w:space="0" w:color="auto"/>
        <w:right w:val="none" w:sz="0" w:space="0" w:color="auto"/>
      </w:divBdr>
    </w:div>
    <w:div w:id="1381130312">
      <w:bodyDiv w:val="1"/>
      <w:marLeft w:val="0"/>
      <w:marRight w:val="0"/>
      <w:marTop w:val="0"/>
      <w:marBottom w:val="0"/>
      <w:divBdr>
        <w:top w:val="none" w:sz="0" w:space="0" w:color="auto"/>
        <w:left w:val="none" w:sz="0" w:space="0" w:color="auto"/>
        <w:bottom w:val="none" w:sz="0" w:space="0" w:color="auto"/>
        <w:right w:val="none" w:sz="0" w:space="0" w:color="auto"/>
      </w:divBdr>
    </w:div>
    <w:div w:id="1386568217">
      <w:bodyDiv w:val="1"/>
      <w:marLeft w:val="0"/>
      <w:marRight w:val="0"/>
      <w:marTop w:val="0"/>
      <w:marBottom w:val="0"/>
      <w:divBdr>
        <w:top w:val="none" w:sz="0" w:space="0" w:color="auto"/>
        <w:left w:val="none" w:sz="0" w:space="0" w:color="auto"/>
        <w:bottom w:val="none" w:sz="0" w:space="0" w:color="auto"/>
        <w:right w:val="none" w:sz="0" w:space="0" w:color="auto"/>
      </w:divBdr>
    </w:div>
    <w:div w:id="1392147647">
      <w:bodyDiv w:val="1"/>
      <w:marLeft w:val="0"/>
      <w:marRight w:val="0"/>
      <w:marTop w:val="0"/>
      <w:marBottom w:val="0"/>
      <w:divBdr>
        <w:top w:val="none" w:sz="0" w:space="0" w:color="auto"/>
        <w:left w:val="none" w:sz="0" w:space="0" w:color="auto"/>
        <w:bottom w:val="none" w:sz="0" w:space="0" w:color="auto"/>
        <w:right w:val="none" w:sz="0" w:space="0" w:color="auto"/>
      </w:divBdr>
    </w:div>
    <w:div w:id="1393845652">
      <w:bodyDiv w:val="1"/>
      <w:marLeft w:val="0"/>
      <w:marRight w:val="0"/>
      <w:marTop w:val="0"/>
      <w:marBottom w:val="0"/>
      <w:divBdr>
        <w:top w:val="none" w:sz="0" w:space="0" w:color="auto"/>
        <w:left w:val="none" w:sz="0" w:space="0" w:color="auto"/>
        <w:bottom w:val="none" w:sz="0" w:space="0" w:color="auto"/>
        <w:right w:val="none" w:sz="0" w:space="0" w:color="auto"/>
      </w:divBdr>
    </w:div>
    <w:div w:id="1395273715">
      <w:bodyDiv w:val="1"/>
      <w:marLeft w:val="0"/>
      <w:marRight w:val="0"/>
      <w:marTop w:val="0"/>
      <w:marBottom w:val="0"/>
      <w:divBdr>
        <w:top w:val="none" w:sz="0" w:space="0" w:color="auto"/>
        <w:left w:val="none" w:sz="0" w:space="0" w:color="auto"/>
        <w:bottom w:val="none" w:sz="0" w:space="0" w:color="auto"/>
        <w:right w:val="none" w:sz="0" w:space="0" w:color="auto"/>
      </w:divBdr>
    </w:div>
    <w:div w:id="1395424164">
      <w:bodyDiv w:val="1"/>
      <w:marLeft w:val="0"/>
      <w:marRight w:val="0"/>
      <w:marTop w:val="0"/>
      <w:marBottom w:val="0"/>
      <w:divBdr>
        <w:top w:val="none" w:sz="0" w:space="0" w:color="auto"/>
        <w:left w:val="none" w:sz="0" w:space="0" w:color="auto"/>
        <w:bottom w:val="none" w:sz="0" w:space="0" w:color="auto"/>
        <w:right w:val="none" w:sz="0" w:space="0" w:color="auto"/>
      </w:divBdr>
    </w:div>
    <w:div w:id="1413431016">
      <w:bodyDiv w:val="1"/>
      <w:marLeft w:val="0"/>
      <w:marRight w:val="0"/>
      <w:marTop w:val="0"/>
      <w:marBottom w:val="0"/>
      <w:divBdr>
        <w:top w:val="none" w:sz="0" w:space="0" w:color="auto"/>
        <w:left w:val="none" w:sz="0" w:space="0" w:color="auto"/>
        <w:bottom w:val="none" w:sz="0" w:space="0" w:color="auto"/>
        <w:right w:val="none" w:sz="0" w:space="0" w:color="auto"/>
      </w:divBdr>
    </w:div>
    <w:div w:id="1427457807">
      <w:bodyDiv w:val="1"/>
      <w:marLeft w:val="0"/>
      <w:marRight w:val="0"/>
      <w:marTop w:val="0"/>
      <w:marBottom w:val="0"/>
      <w:divBdr>
        <w:top w:val="none" w:sz="0" w:space="0" w:color="auto"/>
        <w:left w:val="none" w:sz="0" w:space="0" w:color="auto"/>
        <w:bottom w:val="none" w:sz="0" w:space="0" w:color="auto"/>
        <w:right w:val="none" w:sz="0" w:space="0" w:color="auto"/>
      </w:divBdr>
    </w:div>
    <w:div w:id="1435587224">
      <w:bodyDiv w:val="1"/>
      <w:marLeft w:val="0"/>
      <w:marRight w:val="0"/>
      <w:marTop w:val="0"/>
      <w:marBottom w:val="0"/>
      <w:divBdr>
        <w:top w:val="none" w:sz="0" w:space="0" w:color="auto"/>
        <w:left w:val="none" w:sz="0" w:space="0" w:color="auto"/>
        <w:bottom w:val="none" w:sz="0" w:space="0" w:color="auto"/>
        <w:right w:val="none" w:sz="0" w:space="0" w:color="auto"/>
      </w:divBdr>
    </w:div>
    <w:div w:id="1438137255">
      <w:bodyDiv w:val="1"/>
      <w:marLeft w:val="0"/>
      <w:marRight w:val="0"/>
      <w:marTop w:val="0"/>
      <w:marBottom w:val="0"/>
      <w:divBdr>
        <w:top w:val="none" w:sz="0" w:space="0" w:color="auto"/>
        <w:left w:val="none" w:sz="0" w:space="0" w:color="auto"/>
        <w:bottom w:val="none" w:sz="0" w:space="0" w:color="auto"/>
        <w:right w:val="none" w:sz="0" w:space="0" w:color="auto"/>
      </w:divBdr>
    </w:div>
    <w:div w:id="1467744998">
      <w:bodyDiv w:val="1"/>
      <w:marLeft w:val="0"/>
      <w:marRight w:val="0"/>
      <w:marTop w:val="0"/>
      <w:marBottom w:val="0"/>
      <w:divBdr>
        <w:top w:val="none" w:sz="0" w:space="0" w:color="auto"/>
        <w:left w:val="none" w:sz="0" w:space="0" w:color="auto"/>
        <w:bottom w:val="none" w:sz="0" w:space="0" w:color="auto"/>
        <w:right w:val="none" w:sz="0" w:space="0" w:color="auto"/>
      </w:divBdr>
    </w:div>
    <w:div w:id="1473257671">
      <w:bodyDiv w:val="1"/>
      <w:marLeft w:val="0"/>
      <w:marRight w:val="0"/>
      <w:marTop w:val="0"/>
      <w:marBottom w:val="0"/>
      <w:divBdr>
        <w:top w:val="none" w:sz="0" w:space="0" w:color="auto"/>
        <w:left w:val="none" w:sz="0" w:space="0" w:color="auto"/>
        <w:bottom w:val="none" w:sz="0" w:space="0" w:color="auto"/>
        <w:right w:val="none" w:sz="0" w:space="0" w:color="auto"/>
      </w:divBdr>
    </w:div>
    <w:div w:id="1491290515">
      <w:bodyDiv w:val="1"/>
      <w:marLeft w:val="0"/>
      <w:marRight w:val="0"/>
      <w:marTop w:val="0"/>
      <w:marBottom w:val="0"/>
      <w:divBdr>
        <w:top w:val="none" w:sz="0" w:space="0" w:color="auto"/>
        <w:left w:val="none" w:sz="0" w:space="0" w:color="auto"/>
        <w:bottom w:val="none" w:sz="0" w:space="0" w:color="auto"/>
        <w:right w:val="none" w:sz="0" w:space="0" w:color="auto"/>
      </w:divBdr>
    </w:div>
    <w:div w:id="1510099566">
      <w:bodyDiv w:val="1"/>
      <w:marLeft w:val="0"/>
      <w:marRight w:val="0"/>
      <w:marTop w:val="0"/>
      <w:marBottom w:val="0"/>
      <w:divBdr>
        <w:top w:val="none" w:sz="0" w:space="0" w:color="auto"/>
        <w:left w:val="none" w:sz="0" w:space="0" w:color="auto"/>
        <w:bottom w:val="none" w:sz="0" w:space="0" w:color="auto"/>
        <w:right w:val="none" w:sz="0" w:space="0" w:color="auto"/>
      </w:divBdr>
    </w:div>
    <w:div w:id="1516261830">
      <w:bodyDiv w:val="1"/>
      <w:marLeft w:val="0"/>
      <w:marRight w:val="0"/>
      <w:marTop w:val="0"/>
      <w:marBottom w:val="0"/>
      <w:divBdr>
        <w:top w:val="none" w:sz="0" w:space="0" w:color="auto"/>
        <w:left w:val="none" w:sz="0" w:space="0" w:color="auto"/>
        <w:bottom w:val="none" w:sz="0" w:space="0" w:color="auto"/>
        <w:right w:val="none" w:sz="0" w:space="0" w:color="auto"/>
      </w:divBdr>
    </w:div>
    <w:div w:id="1529559435">
      <w:bodyDiv w:val="1"/>
      <w:marLeft w:val="0"/>
      <w:marRight w:val="0"/>
      <w:marTop w:val="0"/>
      <w:marBottom w:val="0"/>
      <w:divBdr>
        <w:top w:val="none" w:sz="0" w:space="0" w:color="auto"/>
        <w:left w:val="none" w:sz="0" w:space="0" w:color="auto"/>
        <w:bottom w:val="none" w:sz="0" w:space="0" w:color="auto"/>
        <w:right w:val="none" w:sz="0" w:space="0" w:color="auto"/>
      </w:divBdr>
    </w:div>
    <w:div w:id="1615941650">
      <w:bodyDiv w:val="1"/>
      <w:marLeft w:val="0"/>
      <w:marRight w:val="0"/>
      <w:marTop w:val="0"/>
      <w:marBottom w:val="0"/>
      <w:divBdr>
        <w:top w:val="none" w:sz="0" w:space="0" w:color="auto"/>
        <w:left w:val="none" w:sz="0" w:space="0" w:color="auto"/>
        <w:bottom w:val="none" w:sz="0" w:space="0" w:color="auto"/>
        <w:right w:val="none" w:sz="0" w:space="0" w:color="auto"/>
      </w:divBdr>
    </w:div>
    <w:div w:id="1626350072">
      <w:bodyDiv w:val="1"/>
      <w:marLeft w:val="0"/>
      <w:marRight w:val="0"/>
      <w:marTop w:val="0"/>
      <w:marBottom w:val="0"/>
      <w:divBdr>
        <w:top w:val="none" w:sz="0" w:space="0" w:color="auto"/>
        <w:left w:val="none" w:sz="0" w:space="0" w:color="auto"/>
        <w:bottom w:val="none" w:sz="0" w:space="0" w:color="auto"/>
        <w:right w:val="none" w:sz="0" w:space="0" w:color="auto"/>
      </w:divBdr>
    </w:div>
    <w:div w:id="1675717902">
      <w:bodyDiv w:val="1"/>
      <w:marLeft w:val="0"/>
      <w:marRight w:val="0"/>
      <w:marTop w:val="0"/>
      <w:marBottom w:val="0"/>
      <w:divBdr>
        <w:top w:val="none" w:sz="0" w:space="0" w:color="auto"/>
        <w:left w:val="none" w:sz="0" w:space="0" w:color="auto"/>
        <w:bottom w:val="none" w:sz="0" w:space="0" w:color="auto"/>
        <w:right w:val="none" w:sz="0" w:space="0" w:color="auto"/>
      </w:divBdr>
    </w:div>
    <w:div w:id="1743600686">
      <w:bodyDiv w:val="1"/>
      <w:marLeft w:val="0"/>
      <w:marRight w:val="0"/>
      <w:marTop w:val="0"/>
      <w:marBottom w:val="0"/>
      <w:divBdr>
        <w:top w:val="none" w:sz="0" w:space="0" w:color="auto"/>
        <w:left w:val="none" w:sz="0" w:space="0" w:color="auto"/>
        <w:bottom w:val="none" w:sz="0" w:space="0" w:color="auto"/>
        <w:right w:val="none" w:sz="0" w:space="0" w:color="auto"/>
      </w:divBdr>
      <w:divsChild>
        <w:div w:id="20701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978058">
      <w:bodyDiv w:val="1"/>
      <w:marLeft w:val="0"/>
      <w:marRight w:val="0"/>
      <w:marTop w:val="0"/>
      <w:marBottom w:val="0"/>
      <w:divBdr>
        <w:top w:val="none" w:sz="0" w:space="0" w:color="auto"/>
        <w:left w:val="none" w:sz="0" w:space="0" w:color="auto"/>
        <w:bottom w:val="none" w:sz="0" w:space="0" w:color="auto"/>
        <w:right w:val="none" w:sz="0" w:space="0" w:color="auto"/>
      </w:divBdr>
    </w:div>
    <w:div w:id="1793670836">
      <w:bodyDiv w:val="1"/>
      <w:marLeft w:val="0"/>
      <w:marRight w:val="0"/>
      <w:marTop w:val="0"/>
      <w:marBottom w:val="0"/>
      <w:divBdr>
        <w:top w:val="none" w:sz="0" w:space="0" w:color="auto"/>
        <w:left w:val="none" w:sz="0" w:space="0" w:color="auto"/>
        <w:bottom w:val="none" w:sz="0" w:space="0" w:color="auto"/>
        <w:right w:val="none" w:sz="0" w:space="0" w:color="auto"/>
      </w:divBdr>
    </w:div>
    <w:div w:id="1814980626">
      <w:bodyDiv w:val="1"/>
      <w:marLeft w:val="0"/>
      <w:marRight w:val="0"/>
      <w:marTop w:val="0"/>
      <w:marBottom w:val="0"/>
      <w:divBdr>
        <w:top w:val="none" w:sz="0" w:space="0" w:color="auto"/>
        <w:left w:val="none" w:sz="0" w:space="0" w:color="auto"/>
        <w:bottom w:val="none" w:sz="0" w:space="0" w:color="auto"/>
        <w:right w:val="none" w:sz="0" w:space="0" w:color="auto"/>
      </w:divBdr>
      <w:divsChild>
        <w:div w:id="694423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9083361">
      <w:bodyDiv w:val="1"/>
      <w:marLeft w:val="0"/>
      <w:marRight w:val="0"/>
      <w:marTop w:val="0"/>
      <w:marBottom w:val="0"/>
      <w:divBdr>
        <w:top w:val="none" w:sz="0" w:space="0" w:color="auto"/>
        <w:left w:val="none" w:sz="0" w:space="0" w:color="auto"/>
        <w:bottom w:val="none" w:sz="0" w:space="0" w:color="auto"/>
        <w:right w:val="none" w:sz="0" w:space="0" w:color="auto"/>
      </w:divBdr>
    </w:div>
    <w:div w:id="1943997366">
      <w:bodyDiv w:val="1"/>
      <w:marLeft w:val="0"/>
      <w:marRight w:val="0"/>
      <w:marTop w:val="0"/>
      <w:marBottom w:val="0"/>
      <w:divBdr>
        <w:top w:val="none" w:sz="0" w:space="0" w:color="auto"/>
        <w:left w:val="none" w:sz="0" w:space="0" w:color="auto"/>
        <w:bottom w:val="none" w:sz="0" w:space="0" w:color="auto"/>
        <w:right w:val="none" w:sz="0" w:space="0" w:color="auto"/>
      </w:divBdr>
    </w:div>
    <w:div w:id="1995137440">
      <w:bodyDiv w:val="1"/>
      <w:marLeft w:val="0"/>
      <w:marRight w:val="0"/>
      <w:marTop w:val="0"/>
      <w:marBottom w:val="0"/>
      <w:divBdr>
        <w:top w:val="none" w:sz="0" w:space="0" w:color="auto"/>
        <w:left w:val="none" w:sz="0" w:space="0" w:color="auto"/>
        <w:bottom w:val="none" w:sz="0" w:space="0" w:color="auto"/>
        <w:right w:val="none" w:sz="0" w:space="0" w:color="auto"/>
      </w:divBdr>
    </w:div>
    <w:div w:id="2003777403">
      <w:bodyDiv w:val="1"/>
      <w:marLeft w:val="0"/>
      <w:marRight w:val="0"/>
      <w:marTop w:val="0"/>
      <w:marBottom w:val="0"/>
      <w:divBdr>
        <w:top w:val="none" w:sz="0" w:space="0" w:color="auto"/>
        <w:left w:val="none" w:sz="0" w:space="0" w:color="auto"/>
        <w:bottom w:val="none" w:sz="0" w:space="0" w:color="auto"/>
        <w:right w:val="none" w:sz="0" w:space="0" w:color="auto"/>
      </w:divBdr>
    </w:div>
    <w:div w:id="2004040145">
      <w:bodyDiv w:val="1"/>
      <w:marLeft w:val="0"/>
      <w:marRight w:val="0"/>
      <w:marTop w:val="0"/>
      <w:marBottom w:val="0"/>
      <w:divBdr>
        <w:top w:val="none" w:sz="0" w:space="0" w:color="auto"/>
        <w:left w:val="none" w:sz="0" w:space="0" w:color="auto"/>
        <w:bottom w:val="none" w:sz="0" w:space="0" w:color="auto"/>
        <w:right w:val="none" w:sz="0" w:space="0" w:color="auto"/>
      </w:divBdr>
    </w:div>
    <w:div w:id="2043245728">
      <w:bodyDiv w:val="1"/>
      <w:marLeft w:val="0"/>
      <w:marRight w:val="0"/>
      <w:marTop w:val="0"/>
      <w:marBottom w:val="0"/>
      <w:divBdr>
        <w:top w:val="none" w:sz="0" w:space="0" w:color="auto"/>
        <w:left w:val="none" w:sz="0" w:space="0" w:color="auto"/>
        <w:bottom w:val="none" w:sz="0" w:space="0" w:color="auto"/>
        <w:right w:val="none" w:sz="0" w:space="0" w:color="auto"/>
      </w:divBdr>
    </w:div>
    <w:div w:id="2143649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wp.uni-osnabrueck.de/ueber_uns/informationen_zur_berufs_und_wirtschaftspaedagogik.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wp.uni-osnabrueck.de/studium/abschlussarbeiten/masterarbeit.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file:///C:\Users\guest\Documents\Praktikantenordner\Ina%20Lehmkuhle\Pressemitteilungen\&#220;berarbeitungen\:01%20base:Pressemitteilung_sRGB_v02_150.jpg" TargetMode="External"/><Relationship Id="rId1" Type="http://schemas.openxmlformats.org/officeDocument/2006/relationships/image" Target="media/image1.jpeg"/><Relationship Id="rId4" Type="http://schemas.openxmlformats.org/officeDocument/2006/relationships/image" Target="file:///C:\Users\guest\Documents\Praktikantenordner\Ina%20Lehmkuhle\Pressemitteilungen\&#220;berarbeitungen\:01%20base:UOS-Logo_GrauFond_sRGB_v02_150.jp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57243-F41C-4527-B5A8-5FDB32851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2033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UOS</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Lederbogen, Utz</cp:lastModifiedBy>
  <cp:revision>16</cp:revision>
  <cp:lastPrinted>2020-12-08T18:59:00Z</cp:lastPrinted>
  <dcterms:created xsi:type="dcterms:W3CDTF">2021-07-07T10:58:00Z</dcterms:created>
  <dcterms:modified xsi:type="dcterms:W3CDTF">2021-07-08T09:18:00Z</dcterms:modified>
</cp:coreProperties>
</file>