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77777777" w:rsidR="00C243FF" w:rsidRPr="00ED1D6B" w:rsidRDefault="00241A07" w:rsidP="00C243FF">
      <w:pPr>
        <w:spacing w:after="0" w:line="240" w:lineRule="auto"/>
        <w:ind w:left="0" w:right="0" w:firstLine="0"/>
        <w:rPr>
          <w:b/>
          <w:sz w:val="20"/>
          <w:szCs w:val="20"/>
        </w:rPr>
      </w:pPr>
      <w:r w:rsidRPr="00C243FF">
        <w:t xml:space="preserve"> </w:t>
      </w:r>
      <w:r w:rsidR="00C243FF" w:rsidRPr="00ED1D6B">
        <w:rPr>
          <w:noProof/>
          <w:szCs w:val="24"/>
        </w:rPr>
        <w:drawing>
          <wp:anchor distT="0" distB="0" distL="114300" distR="114300" simplePos="0" relativeHeight="251658240" behindDoc="0" locked="0" layoutInCell="1" allowOverlap="1" wp14:anchorId="60AB27AB" wp14:editId="7D192F57">
            <wp:simplePos x="0" y="0"/>
            <wp:positionH relativeFrom="column">
              <wp:posOffset>4248448</wp:posOffset>
            </wp:positionH>
            <wp:positionV relativeFrom="page">
              <wp:posOffset>913987</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3EAF0D94" w14:textId="77777777" w:rsidR="00C243FF" w:rsidRPr="00ED1D6B" w:rsidRDefault="00C243FF" w:rsidP="00C243FF">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C243FF">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479A2FC1" w14:textId="7D73138D" w:rsidR="00C243FF" w:rsidRPr="00C243FF" w:rsidRDefault="00C243FF" w:rsidP="00C243FF">
      <w:pPr>
        <w:pStyle w:val="NormalWeb"/>
        <w:tabs>
          <w:tab w:val="left" w:pos="2948"/>
        </w:tabs>
        <w:spacing w:line="360" w:lineRule="auto"/>
        <w:textAlignment w:val="baseline"/>
        <w:rPr>
          <w:rFonts w:ascii="Arial" w:eastAsia="Arial" w:hAnsi="Arial" w:cs="Arial"/>
          <w:b/>
          <w:bCs/>
          <w:sz w:val="28"/>
          <w:szCs w:val="28"/>
        </w:rPr>
      </w:pPr>
      <w:r w:rsidRPr="16D64E56">
        <w:rPr>
          <w:rFonts w:ascii="Arial" w:eastAsia="Arial" w:hAnsi="Arial" w:cs="Arial"/>
          <w:b/>
          <w:bCs/>
          <w:sz w:val="28"/>
          <w:szCs w:val="28"/>
        </w:rPr>
        <w:t xml:space="preserve">ZIA: „Klimaschutz </w:t>
      </w:r>
      <w:r w:rsidR="11D0C78D" w:rsidRPr="16D64E56">
        <w:rPr>
          <w:rFonts w:ascii="Arial" w:eastAsia="Arial" w:hAnsi="Arial" w:cs="Arial"/>
          <w:b/>
          <w:bCs/>
          <w:sz w:val="28"/>
          <w:szCs w:val="28"/>
        </w:rPr>
        <w:t xml:space="preserve">ist ein Muss, </w:t>
      </w:r>
      <w:r w:rsidRPr="16D64E56">
        <w:rPr>
          <w:rFonts w:ascii="Arial" w:eastAsia="Arial" w:hAnsi="Arial" w:cs="Arial"/>
          <w:b/>
          <w:bCs/>
          <w:sz w:val="28"/>
          <w:szCs w:val="28"/>
        </w:rPr>
        <w:t xml:space="preserve">braucht </w:t>
      </w:r>
      <w:r w:rsidR="552F55D9" w:rsidRPr="16D64E56">
        <w:rPr>
          <w:rFonts w:ascii="Arial" w:eastAsia="Arial" w:hAnsi="Arial" w:cs="Arial"/>
          <w:b/>
          <w:bCs/>
          <w:sz w:val="28"/>
          <w:szCs w:val="28"/>
        </w:rPr>
        <w:t xml:space="preserve">aber </w:t>
      </w:r>
      <w:r w:rsidRPr="16D64E56">
        <w:rPr>
          <w:rFonts w:ascii="Arial" w:eastAsia="Arial" w:hAnsi="Arial" w:cs="Arial"/>
          <w:b/>
          <w:bCs/>
          <w:sz w:val="28"/>
          <w:szCs w:val="28"/>
        </w:rPr>
        <w:t>weniger Bürokratie und mehr Gestaltungsfreiheit“ // ZIA eröffnet 2. Nachhaltigkeitskongress mit einem Appell an Politik und Branche</w:t>
      </w:r>
    </w:p>
    <w:p w14:paraId="14FFD5A2" w14:textId="29021900" w:rsidR="00C243FF" w:rsidRPr="00C243FF" w:rsidRDefault="00C243FF" w:rsidP="00C243FF">
      <w:pPr>
        <w:pStyle w:val="NormalWeb"/>
        <w:tabs>
          <w:tab w:val="left" w:pos="2948"/>
        </w:tabs>
        <w:spacing w:line="360" w:lineRule="auto"/>
        <w:jc w:val="both"/>
        <w:textAlignment w:val="baseline"/>
        <w:rPr>
          <w:rFonts w:ascii="Arial" w:hAnsi="Arial" w:cs="Arial"/>
          <w:sz w:val="22"/>
          <w:szCs w:val="22"/>
        </w:rPr>
      </w:pPr>
      <w:r w:rsidRPr="00C243FF">
        <w:rPr>
          <w:rFonts w:ascii="Arial" w:hAnsi="Arial" w:cs="Arial"/>
          <w:b/>
          <w:bCs/>
          <w:sz w:val="22"/>
          <w:szCs w:val="22"/>
        </w:rPr>
        <w:t>Berlin 9.4.2025</w:t>
      </w:r>
      <w:r w:rsidRPr="00C243FF">
        <w:rPr>
          <w:rFonts w:ascii="Arial" w:hAnsi="Arial" w:cs="Arial"/>
          <w:sz w:val="22"/>
          <w:szCs w:val="22"/>
        </w:rPr>
        <w:t xml:space="preserve"> – „</w:t>
      </w:r>
      <w:r w:rsidR="00B711B7" w:rsidRPr="00C243FF">
        <w:rPr>
          <w:rFonts w:ascii="Arial" w:hAnsi="Arial" w:cs="Arial"/>
          <w:sz w:val="22"/>
          <w:szCs w:val="22"/>
        </w:rPr>
        <w:t>Nachhaltigkeit</w:t>
      </w:r>
      <w:r w:rsidRPr="00C243FF">
        <w:rPr>
          <w:rFonts w:ascii="Arial" w:hAnsi="Arial" w:cs="Arial"/>
          <w:sz w:val="22"/>
          <w:szCs w:val="22"/>
        </w:rPr>
        <w:t xml:space="preserve"> ist </w:t>
      </w:r>
      <w:r w:rsidRPr="003C5EAC">
        <w:rPr>
          <w:rFonts w:ascii="Arial" w:hAnsi="Arial" w:cs="Arial"/>
          <w:b/>
          <w:bCs/>
          <w:sz w:val="22"/>
          <w:szCs w:val="22"/>
        </w:rPr>
        <w:t>kein Nice-to-</w:t>
      </w:r>
      <w:proofErr w:type="spellStart"/>
      <w:r w:rsidRPr="003C5EAC">
        <w:rPr>
          <w:rFonts w:ascii="Arial" w:hAnsi="Arial" w:cs="Arial"/>
          <w:b/>
          <w:bCs/>
          <w:sz w:val="22"/>
          <w:szCs w:val="22"/>
        </w:rPr>
        <w:t>have</w:t>
      </w:r>
      <w:proofErr w:type="spellEnd"/>
      <w:r w:rsidRPr="00C243FF">
        <w:rPr>
          <w:rFonts w:ascii="Arial" w:hAnsi="Arial" w:cs="Arial"/>
          <w:sz w:val="22"/>
          <w:szCs w:val="22"/>
        </w:rPr>
        <w:t xml:space="preserve">, sondern ein </w:t>
      </w:r>
      <w:r w:rsidRPr="003C5EAC">
        <w:rPr>
          <w:rFonts w:ascii="Arial" w:hAnsi="Arial" w:cs="Arial"/>
          <w:b/>
          <w:bCs/>
          <w:sz w:val="22"/>
          <w:szCs w:val="22"/>
        </w:rPr>
        <w:t>ökonomisches und gesellschaftliches Muss</w:t>
      </w:r>
      <w:r w:rsidRPr="00C243FF">
        <w:rPr>
          <w:rFonts w:ascii="Arial" w:hAnsi="Arial" w:cs="Arial"/>
          <w:sz w:val="22"/>
          <w:szCs w:val="22"/>
        </w:rPr>
        <w:t xml:space="preserve">,“ sagt Iris Schöberl, Präsidentin des Zentralen Immobilien Ausschusses am Rande des ZIA-Nachhaltigkeitskongresses. Nachhaltigkeit sei dabei mehr als Klimaschutz: Es gehe um </w:t>
      </w:r>
      <w:r w:rsidRPr="00C243FF">
        <w:rPr>
          <w:rFonts w:ascii="Arial" w:hAnsi="Arial" w:cs="Arial"/>
          <w:b/>
          <w:bCs/>
          <w:sz w:val="22"/>
          <w:szCs w:val="22"/>
        </w:rPr>
        <w:t>wirtschaftliche Vernunft</w:t>
      </w:r>
      <w:r w:rsidRPr="00C243FF">
        <w:rPr>
          <w:rFonts w:ascii="Arial" w:hAnsi="Arial" w:cs="Arial"/>
          <w:sz w:val="22"/>
          <w:szCs w:val="22"/>
        </w:rPr>
        <w:t xml:space="preserve">, </w:t>
      </w:r>
      <w:r w:rsidRPr="00C243FF">
        <w:rPr>
          <w:rFonts w:ascii="Arial" w:hAnsi="Arial" w:cs="Arial"/>
          <w:b/>
          <w:bCs/>
          <w:sz w:val="22"/>
          <w:szCs w:val="22"/>
        </w:rPr>
        <w:t>soziale Verantwortung</w:t>
      </w:r>
      <w:r w:rsidRPr="00C243FF">
        <w:rPr>
          <w:rFonts w:ascii="Arial" w:hAnsi="Arial" w:cs="Arial"/>
          <w:sz w:val="22"/>
          <w:szCs w:val="22"/>
        </w:rPr>
        <w:t xml:space="preserve"> und </w:t>
      </w:r>
      <w:r w:rsidRPr="00C243FF">
        <w:rPr>
          <w:rFonts w:ascii="Arial" w:hAnsi="Arial" w:cs="Arial"/>
          <w:b/>
          <w:bCs/>
          <w:sz w:val="22"/>
          <w:szCs w:val="22"/>
        </w:rPr>
        <w:t>ökologische Stabilität</w:t>
      </w:r>
      <w:r w:rsidRPr="00C243FF">
        <w:rPr>
          <w:rFonts w:ascii="Arial" w:hAnsi="Arial" w:cs="Arial"/>
          <w:sz w:val="22"/>
          <w:szCs w:val="22"/>
        </w:rPr>
        <w:t xml:space="preserve">. Der </w:t>
      </w:r>
      <w:r w:rsidRPr="00C243FF">
        <w:rPr>
          <w:rFonts w:ascii="Arial" w:hAnsi="Arial" w:cs="Arial"/>
          <w:b/>
          <w:bCs/>
          <w:sz w:val="22"/>
          <w:szCs w:val="22"/>
        </w:rPr>
        <w:t>ZIA bekenne sich</w:t>
      </w:r>
      <w:r w:rsidRPr="00C243FF">
        <w:rPr>
          <w:rFonts w:ascii="Arial" w:hAnsi="Arial" w:cs="Arial"/>
          <w:sz w:val="22"/>
          <w:szCs w:val="22"/>
        </w:rPr>
        <w:t xml:space="preserve"> klar </w:t>
      </w:r>
      <w:r w:rsidRPr="00C243FF">
        <w:rPr>
          <w:rFonts w:ascii="Arial" w:hAnsi="Arial" w:cs="Arial"/>
          <w:b/>
          <w:bCs/>
          <w:sz w:val="22"/>
          <w:szCs w:val="22"/>
        </w:rPr>
        <w:t>zu den Klimazielen</w:t>
      </w:r>
      <w:r w:rsidRPr="00C243FF">
        <w:rPr>
          <w:rFonts w:ascii="Arial" w:hAnsi="Arial" w:cs="Arial"/>
          <w:sz w:val="22"/>
          <w:szCs w:val="22"/>
        </w:rPr>
        <w:t xml:space="preserve"> im Gebäudesektor und fordere </w:t>
      </w:r>
      <w:r w:rsidR="00FC25B3">
        <w:rPr>
          <w:rFonts w:ascii="Arial" w:hAnsi="Arial" w:cs="Arial"/>
          <w:sz w:val="22"/>
          <w:szCs w:val="22"/>
        </w:rPr>
        <w:t xml:space="preserve">in seinem heute veröffentlichten </w:t>
      </w:r>
      <w:r w:rsidR="00B84ECC">
        <w:rPr>
          <w:rFonts w:ascii="Arial" w:hAnsi="Arial" w:cs="Arial"/>
          <w:sz w:val="22"/>
          <w:szCs w:val="22"/>
        </w:rPr>
        <w:t>Papier „</w:t>
      </w:r>
      <w:hyperlink r:id="rId9" w:history="1">
        <w:r w:rsidR="00B84ECC" w:rsidRPr="00B711B7">
          <w:rPr>
            <w:rStyle w:val="Hyperlink"/>
            <w:rFonts w:ascii="Arial" w:hAnsi="Arial" w:cs="Arial"/>
            <w:b/>
            <w:bCs/>
            <w:sz w:val="22"/>
            <w:szCs w:val="22"/>
          </w:rPr>
          <w:t>Klimaneutraler Gebäudebestand 2045</w:t>
        </w:r>
      </w:hyperlink>
      <w:r w:rsidR="00B84ECC">
        <w:rPr>
          <w:rFonts w:ascii="Arial" w:hAnsi="Arial" w:cs="Arial"/>
          <w:sz w:val="22"/>
          <w:szCs w:val="22"/>
        </w:rPr>
        <w:t xml:space="preserve">“ </w:t>
      </w:r>
      <w:r w:rsidRPr="00C243FF">
        <w:rPr>
          <w:rFonts w:ascii="Arial" w:hAnsi="Arial" w:cs="Arial"/>
          <w:sz w:val="22"/>
          <w:szCs w:val="22"/>
        </w:rPr>
        <w:t>von der Politik:</w:t>
      </w:r>
    </w:p>
    <w:p w14:paraId="35B36A04" w14:textId="77777777" w:rsidR="00C243FF" w:rsidRPr="00C243FF" w:rsidRDefault="00C243FF" w:rsidP="00C243FF">
      <w:pPr>
        <w:pStyle w:val="NormalWeb"/>
        <w:numPr>
          <w:ilvl w:val="0"/>
          <w:numId w:val="2"/>
        </w:numPr>
        <w:tabs>
          <w:tab w:val="left" w:pos="2948"/>
        </w:tabs>
        <w:spacing w:line="360" w:lineRule="auto"/>
        <w:textAlignment w:val="baseline"/>
        <w:rPr>
          <w:rFonts w:ascii="Arial" w:hAnsi="Arial" w:cs="Arial"/>
          <w:sz w:val="22"/>
          <w:szCs w:val="22"/>
        </w:rPr>
      </w:pPr>
      <w:r w:rsidRPr="00C243FF">
        <w:rPr>
          <w:rFonts w:ascii="Arial" w:hAnsi="Arial" w:cs="Arial"/>
          <w:b/>
          <w:bCs/>
          <w:sz w:val="22"/>
          <w:szCs w:val="22"/>
        </w:rPr>
        <w:t>Regulierung mit Augenmaß</w:t>
      </w:r>
      <w:r w:rsidRPr="00C243FF">
        <w:rPr>
          <w:rFonts w:ascii="Arial" w:hAnsi="Arial" w:cs="Arial"/>
          <w:sz w:val="22"/>
          <w:szCs w:val="22"/>
        </w:rPr>
        <w:t xml:space="preserve"> – statt überkomplexer Vorgaben, die Investitionen blockieren.</w:t>
      </w:r>
    </w:p>
    <w:p w14:paraId="3EF6DDD7" w14:textId="541FF746" w:rsidR="00C243FF" w:rsidRPr="00C243FF" w:rsidRDefault="00C243FF" w:rsidP="00C243FF">
      <w:pPr>
        <w:pStyle w:val="NormalWeb"/>
        <w:numPr>
          <w:ilvl w:val="0"/>
          <w:numId w:val="2"/>
        </w:numPr>
        <w:tabs>
          <w:tab w:val="left" w:pos="2948"/>
        </w:tabs>
        <w:spacing w:line="360" w:lineRule="auto"/>
        <w:textAlignment w:val="baseline"/>
        <w:rPr>
          <w:rFonts w:ascii="Arial" w:hAnsi="Arial" w:cs="Arial"/>
          <w:sz w:val="22"/>
          <w:szCs w:val="22"/>
        </w:rPr>
      </w:pPr>
      <w:r w:rsidRPr="00C243FF">
        <w:rPr>
          <w:rFonts w:ascii="Arial" w:hAnsi="Arial" w:cs="Arial"/>
          <w:b/>
          <w:bCs/>
          <w:sz w:val="22"/>
          <w:szCs w:val="22"/>
        </w:rPr>
        <w:t xml:space="preserve">Praxisnahe Umsetzung der EU-Gebäuderichtlinie (EPBD) </w:t>
      </w:r>
      <w:r w:rsidRPr="00C243FF">
        <w:rPr>
          <w:rFonts w:ascii="Arial" w:hAnsi="Arial" w:cs="Arial"/>
          <w:sz w:val="22"/>
          <w:szCs w:val="22"/>
        </w:rPr>
        <w:t xml:space="preserve">– inklusive </w:t>
      </w:r>
      <w:r w:rsidRPr="00C837BE">
        <w:rPr>
          <w:rFonts w:ascii="Arial" w:hAnsi="Arial" w:cs="Arial"/>
          <w:sz w:val="22"/>
          <w:szCs w:val="22"/>
        </w:rPr>
        <w:t>CO</w:t>
      </w:r>
      <w:r w:rsidRPr="00A979B1">
        <w:rPr>
          <w:rFonts w:asciiTheme="minorHAnsi" w:hAnsiTheme="minorHAnsi" w:cstheme="minorHAnsi"/>
          <w:sz w:val="22"/>
          <w:szCs w:val="22"/>
        </w:rPr>
        <w:t>₂</w:t>
      </w:r>
      <w:r w:rsidRPr="00C837BE">
        <w:rPr>
          <w:rFonts w:ascii="Arial" w:hAnsi="Arial" w:cs="Arial"/>
          <w:sz w:val="22"/>
          <w:szCs w:val="22"/>
        </w:rPr>
        <w:t>-</w:t>
      </w:r>
      <w:r w:rsidRPr="00C243FF">
        <w:rPr>
          <w:rFonts w:ascii="Arial" w:hAnsi="Arial" w:cs="Arial"/>
          <w:sz w:val="22"/>
          <w:szCs w:val="22"/>
        </w:rPr>
        <w:t>Lebenszyklus-Bewertung, Effizienzstandards und Solarpflichten.</w:t>
      </w:r>
    </w:p>
    <w:p w14:paraId="3996D607" w14:textId="00A9B047" w:rsidR="00E307F5" w:rsidRPr="00E307F5" w:rsidRDefault="00C243FF" w:rsidP="00E307F5">
      <w:pPr>
        <w:pStyle w:val="NormalWeb"/>
        <w:numPr>
          <w:ilvl w:val="0"/>
          <w:numId w:val="2"/>
        </w:numPr>
        <w:tabs>
          <w:tab w:val="left" w:pos="2948"/>
        </w:tabs>
        <w:spacing w:line="360" w:lineRule="auto"/>
        <w:textAlignment w:val="baseline"/>
        <w:rPr>
          <w:rFonts w:ascii="Arial" w:hAnsi="Arial" w:cs="Arial"/>
          <w:sz w:val="22"/>
          <w:szCs w:val="22"/>
        </w:rPr>
      </w:pPr>
      <w:r w:rsidRPr="00C243FF">
        <w:rPr>
          <w:rFonts w:ascii="Arial" w:hAnsi="Arial" w:cs="Arial"/>
          <w:b/>
          <w:bCs/>
          <w:sz w:val="22"/>
          <w:szCs w:val="22"/>
        </w:rPr>
        <w:t>Technologische Freiheit</w:t>
      </w:r>
      <w:r w:rsidRPr="00C243FF">
        <w:rPr>
          <w:rFonts w:ascii="Arial" w:hAnsi="Arial" w:cs="Arial"/>
          <w:sz w:val="22"/>
          <w:szCs w:val="22"/>
        </w:rPr>
        <w:t xml:space="preserve"> – damit Vermieter und Eigentümer wirtschaftlich tragfähige Lösungen entwickeln können.</w:t>
      </w:r>
    </w:p>
    <w:p w14:paraId="3360A9FF" w14:textId="421D79DD" w:rsidR="00F34BE2" w:rsidRDefault="009C1027" w:rsidP="00C243FF">
      <w:pPr>
        <w:pStyle w:val="NormalWeb"/>
        <w:tabs>
          <w:tab w:val="left" w:pos="2948"/>
        </w:tabs>
        <w:spacing w:line="360" w:lineRule="auto"/>
        <w:jc w:val="both"/>
        <w:textAlignment w:val="baseline"/>
        <w:rPr>
          <w:rFonts w:ascii="Arial" w:hAnsi="Arial" w:cs="Arial"/>
          <w:sz w:val="22"/>
          <w:szCs w:val="22"/>
        </w:rPr>
      </w:pPr>
      <w:r>
        <w:rPr>
          <w:rFonts w:ascii="Arial" w:hAnsi="Arial" w:cs="Arial"/>
          <w:sz w:val="22"/>
          <w:szCs w:val="22"/>
        </w:rPr>
        <w:t>„</w:t>
      </w:r>
      <w:r w:rsidRPr="009C1027">
        <w:rPr>
          <w:rFonts w:ascii="Arial" w:hAnsi="Arial" w:cs="Arial"/>
          <w:sz w:val="22"/>
          <w:szCs w:val="22"/>
        </w:rPr>
        <w:t>Um Klimaneutralität im Gebäudesektor zu erreichen, brauchen wir Effizienzmaßnahmen an den Gebäuden selbst und eine vollständige Dekarbonisierung der eingesetzten Energieträger</w:t>
      </w:r>
      <w:r>
        <w:rPr>
          <w:rFonts w:ascii="Arial" w:hAnsi="Arial" w:cs="Arial"/>
          <w:sz w:val="22"/>
          <w:szCs w:val="22"/>
        </w:rPr>
        <w:t xml:space="preserve">,“ so Schöberl weiter. </w:t>
      </w:r>
      <w:r w:rsidR="00F037A6">
        <w:rPr>
          <w:rFonts w:ascii="Arial" w:hAnsi="Arial" w:cs="Arial"/>
          <w:sz w:val="22"/>
          <w:szCs w:val="22"/>
        </w:rPr>
        <w:t xml:space="preserve">Die Energiekosten würden steigen, ganz gleich, ob </w:t>
      </w:r>
      <w:r w:rsidR="00B50E78">
        <w:rPr>
          <w:rFonts w:ascii="Arial" w:hAnsi="Arial" w:cs="Arial"/>
          <w:sz w:val="22"/>
          <w:szCs w:val="22"/>
        </w:rPr>
        <w:t>mit fossilen Energieträgern oder erneuerbaren Energie</w:t>
      </w:r>
      <w:r w:rsidR="008E7DEA">
        <w:rPr>
          <w:rFonts w:ascii="Arial" w:hAnsi="Arial" w:cs="Arial"/>
          <w:sz w:val="22"/>
          <w:szCs w:val="22"/>
        </w:rPr>
        <w:t>n</w:t>
      </w:r>
      <w:r w:rsidR="00B50E78">
        <w:rPr>
          <w:rFonts w:ascii="Arial" w:hAnsi="Arial" w:cs="Arial"/>
          <w:sz w:val="22"/>
          <w:szCs w:val="22"/>
        </w:rPr>
        <w:t xml:space="preserve"> Wärme erzeugt würde</w:t>
      </w:r>
      <w:r w:rsidR="005B29C1">
        <w:rPr>
          <w:rFonts w:ascii="Arial" w:hAnsi="Arial" w:cs="Arial"/>
          <w:sz w:val="22"/>
          <w:szCs w:val="22"/>
        </w:rPr>
        <w:t xml:space="preserve">. </w:t>
      </w:r>
      <w:r w:rsidR="002558A9">
        <w:rPr>
          <w:rFonts w:ascii="Arial" w:hAnsi="Arial" w:cs="Arial"/>
          <w:sz w:val="22"/>
          <w:szCs w:val="22"/>
        </w:rPr>
        <w:t xml:space="preserve">Das bedeute, dass man den Verbrauch nicht nur aus ökologischen, sondern auch aus </w:t>
      </w:r>
      <w:r w:rsidR="00016CEA">
        <w:rPr>
          <w:rFonts w:ascii="Arial" w:hAnsi="Arial" w:cs="Arial"/>
          <w:sz w:val="22"/>
          <w:szCs w:val="22"/>
        </w:rPr>
        <w:t>wirtschaftlichen</w:t>
      </w:r>
      <w:r w:rsidR="002558A9">
        <w:rPr>
          <w:rFonts w:ascii="Arial" w:hAnsi="Arial" w:cs="Arial"/>
          <w:sz w:val="22"/>
          <w:szCs w:val="22"/>
        </w:rPr>
        <w:t xml:space="preserve"> Gründen senken müsse, damit das Heizen bezahlbar blei</w:t>
      </w:r>
      <w:r w:rsidR="00004137">
        <w:rPr>
          <w:rFonts w:ascii="Arial" w:hAnsi="Arial" w:cs="Arial"/>
          <w:sz w:val="22"/>
          <w:szCs w:val="22"/>
        </w:rPr>
        <w:t>be</w:t>
      </w:r>
      <w:r w:rsidR="00016CEA">
        <w:rPr>
          <w:rFonts w:ascii="Arial" w:hAnsi="Arial" w:cs="Arial"/>
          <w:sz w:val="22"/>
          <w:szCs w:val="22"/>
        </w:rPr>
        <w:t>, führt die ZIA-Präsidentin aus</w:t>
      </w:r>
      <w:r w:rsidR="002558A9">
        <w:rPr>
          <w:rFonts w:ascii="Arial" w:hAnsi="Arial" w:cs="Arial"/>
          <w:sz w:val="22"/>
          <w:szCs w:val="22"/>
        </w:rPr>
        <w:t>.</w:t>
      </w:r>
      <w:r w:rsidR="00016CEA">
        <w:rPr>
          <w:rFonts w:ascii="Arial" w:hAnsi="Arial" w:cs="Arial"/>
          <w:sz w:val="22"/>
          <w:szCs w:val="22"/>
        </w:rPr>
        <w:t xml:space="preserve"> </w:t>
      </w:r>
    </w:p>
    <w:p w14:paraId="1C9704F5" w14:textId="5ECBC601" w:rsidR="00E307F5" w:rsidRPr="00B711B7" w:rsidRDefault="00E307F5" w:rsidP="00C243FF">
      <w:pPr>
        <w:pStyle w:val="NormalWeb"/>
        <w:tabs>
          <w:tab w:val="left" w:pos="2948"/>
        </w:tabs>
        <w:spacing w:line="360" w:lineRule="auto"/>
        <w:jc w:val="both"/>
        <w:textAlignment w:val="baseline"/>
        <w:rPr>
          <w:rFonts w:ascii="Arial" w:hAnsi="Arial" w:cs="Arial"/>
          <w:sz w:val="22"/>
          <w:szCs w:val="22"/>
        </w:rPr>
      </w:pPr>
      <w:r w:rsidRPr="00B711B7">
        <w:rPr>
          <w:rFonts w:ascii="Arial" w:hAnsi="Arial" w:cs="Arial"/>
          <w:sz w:val="22"/>
          <w:szCs w:val="22"/>
        </w:rPr>
        <w:t>„Als Spitzenverband der Immobilienwirtschaft setzen wir uns für gute Rahmenbedingungen ein, die es Unternehmen ermöglichen, ihre Klimaschutzstrategien nach dem</w:t>
      </w:r>
      <w:r w:rsidR="00B711B7" w:rsidRPr="00B711B7">
        <w:rPr>
          <w:rFonts w:ascii="Arial" w:hAnsi="Arial" w:cs="Arial"/>
          <w:sz w:val="22"/>
          <w:szCs w:val="22"/>
        </w:rPr>
        <w:t xml:space="preserve"> volkswirtschaftlich</w:t>
      </w:r>
      <w:r w:rsidRPr="00B711B7">
        <w:rPr>
          <w:rFonts w:ascii="Arial" w:hAnsi="Arial" w:cs="Arial"/>
          <w:sz w:val="22"/>
          <w:szCs w:val="22"/>
        </w:rPr>
        <w:t xml:space="preserve"> besten Nutzen-Kosten-Verhältnis umzusetzen</w:t>
      </w:r>
      <w:r w:rsidR="00B711B7">
        <w:rPr>
          <w:rFonts w:ascii="Arial" w:hAnsi="Arial" w:cs="Arial"/>
          <w:sz w:val="22"/>
          <w:szCs w:val="22"/>
        </w:rPr>
        <w:t>,</w:t>
      </w:r>
      <w:r w:rsidRPr="00B711B7">
        <w:rPr>
          <w:rFonts w:ascii="Arial" w:hAnsi="Arial" w:cs="Arial"/>
          <w:sz w:val="22"/>
          <w:szCs w:val="22"/>
        </w:rPr>
        <w:t>“</w:t>
      </w:r>
      <w:r w:rsidR="00B711B7">
        <w:rPr>
          <w:rFonts w:ascii="Arial" w:hAnsi="Arial" w:cs="Arial"/>
          <w:sz w:val="22"/>
          <w:szCs w:val="22"/>
        </w:rPr>
        <w:t xml:space="preserve"> betont Schöberl.</w:t>
      </w:r>
    </w:p>
    <w:p w14:paraId="2060C740" w14:textId="1FC269EF" w:rsidR="00BC1BF4" w:rsidRPr="00C243FF" w:rsidRDefault="00BC1BF4" w:rsidP="00C243FF">
      <w:pPr>
        <w:pStyle w:val="NormalWeb"/>
        <w:tabs>
          <w:tab w:val="left" w:pos="2948"/>
        </w:tabs>
        <w:spacing w:line="360" w:lineRule="auto"/>
        <w:jc w:val="both"/>
        <w:textAlignment w:val="baseline"/>
        <w:rPr>
          <w:rFonts w:ascii="Arial" w:hAnsi="Arial" w:cs="Arial"/>
          <w:sz w:val="22"/>
          <w:szCs w:val="22"/>
        </w:rPr>
      </w:pPr>
      <w:r>
        <w:rPr>
          <w:rFonts w:ascii="Arial" w:hAnsi="Arial" w:cs="Arial"/>
          <w:sz w:val="22"/>
          <w:szCs w:val="22"/>
        </w:rPr>
        <w:t>Hier finden Sie das Papier „</w:t>
      </w:r>
      <w:hyperlink r:id="rId10" w:history="1">
        <w:r w:rsidRPr="009265DF">
          <w:rPr>
            <w:rStyle w:val="Hyperlink"/>
            <w:rFonts w:ascii="Arial" w:hAnsi="Arial" w:cs="Arial"/>
            <w:sz w:val="22"/>
            <w:szCs w:val="22"/>
          </w:rPr>
          <w:t xml:space="preserve">Klimaneutraler Gebäudebestand 2045 </w:t>
        </w:r>
        <w:r w:rsidR="00142D48" w:rsidRPr="009265DF">
          <w:rPr>
            <w:rStyle w:val="Hyperlink"/>
            <w:rFonts w:ascii="Arial" w:hAnsi="Arial" w:cs="Arial"/>
            <w:sz w:val="22"/>
            <w:szCs w:val="22"/>
          </w:rPr>
          <w:t>–</w:t>
        </w:r>
        <w:r w:rsidRPr="009265DF">
          <w:rPr>
            <w:rStyle w:val="Hyperlink"/>
            <w:rFonts w:ascii="Arial" w:hAnsi="Arial" w:cs="Arial"/>
            <w:sz w:val="22"/>
            <w:szCs w:val="22"/>
          </w:rPr>
          <w:t xml:space="preserve"> </w:t>
        </w:r>
        <w:r w:rsidR="00142D48" w:rsidRPr="009265DF">
          <w:rPr>
            <w:rStyle w:val="Hyperlink"/>
            <w:rFonts w:ascii="Arial" w:hAnsi="Arial" w:cs="Arial"/>
            <w:sz w:val="22"/>
            <w:szCs w:val="22"/>
          </w:rPr>
          <w:t>Impulse und Lösungen der Immobilienwirtschaft</w:t>
        </w:r>
      </w:hyperlink>
      <w:r>
        <w:rPr>
          <w:rFonts w:ascii="Arial" w:hAnsi="Arial" w:cs="Arial"/>
          <w:sz w:val="22"/>
          <w:szCs w:val="22"/>
        </w:rPr>
        <w:t>“</w:t>
      </w:r>
      <w:r w:rsidR="009265DF">
        <w:rPr>
          <w:rFonts w:ascii="Arial" w:hAnsi="Arial" w:cs="Arial"/>
          <w:sz w:val="22"/>
          <w:szCs w:val="22"/>
        </w:rPr>
        <w:t>.</w:t>
      </w:r>
    </w:p>
    <w:p w14:paraId="3E38BDA5" w14:textId="29258E9A" w:rsidR="00C243FF" w:rsidRPr="00ED1D6B" w:rsidRDefault="00C243FF" w:rsidP="00C243FF">
      <w:pPr>
        <w:pStyle w:val="NormalWeb"/>
        <w:tabs>
          <w:tab w:val="left" w:pos="2948"/>
        </w:tabs>
        <w:spacing w:line="360" w:lineRule="auto"/>
        <w:textAlignment w:val="baseline"/>
        <w:rPr>
          <w:rFonts w:ascii="Arial" w:hAnsi="Arial" w:cs="Arial"/>
        </w:rPr>
      </w:pPr>
      <w:r w:rsidRPr="00ED1D6B">
        <w:rPr>
          <w:rFonts w:ascii="Arial" w:hAnsi="Arial" w:cs="Arial"/>
        </w:rPr>
        <w:lastRenderedPageBreak/>
        <w:t>---</w:t>
      </w:r>
    </w:p>
    <w:p w14:paraId="21D02781" w14:textId="77777777" w:rsidR="00C243FF" w:rsidRPr="00ED1D6B" w:rsidRDefault="00C243FF" w:rsidP="00C243FF">
      <w:pPr>
        <w:pStyle w:val="NormalWeb"/>
        <w:tabs>
          <w:tab w:val="left" w:pos="2948"/>
        </w:tabs>
        <w:spacing w:line="360" w:lineRule="auto"/>
        <w:textAlignment w:val="baseline"/>
        <w:rPr>
          <w:rFonts w:ascii="Arial" w:hAnsi="Arial" w:cs="Arial"/>
          <w:b/>
          <w:sz w:val="18"/>
          <w:szCs w:val="18"/>
        </w:rPr>
      </w:pPr>
      <w:r w:rsidRPr="00ED1D6B">
        <w:rPr>
          <w:rFonts w:ascii="Arial" w:hAnsi="Arial" w:cs="Arial"/>
          <w:b/>
          <w:sz w:val="18"/>
          <w:szCs w:val="18"/>
        </w:rPr>
        <w:t>Der ZIA</w:t>
      </w:r>
    </w:p>
    <w:p w14:paraId="49883B0E" w14:textId="77777777" w:rsidR="00C243FF" w:rsidRPr="00ED1D6B" w:rsidRDefault="00C243FF" w:rsidP="00C243FF">
      <w:pPr>
        <w:pStyle w:val="Normal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A4E74F6" w14:textId="77777777" w:rsidR="00C243FF" w:rsidRPr="00ED1D6B" w:rsidRDefault="00C243FF" w:rsidP="00C243F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EE9B1EB" w14:textId="77777777" w:rsidR="00C243FF" w:rsidRPr="00ED1D6B" w:rsidRDefault="00C243FF" w:rsidP="00C243FF">
      <w:pPr>
        <w:spacing w:after="0" w:line="240" w:lineRule="auto"/>
        <w:ind w:left="0" w:right="0" w:firstLine="0"/>
        <w:rPr>
          <w:color w:val="000000" w:themeColor="text1"/>
          <w:sz w:val="22"/>
          <w:szCs w:val="20"/>
        </w:rPr>
      </w:pPr>
    </w:p>
    <w:p w14:paraId="665B792F"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5E44E0CE"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13712BC9"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77A9758A"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Tel.: 030/20 21 585 17</w:t>
      </w:r>
    </w:p>
    <w:p w14:paraId="3B0F1FD3" w14:textId="52097FCB" w:rsidR="00C243FF" w:rsidRPr="00ED1D6B" w:rsidRDefault="00C243FF" w:rsidP="00C243FF">
      <w:pPr>
        <w:spacing w:after="0" w:line="240" w:lineRule="auto"/>
        <w:ind w:left="0" w:right="0" w:firstLine="0"/>
        <w:rPr>
          <w:color w:val="0000FF"/>
          <w:sz w:val="18"/>
          <w:szCs w:val="20"/>
          <w:u w:val="single" w:color="0000FF"/>
        </w:rPr>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4E44C2AF" w14:textId="77777777" w:rsidR="00C243FF" w:rsidRDefault="00C243FF" w:rsidP="00C243FF">
      <w:pPr>
        <w:spacing w:after="0" w:line="240" w:lineRule="auto"/>
        <w:ind w:left="0" w:right="0" w:firstLine="0"/>
        <w:rPr>
          <w:color w:val="0000FF"/>
          <w:sz w:val="18"/>
          <w:szCs w:val="20"/>
          <w:u w:val="single" w:color="0000FF"/>
        </w:rPr>
      </w:pPr>
    </w:p>
    <w:p w14:paraId="3EED9608" w14:textId="77777777" w:rsidR="00C243FF" w:rsidRDefault="00C243FF" w:rsidP="00C243FF">
      <w:pPr>
        <w:spacing w:after="0" w:line="240" w:lineRule="auto"/>
        <w:ind w:left="0" w:right="0" w:firstLine="0"/>
        <w:rPr>
          <w:color w:val="0000FF"/>
          <w:sz w:val="18"/>
          <w:szCs w:val="20"/>
          <w:u w:val="single" w:color="0000FF"/>
        </w:rPr>
      </w:pPr>
    </w:p>
    <w:p w14:paraId="3BA17E4F" w14:textId="77777777" w:rsidR="00C243FF" w:rsidRPr="00ED1D6B" w:rsidRDefault="00C243FF" w:rsidP="00C243FF">
      <w:pPr>
        <w:spacing w:after="0" w:line="240" w:lineRule="auto"/>
        <w:ind w:left="0" w:right="0" w:firstLine="0"/>
        <w:rPr>
          <w:color w:val="0000FF"/>
          <w:sz w:val="18"/>
          <w:szCs w:val="20"/>
          <w:u w:val="single" w:color="0000FF"/>
        </w:rPr>
      </w:pPr>
    </w:p>
    <w:p w14:paraId="3D776887" w14:textId="5FF4F956" w:rsidR="00C243FF" w:rsidRPr="00D543C7" w:rsidRDefault="00C243FF" w:rsidP="00C243FF">
      <w:pPr>
        <w:spacing w:after="0" w:line="240" w:lineRule="auto"/>
        <w:ind w:left="0" w:right="0" w:firstLine="0"/>
        <w:rPr>
          <w:color w:val="0000FF"/>
          <w:sz w:val="18"/>
          <w:szCs w:val="20"/>
          <w:u w:val="single" w:color="0000FF"/>
        </w:rPr>
      </w:pPr>
    </w:p>
    <w:p w14:paraId="6F09EF30" w14:textId="28F1D5FE" w:rsidR="00241A07" w:rsidRPr="00C243FF" w:rsidRDefault="00241A07" w:rsidP="00C243FF"/>
    <w:sectPr w:rsidR="00241A07" w:rsidRPr="00C243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0"/>
  </w:num>
  <w:num w:numId="2" w16cid:durableId="185410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4137"/>
    <w:rsid w:val="00005DD0"/>
    <w:rsid w:val="00016CEA"/>
    <w:rsid w:val="00027419"/>
    <w:rsid w:val="00065DB7"/>
    <w:rsid w:val="0008131C"/>
    <w:rsid w:val="000932FB"/>
    <w:rsid w:val="000B5548"/>
    <w:rsid w:val="001122DF"/>
    <w:rsid w:val="00117375"/>
    <w:rsid w:val="001330F3"/>
    <w:rsid w:val="00142856"/>
    <w:rsid w:val="00142D48"/>
    <w:rsid w:val="0014336E"/>
    <w:rsid w:val="00145E77"/>
    <w:rsid w:val="00190A8A"/>
    <w:rsid w:val="0019205F"/>
    <w:rsid w:val="00194ACE"/>
    <w:rsid w:val="001A35AD"/>
    <w:rsid w:val="001A465E"/>
    <w:rsid w:val="001A6F02"/>
    <w:rsid w:val="00203B6E"/>
    <w:rsid w:val="0020461D"/>
    <w:rsid w:val="00230549"/>
    <w:rsid w:val="00231198"/>
    <w:rsid w:val="002345EF"/>
    <w:rsid w:val="002367AF"/>
    <w:rsid w:val="00241557"/>
    <w:rsid w:val="00241A07"/>
    <w:rsid w:val="002427C2"/>
    <w:rsid w:val="00247452"/>
    <w:rsid w:val="002558A9"/>
    <w:rsid w:val="0028706E"/>
    <w:rsid w:val="00291A7F"/>
    <w:rsid w:val="002964E0"/>
    <w:rsid w:val="002977A6"/>
    <w:rsid w:val="002B201D"/>
    <w:rsid w:val="002B2BFF"/>
    <w:rsid w:val="002B7D10"/>
    <w:rsid w:val="002C537F"/>
    <w:rsid w:val="002D7651"/>
    <w:rsid w:val="00310EEF"/>
    <w:rsid w:val="003159CB"/>
    <w:rsid w:val="00320EE0"/>
    <w:rsid w:val="00327765"/>
    <w:rsid w:val="00330B77"/>
    <w:rsid w:val="00355FE9"/>
    <w:rsid w:val="00374037"/>
    <w:rsid w:val="003B1672"/>
    <w:rsid w:val="003C5EAC"/>
    <w:rsid w:val="003D5658"/>
    <w:rsid w:val="003E21BB"/>
    <w:rsid w:val="00401571"/>
    <w:rsid w:val="00403B7A"/>
    <w:rsid w:val="00406023"/>
    <w:rsid w:val="004124BC"/>
    <w:rsid w:val="004136D9"/>
    <w:rsid w:val="004176C6"/>
    <w:rsid w:val="00462D6B"/>
    <w:rsid w:val="004A291A"/>
    <w:rsid w:val="004C75B8"/>
    <w:rsid w:val="004D0C05"/>
    <w:rsid w:val="004D19FC"/>
    <w:rsid w:val="004D5BAC"/>
    <w:rsid w:val="004E6356"/>
    <w:rsid w:val="005012B4"/>
    <w:rsid w:val="0051238C"/>
    <w:rsid w:val="005140F1"/>
    <w:rsid w:val="00530D71"/>
    <w:rsid w:val="00536DC4"/>
    <w:rsid w:val="00537F7F"/>
    <w:rsid w:val="005429E1"/>
    <w:rsid w:val="005539F1"/>
    <w:rsid w:val="00575F9E"/>
    <w:rsid w:val="0058666F"/>
    <w:rsid w:val="005B19BD"/>
    <w:rsid w:val="005B29C1"/>
    <w:rsid w:val="005B7499"/>
    <w:rsid w:val="005D7CE0"/>
    <w:rsid w:val="005F7840"/>
    <w:rsid w:val="00607940"/>
    <w:rsid w:val="006365F7"/>
    <w:rsid w:val="00646D52"/>
    <w:rsid w:val="00656087"/>
    <w:rsid w:val="00661B2E"/>
    <w:rsid w:val="00684162"/>
    <w:rsid w:val="00693998"/>
    <w:rsid w:val="006A1466"/>
    <w:rsid w:val="006A2C45"/>
    <w:rsid w:val="006B4F1B"/>
    <w:rsid w:val="006C374B"/>
    <w:rsid w:val="006E3E3A"/>
    <w:rsid w:val="006F14F1"/>
    <w:rsid w:val="00702BCE"/>
    <w:rsid w:val="00710A25"/>
    <w:rsid w:val="00714774"/>
    <w:rsid w:val="0071728A"/>
    <w:rsid w:val="007363C8"/>
    <w:rsid w:val="00760B48"/>
    <w:rsid w:val="00763BE9"/>
    <w:rsid w:val="007721C4"/>
    <w:rsid w:val="00777AD3"/>
    <w:rsid w:val="007A2A2F"/>
    <w:rsid w:val="007D71B3"/>
    <w:rsid w:val="007E6B1D"/>
    <w:rsid w:val="0086263C"/>
    <w:rsid w:val="008634E6"/>
    <w:rsid w:val="00864C84"/>
    <w:rsid w:val="00864FED"/>
    <w:rsid w:val="0088599D"/>
    <w:rsid w:val="00887B4F"/>
    <w:rsid w:val="008B641D"/>
    <w:rsid w:val="008D1EFB"/>
    <w:rsid w:val="008D1F37"/>
    <w:rsid w:val="008D32B3"/>
    <w:rsid w:val="008D5DE3"/>
    <w:rsid w:val="008E7DEA"/>
    <w:rsid w:val="008F3887"/>
    <w:rsid w:val="00916F75"/>
    <w:rsid w:val="00923AA3"/>
    <w:rsid w:val="009265DF"/>
    <w:rsid w:val="0093235B"/>
    <w:rsid w:val="0095198B"/>
    <w:rsid w:val="009618F7"/>
    <w:rsid w:val="00967A17"/>
    <w:rsid w:val="00987E6E"/>
    <w:rsid w:val="00991C2A"/>
    <w:rsid w:val="00994218"/>
    <w:rsid w:val="009A48EE"/>
    <w:rsid w:val="009C1027"/>
    <w:rsid w:val="009D08BC"/>
    <w:rsid w:val="00A11603"/>
    <w:rsid w:val="00A14A8C"/>
    <w:rsid w:val="00A20B94"/>
    <w:rsid w:val="00A55826"/>
    <w:rsid w:val="00A5636B"/>
    <w:rsid w:val="00A74C24"/>
    <w:rsid w:val="00A979B1"/>
    <w:rsid w:val="00AA083B"/>
    <w:rsid w:val="00AF3CD1"/>
    <w:rsid w:val="00B21FA4"/>
    <w:rsid w:val="00B45D7D"/>
    <w:rsid w:val="00B50E78"/>
    <w:rsid w:val="00B63476"/>
    <w:rsid w:val="00B711B7"/>
    <w:rsid w:val="00B72C23"/>
    <w:rsid w:val="00B84ECC"/>
    <w:rsid w:val="00B91A82"/>
    <w:rsid w:val="00BB2903"/>
    <w:rsid w:val="00BC1BF4"/>
    <w:rsid w:val="00BD0311"/>
    <w:rsid w:val="00C1332A"/>
    <w:rsid w:val="00C1768B"/>
    <w:rsid w:val="00C243FF"/>
    <w:rsid w:val="00C40819"/>
    <w:rsid w:val="00C422C9"/>
    <w:rsid w:val="00C52919"/>
    <w:rsid w:val="00C53E3D"/>
    <w:rsid w:val="00C837BE"/>
    <w:rsid w:val="00C86ABF"/>
    <w:rsid w:val="00CD43DA"/>
    <w:rsid w:val="00D03750"/>
    <w:rsid w:val="00D069D6"/>
    <w:rsid w:val="00D119EC"/>
    <w:rsid w:val="00D339AF"/>
    <w:rsid w:val="00D37C37"/>
    <w:rsid w:val="00D43991"/>
    <w:rsid w:val="00D77AAC"/>
    <w:rsid w:val="00D81E9C"/>
    <w:rsid w:val="00D958B9"/>
    <w:rsid w:val="00DA3B62"/>
    <w:rsid w:val="00DB35F3"/>
    <w:rsid w:val="00DC3A6D"/>
    <w:rsid w:val="00DE20E7"/>
    <w:rsid w:val="00DE71B1"/>
    <w:rsid w:val="00DF2DBE"/>
    <w:rsid w:val="00E07339"/>
    <w:rsid w:val="00E25599"/>
    <w:rsid w:val="00E307F5"/>
    <w:rsid w:val="00E309ED"/>
    <w:rsid w:val="00E41556"/>
    <w:rsid w:val="00E7391F"/>
    <w:rsid w:val="00EA03D8"/>
    <w:rsid w:val="00EA24FF"/>
    <w:rsid w:val="00EB7BD0"/>
    <w:rsid w:val="00EF4725"/>
    <w:rsid w:val="00EF70E9"/>
    <w:rsid w:val="00F037A6"/>
    <w:rsid w:val="00F12B53"/>
    <w:rsid w:val="00F267DD"/>
    <w:rsid w:val="00F279D2"/>
    <w:rsid w:val="00F34BE2"/>
    <w:rsid w:val="00F61C59"/>
    <w:rsid w:val="00F72C34"/>
    <w:rsid w:val="00F736F5"/>
    <w:rsid w:val="00F918F2"/>
    <w:rsid w:val="00F95959"/>
    <w:rsid w:val="00FA3C23"/>
    <w:rsid w:val="00FB0EF3"/>
    <w:rsid w:val="00FC25B3"/>
    <w:rsid w:val="00FD74E0"/>
    <w:rsid w:val="00FF721F"/>
    <w:rsid w:val="0285ABEF"/>
    <w:rsid w:val="04451B46"/>
    <w:rsid w:val="048B130F"/>
    <w:rsid w:val="04A47978"/>
    <w:rsid w:val="04B6E330"/>
    <w:rsid w:val="064241BC"/>
    <w:rsid w:val="0673960D"/>
    <w:rsid w:val="07FCB167"/>
    <w:rsid w:val="084ACA31"/>
    <w:rsid w:val="09AE01F3"/>
    <w:rsid w:val="0AAEA983"/>
    <w:rsid w:val="0C84CC37"/>
    <w:rsid w:val="0CE8DFF6"/>
    <w:rsid w:val="0DFA5F4F"/>
    <w:rsid w:val="0ED2CEE8"/>
    <w:rsid w:val="0F30E1A7"/>
    <w:rsid w:val="0F3A4CBB"/>
    <w:rsid w:val="0F72B48F"/>
    <w:rsid w:val="10EE4F12"/>
    <w:rsid w:val="1140BAED"/>
    <w:rsid w:val="119419B0"/>
    <w:rsid w:val="11D0C78D"/>
    <w:rsid w:val="1308EBA5"/>
    <w:rsid w:val="143C5BD4"/>
    <w:rsid w:val="158F755D"/>
    <w:rsid w:val="15F18FD3"/>
    <w:rsid w:val="16C90D95"/>
    <w:rsid w:val="16D64E56"/>
    <w:rsid w:val="17C4AE4C"/>
    <w:rsid w:val="17E4878A"/>
    <w:rsid w:val="182919BF"/>
    <w:rsid w:val="18E1DDA6"/>
    <w:rsid w:val="19017BAF"/>
    <w:rsid w:val="198FA2CB"/>
    <w:rsid w:val="1A5FE079"/>
    <w:rsid w:val="1ACFEDAB"/>
    <w:rsid w:val="1CAACB08"/>
    <w:rsid w:val="1E5D4647"/>
    <w:rsid w:val="1EB45007"/>
    <w:rsid w:val="1EE05D44"/>
    <w:rsid w:val="1EEEB55B"/>
    <w:rsid w:val="223F339C"/>
    <w:rsid w:val="227316E0"/>
    <w:rsid w:val="22AF4388"/>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311E701"/>
    <w:rsid w:val="363274E6"/>
    <w:rsid w:val="36D6CE5D"/>
    <w:rsid w:val="3733EB43"/>
    <w:rsid w:val="37A170CE"/>
    <w:rsid w:val="396B28C6"/>
    <w:rsid w:val="39D70AB5"/>
    <w:rsid w:val="39DBFF09"/>
    <w:rsid w:val="39E37BA5"/>
    <w:rsid w:val="3A3FDDD0"/>
    <w:rsid w:val="3A5E7CC0"/>
    <w:rsid w:val="3AB0E60E"/>
    <w:rsid w:val="3AEAD196"/>
    <w:rsid w:val="3C0AC9DD"/>
    <w:rsid w:val="3C6181D3"/>
    <w:rsid w:val="3E729773"/>
    <w:rsid w:val="3FA17895"/>
    <w:rsid w:val="3FF08F19"/>
    <w:rsid w:val="411A1B65"/>
    <w:rsid w:val="426B1F74"/>
    <w:rsid w:val="44ED8916"/>
    <w:rsid w:val="45161FA2"/>
    <w:rsid w:val="45581F90"/>
    <w:rsid w:val="456815E3"/>
    <w:rsid w:val="46D63022"/>
    <w:rsid w:val="471FF3FE"/>
    <w:rsid w:val="485E23E0"/>
    <w:rsid w:val="48C56267"/>
    <w:rsid w:val="49DB2719"/>
    <w:rsid w:val="4A28C1AE"/>
    <w:rsid w:val="4AA55DD0"/>
    <w:rsid w:val="4B06E07E"/>
    <w:rsid w:val="4B5444A7"/>
    <w:rsid w:val="4B6EFB15"/>
    <w:rsid w:val="4B981CDA"/>
    <w:rsid w:val="4BC183A6"/>
    <w:rsid w:val="4C3F82FE"/>
    <w:rsid w:val="4C523BE3"/>
    <w:rsid w:val="4C59AA86"/>
    <w:rsid w:val="4E3C93EF"/>
    <w:rsid w:val="4EEC9434"/>
    <w:rsid w:val="507FB534"/>
    <w:rsid w:val="508458BB"/>
    <w:rsid w:val="50AE39ED"/>
    <w:rsid w:val="524BF65A"/>
    <w:rsid w:val="5266BA27"/>
    <w:rsid w:val="52B2671E"/>
    <w:rsid w:val="538746D6"/>
    <w:rsid w:val="546AB0F3"/>
    <w:rsid w:val="54DA727B"/>
    <w:rsid w:val="54F24BC7"/>
    <w:rsid w:val="552F55D9"/>
    <w:rsid w:val="55A89545"/>
    <w:rsid w:val="55C81285"/>
    <w:rsid w:val="5682B403"/>
    <w:rsid w:val="56EBBFBC"/>
    <w:rsid w:val="57F40106"/>
    <w:rsid w:val="580B3DBF"/>
    <w:rsid w:val="599F796D"/>
    <w:rsid w:val="5A650732"/>
    <w:rsid w:val="5AEC75EA"/>
    <w:rsid w:val="5B524A66"/>
    <w:rsid w:val="5BC3DB95"/>
    <w:rsid w:val="5D8E565D"/>
    <w:rsid w:val="5E786A92"/>
    <w:rsid w:val="5F3052B8"/>
    <w:rsid w:val="600CBE42"/>
    <w:rsid w:val="61E98B75"/>
    <w:rsid w:val="62B4354E"/>
    <w:rsid w:val="62DD4DB3"/>
    <w:rsid w:val="656B7C77"/>
    <w:rsid w:val="67514C8C"/>
    <w:rsid w:val="692B2647"/>
    <w:rsid w:val="6932DFE3"/>
    <w:rsid w:val="6A61EC17"/>
    <w:rsid w:val="6CBA110E"/>
    <w:rsid w:val="6D8A67D4"/>
    <w:rsid w:val="6D9FF174"/>
    <w:rsid w:val="6DB40163"/>
    <w:rsid w:val="6DCFE5A2"/>
    <w:rsid w:val="6E10EFBB"/>
    <w:rsid w:val="6E305B45"/>
    <w:rsid w:val="6EEABD95"/>
    <w:rsid w:val="6F7F9CE0"/>
    <w:rsid w:val="706EA5DE"/>
    <w:rsid w:val="70CC6F97"/>
    <w:rsid w:val="7191BF14"/>
    <w:rsid w:val="71C0CFF8"/>
    <w:rsid w:val="728B38F9"/>
    <w:rsid w:val="731EC834"/>
    <w:rsid w:val="73BBB280"/>
    <w:rsid w:val="74238EE5"/>
    <w:rsid w:val="7482D428"/>
    <w:rsid w:val="74AF3DCB"/>
    <w:rsid w:val="7535FB7D"/>
    <w:rsid w:val="759E1E33"/>
    <w:rsid w:val="765D9101"/>
    <w:rsid w:val="77895642"/>
    <w:rsid w:val="77F6BF79"/>
    <w:rsid w:val="7856F3A8"/>
    <w:rsid w:val="78CDBB60"/>
    <w:rsid w:val="797D4B35"/>
    <w:rsid w:val="7ADC637F"/>
    <w:rsid w:val="7B943912"/>
    <w:rsid w:val="7BD3E694"/>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8B7EAE04-2AB7-40BD-9B03-732A0EF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FF"/>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0B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0B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0B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0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B77"/>
    <w:rPr>
      <w:rFonts w:eastAsiaTheme="majorEastAsia" w:cstheme="majorBidi"/>
      <w:color w:val="272727" w:themeColor="text1" w:themeTint="D8"/>
    </w:rPr>
  </w:style>
  <w:style w:type="paragraph" w:styleId="Title">
    <w:name w:val="Title"/>
    <w:basedOn w:val="Normal"/>
    <w:next w:val="Normal"/>
    <w:link w:val="TitleChar"/>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B77"/>
    <w:pPr>
      <w:spacing w:before="160"/>
      <w:jc w:val="center"/>
    </w:pPr>
    <w:rPr>
      <w:i/>
      <w:iCs/>
      <w:color w:val="404040" w:themeColor="text1" w:themeTint="BF"/>
    </w:rPr>
  </w:style>
  <w:style w:type="character" w:customStyle="1" w:styleId="QuoteChar">
    <w:name w:val="Quote Char"/>
    <w:basedOn w:val="DefaultParagraphFont"/>
    <w:link w:val="Quote"/>
    <w:uiPriority w:val="29"/>
    <w:rsid w:val="00330B77"/>
    <w:rPr>
      <w:i/>
      <w:iCs/>
      <w:color w:val="404040" w:themeColor="text1" w:themeTint="BF"/>
    </w:rPr>
  </w:style>
  <w:style w:type="paragraph" w:styleId="ListParagraph">
    <w:name w:val="List Paragraph"/>
    <w:basedOn w:val="Normal"/>
    <w:uiPriority w:val="34"/>
    <w:qFormat/>
    <w:rsid w:val="00330B77"/>
    <w:pPr>
      <w:ind w:left="720"/>
      <w:contextualSpacing/>
    </w:pPr>
  </w:style>
  <w:style w:type="character" w:styleId="IntenseEmphasis">
    <w:name w:val="Intense Emphasis"/>
    <w:basedOn w:val="DefaultParagraphFont"/>
    <w:uiPriority w:val="21"/>
    <w:qFormat/>
    <w:rsid w:val="00330B77"/>
    <w:rPr>
      <w:i/>
      <w:iCs/>
      <w:color w:val="2F5496" w:themeColor="accent1" w:themeShade="BF"/>
    </w:rPr>
  </w:style>
  <w:style w:type="paragraph" w:styleId="IntenseQuote">
    <w:name w:val="Intense Quote"/>
    <w:basedOn w:val="Normal"/>
    <w:next w:val="Normal"/>
    <w:link w:val="IntenseQuoteChar"/>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0B77"/>
    <w:rPr>
      <w:i/>
      <w:iCs/>
      <w:color w:val="2F5496" w:themeColor="accent1" w:themeShade="BF"/>
    </w:rPr>
  </w:style>
  <w:style w:type="character" w:styleId="IntenseReference">
    <w:name w:val="Intense Reference"/>
    <w:basedOn w:val="DefaultParagraphFont"/>
    <w:uiPriority w:val="32"/>
    <w:qFormat/>
    <w:rsid w:val="00330B77"/>
    <w:rPr>
      <w:b/>
      <w:bCs/>
      <w:smallCaps/>
      <w:color w:val="2F5496" w:themeColor="accent1" w:themeShade="BF"/>
      <w:spacing w:val="5"/>
    </w:rPr>
  </w:style>
  <w:style w:type="paragraph" w:styleId="NormalWeb">
    <w:name w:val="Normal (Web)"/>
    <w:basedOn w:val="Normal"/>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C243FF"/>
    <w:rPr>
      <w:color w:val="0000FF"/>
      <w:u w:val="single"/>
    </w:rPr>
  </w:style>
  <w:style w:type="character" w:styleId="UnresolvedMention">
    <w:name w:val="Unresolved Mention"/>
    <w:basedOn w:val="DefaultParagraphFont"/>
    <w:uiPriority w:val="99"/>
    <w:semiHidden/>
    <w:unhideWhenUsed/>
    <w:rsid w:val="004D0C05"/>
    <w:rPr>
      <w:color w:val="605E5C"/>
      <w:shd w:val="clear" w:color="auto" w:fill="E1DFDD"/>
    </w:rPr>
  </w:style>
  <w:style w:type="paragraph" w:styleId="Revision">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FollowedHyperlink">
    <w:name w:val="FollowedHyperlink"/>
    <w:basedOn w:val="DefaultParagraphFont"/>
    <w:uiPriority w:val="99"/>
    <w:semiHidden/>
    <w:unhideWhenUsed/>
    <w:rsid w:val="005012B4"/>
    <w:rPr>
      <w:color w:val="954F72" w:themeColor="followedHyperlink"/>
      <w:u w:val="single"/>
    </w:rPr>
  </w:style>
  <w:style w:type="character" w:styleId="CommentReference">
    <w:name w:val="annotation reference"/>
    <w:basedOn w:val="DefaultParagraphFont"/>
    <w:uiPriority w:val="99"/>
    <w:semiHidden/>
    <w:unhideWhenUsed/>
    <w:rsid w:val="00E307F5"/>
    <w:rPr>
      <w:sz w:val="16"/>
      <w:szCs w:val="16"/>
    </w:rPr>
  </w:style>
  <w:style w:type="paragraph" w:styleId="CommentText">
    <w:name w:val="annotation text"/>
    <w:basedOn w:val="Normal"/>
    <w:link w:val="CommentTextChar"/>
    <w:uiPriority w:val="99"/>
    <w:semiHidden/>
    <w:unhideWhenUsed/>
    <w:rsid w:val="00E307F5"/>
    <w:pPr>
      <w:spacing w:line="240" w:lineRule="auto"/>
    </w:pPr>
    <w:rPr>
      <w:sz w:val="20"/>
      <w:szCs w:val="20"/>
    </w:rPr>
  </w:style>
  <w:style w:type="character" w:customStyle="1" w:styleId="CommentTextChar">
    <w:name w:val="Comment Text Char"/>
    <w:basedOn w:val="DefaultParagraphFont"/>
    <w:link w:val="CommentText"/>
    <w:uiPriority w:val="99"/>
    <w:semiHidden/>
    <w:rsid w:val="00E307F5"/>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E307F5"/>
    <w:rPr>
      <w:b/>
      <w:bCs/>
    </w:rPr>
  </w:style>
  <w:style w:type="character" w:customStyle="1" w:styleId="CommentSubjectChar">
    <w:name w:val="Comment Subject Char"/>
    <w:basedOn w:val="CommentTextChar"/>
    <w:link w:val="CommentSubject"/>
    <w:uiPriority w:val="99"/>
    <w:semiHidden/>
    <w:rsid w:val="00E307F5"/>
    <w:rPr>
      <w:rFonts w:ascii="Arial" w:eastAsia="Arial" w:hAnsi="Arial" w:cs="Arial"/>
      <w:b/>
      <w:bCs/>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0" Type="http://schemas.openxmlformats.org/officeDocument/2006/relationships/hyperlink" Target="https://zia-deutschland.de/wp-content/uploads/2025/04/zia_positionspapier_klima_energiepolitik_2045_einzelseiten.pdf" TargetMode="External"/><Relationship Id="rId4" Type="http://schemas.openxmlformats.org/officeDocument/2006/relationships/numbering" Target="numbering.xml"/><Relationship Id="rId9" Type="http://schemas.openxmlformats.org/officeDocument/2006/relationships/hyperlink" Target="https://zia-deutschland.de/wp-content/uploads/2025/04/zia_positionspapier_klima_energiepolitik_2045_einzelseiten.pdf"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f1de3d10-50f3-40f1-9229-8571553fbb97"/>
  </ds:schemaRefs>
</ds:datastoreItem>
</file>

<file path=customXml/itemProps2.xml><?xml version="1.0" encoding="utf-8"?>
<ds:datastoreItem xmlns:ds="http://schemas.openxmlformats.org/officeDocument/2006/customXml" ds:itemID="{ACA09033-1645-4593-881C-47FA5A3EB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79912-64DD-40B9-86A2-CCC3A9197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2764</Characters>
  <Application>Microsoft Office Word</Application>
  <DocSecurity>0</DocSecurity>
  <Lines>23</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Benirschke</dc:creator>
  <cp:keywords/>
  <dc:description/>
  <cp:lastModifiedBy>Benjamin Benirschke</cp:lastModifiedBy>
  <cp:revision>3</cp:revision>
  <dcterms:created xsi:type="dcterms:W3CDTF">2025-04-09T08:38:00Z</dcterms:created>
  <dcterms:modified xsi:type="dcterms:W3CDTF">2025-04-09T08:39:00Z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ies>
</file>