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3584" w:rsidRPr="00602C22" w:rsidRDefault="00BF3584" w:rsidP="0004127C">
      <w:pPr>
        <w:pStyle w:val="berschrift1"/>
        <w:spacing w:after="0" w:line="340" w:lineRule="exact"/>
        <w:jc w:val="left"/>
        <w:rPr>
          <w:color w:val="auto"/>
          <w:spacing w:val="60"/>
          <w:szCs w:val="28"/>
          <w:u w:val="none"/>
        </w:rPr>
      </w:pPr>
      <w:proofErr w:type="spellStart"/>
      <w:r w:rsidRPr="00DC59A8">
        <w:rPr>
          <w:rFonts w:ascii="Agfa Rotis Semisans Ex Bold" w:hAnsi="Agfa Rotis Semisans Ex Bold"/>
          <w:color w:val="auto"/>
          <w:sz w:val="36"/>
          <w:szCs w:val="36"/>
          <w:u w:val="none"/>
        </w:rPr>
        <w:t>Dr.Hauschka</w:t>
      </w:r>
      <w:proofErr w:type="spellEnd"/>
      <w:r>
        <w:rPr>
          <w:rFonts w:ascii="Agfa Rotis Semisans Ex Bold" w:hAnsi="Agfa Rotis Semisans Ex Bold"/>
          <w:color w:val="auto"/>
          <w:sz w:val="36"/>
          <w:szCs w:val="36"/>
          <w:u w:val="none"/>
        </w:rPr>
        <w:t xml:space="preserve"> </w:t>
      </w:r>
      <w:proofErr w:type="spellStart"/>
      <w:r>
        <w:rPr>
          <w:rFonts w:ascii="Agfa Rotis Semisans Ex Bold" w:hAnsi="Agfa Rotis Semisans Ex Bold"/>
          <w:color w:val="auto"/>
          <w:sz w:val="36"/>
          <w:szCs w:val="36"/>
          <w:u w:val="none"/>
        </w:rPr>
        <w:t>Med</w:t>
      </w:r>
      <w:proofErr w:type="spellEnd"/>
      <w:r>
        <w:rPr>
          <w:rFonts w:ascii="Agfa Rotis Semisans Ex Bold" w:hAnsi="Agfa Rotis Semisans Ex Bold"/>
          <w:color w:val="auto"/>
          <w:sz w:val="36"/>
          <w:szCs w:val="36"/>
          <w:u w:val="none"/>
        </w:rPr>
        <w:t xml:space="preserve"> </w:t>
      </w:r>
      <w:r w:rsidRPr="00602C22">
        <w:rPr>
          <w:rFonts w:ascii="Agfa Rotis Semisans Ex Bold" w:hAnsi="Agfa Rotis Semisans Ex Bold"/>
          <w:color w:val="auto"/>
          <w:spacing w:val="60"/>
          <w:sz w:val="32"/>
          <w:szCs w:val="32"/>
          <w:u w:val="none"/>
        </w:rPr>
        <w:t>PRESSEINFORMATION</w:t>
      </w:r>
    </w:p>
    <w:p w:rsidR="008D0DB6" w:rsidRDefault="008D0DB6" w:rsidP="008D0DB6">
      <w:pPr>
        <w:pStyle w:val="berschrift2"/>
        <w:spacing w:before="0" w:after="0" w:line="380" w:lineRule="exact"/>
        <w:jc w:val="left"/>
        <w:rPr>
          <w:rFonts w:ascii="Agfa Rotis Semisans" w:hAnsi="Agfa Rotis Semisans"/>
          <w:i w:val="0"/>
        </w:rPr>
      </w:pPr>
    </w:p>
    <w:p w:rsidR="004A36D2" w:rsidRPr="004A36D2" w:rsidRDefault="004A36D2" w:rsidP="004A36D2">
      <w:pPr>
        <w:rPr>
          <w:rFonts w:ascii="Agfa Rotis Sans Serif Ex Bold" w:hAnsi="Agfa Rotis Sans Serif Ex Bold" w:cs="Arial"/>
          <w:b/>
          <w:bCs/>
          <w:iCs/>
          <w:sz w:val="28"/>
          <w:szCs w:val="28"/>
        </w:rPr>
      </w:pPr>
    </w:p>
    <w:p w:rsidR="004A36D2" w:rsidRDefault="004A36D2" w:rsidP="004A36D2"/>
    <w:p w:rsidR="0035674F" w:rsidRPr="00B72D14" w:rsidRDefault="000D5CAB" w:rsidP="0035674F">
      <w:pPr>
        <w:spacing w:line="340" w:lineRule="exact"/>
        <w:rPr>
          <w:b/>
          <w:sz w:val="28"/>
          <w:szCs w:val="28"/>
        </w:rPr>
      </w:pPr>
      <w:r w:rsidRPr="003971BD">
        <w:rPr>
          <w:b/>
          <w:i/>
          <w:sz w:val="28"/>
          <w:szCs w:val="28"/>
        </w:rPr>
        <w:t>Akut</w:t>
      </w:r>
      <w:r w:rsidR="003971BD">
        <w:rPr>
          <w:b/>
          <w:i/>
          <w:sz w:val="28"/>
          <w:szCs w:val="28"/>
        </w:rPr>
        <w:t xml:space="preserve"> C</w:t>
      </w:r>
      <w:r w:rsidRPr="003971BD">
        <w:rPr>
          <w:b/>
          <w:i/>
          <w:sz w:val="28"/>
          <w:szCs w:val="28"/>
        </w:rPr>
        <w:t xml:space="preserve">reme </w:t>
      </w:r>
      <w:r w:rsidR="003971BD" w:rsidRPr="003971BD">
        <w:rPr>
          <w:b/>
          <w:i/>
          <w:sz w:val="28"/>
          <w:szCs w:val="28"/>
        </w:rPr>
        <w:t>Potentilla</w:t>
      </w:r>
      <w:r w:rsidR="003971BD">
        <w:rPr>
          <w:b/>
          <w:sz w:val="28"/>
          <w:szCs w:val="28"/>
        </w:rPr>
        <w:t xml:space="preserve"> </w:t>
      </w:r>
      <w:r>
        <w:rPr>
          <w:b/>
          <w:sz w:val="28"/>
          <w:szCs w:val="28"/>
        </w:rPr>
        <w:t xml:space="preserve">erweitert </w:t>
      </w:r>
      <w:proofErr w:type="spellStart"/>
      <w:r w:rsidR="00C6090C">
        <w:rPr>
          <w:b/>
          <w:sz w:val="28"/>
          <w:szCs w:val="28"/>
        </w:rPr>
        <w:t>Dr.Hauschka</w:t>
      </w:r>
      <w:proofErr w:type="spellEnd"/>
      <w:r w:rsidR="00C6090C">
        <w:rPr>
          <w:b/>
          <w:sz w:val="28"/>
          <w:szCs w:val="28"/>
        </w:rPr>
        <w:t xml:space="preserve"> </w:t>
      </w:r>
      <w:proofErr w:type="spellStart"/>
      <w:r>
        <w:rPr>
          <w:b/>
          <w:sz w:val="28"/>
          <w:szCs w:val="28"/>
        </w:rPr>
        <w:t>Med</w:t>
      </w:r>
      <w:proofErr w:type="spellEnd"/>
      <w:r>
        <w:rPr>
          <w:b/>
          <w:sz w:val="28"/>
          <w:szCs w:val="28"/>
        </w:rPr>
        <w:t xml:space="preserve"> </w:t>
      </w:r>
      <w:r w:rsidR="00DA47DD">
        <w:rPr>
          <w:b/>
          <w:sz w:val="28"/>
          <w:szCs w:val="28"/>
        </w:rPr>
        <w:t xml:space="preserve">zur medizinischen </w:t>
      </w:r>
      <w:r>
        <w:rPr>
          <w:b/>
          <w:sz w:val="28"/>
          <w:szCs w:val="28"/>
        </w:rPr>
        <w:t>Systempflege</w:t>
      </w:r>
      <w:r w:rsidR="003971BD">
        <w:rPr>
          <w:b/>
          <w:sz w:val="28"/>
          <w:szCs w:val="28"/>
        </w:rPr>
        <w:t xml:space="preserve"> </w:t>
      </w:r>
      <w:r w:rsidR="00F14528">
        <w:rPr>
          <w:b/>
          <w:sz w:val="28"/>
          <w:szCs w:val="28"/>
        </w:rPr>
        <w:t>für Neurodermitis</w:t>
      </w:r>
    </w:p>
    <w:p w:rsidR="00EA4825" w:rsidRDefault="003971BD" w:rsidP="000D5CAB">
      <w:pPr>
        <w:pStyle w:val="StandardWeb"/>
        <w:spacing w:line="340" w:lineRule="exact"/>
        <w:rPr>
          <w:rFonts w:ascii="Agfa Rotis Semisans" w:hAnsi="Agfa Rotis Semisans"/>
          <w:i/>
          <w:sz w:val="22"/>
          <w:szCs w:val="22"/>
        </w:rPr>
      </w:pPr>
      <w:r w:rsidRPr="008D0DB6">
        <w:rPr>
          <w:rFonts w:ascii="Agfa Rotis Semisans" w:hAnsi="Agfa Rotis Semisans"/>
          <w:i/>
          <w:sz w:val="22"/>
          <w:szCs w:val="22"/>
        </w:rPr>
        <w:t>Bad Boll/</w:t>
      </w:r>
      <w:proofErr w:type="spellStart"/>
      <w:r w:rsidRPr="008D0DB6">
        <w:rPr>
          <w:rFonts w:ascii="Agfa Rotis Semisans" w:hAnsi="Agfa Rotis Semisans"/>
          <w:i/>
          <w:sz w:val="22"/>
          <w:szCs w:val="22"/>
        </w:rPr>
        <w:t>Eckwälden</w:t>
      </w:r>
      <w:proofErr w:type="spellEnd"/>
      <w:r w:rsidRPr="008D0DB6">
        <w:rPr>
          <w:rFonts w:ascii="Agfa Rotis Semisans" w:hAnsi="Agfa Rotis Semisans"/>
          <w:i/>
          <w:sz w:val="22"/>
          <w:szCs w:val="22"/>
        </w:rPr>
        <w:t xml:space="preserve">, </w:t>
      </w:r>
      <w:r w:rsidRPr="008D0DB6">
        <w:rPr>
          <w:rFonts w:ascii="Agfa Rotis Semisans" w:hAnsi="Agfa Rotis Semisans"/>
          <w:i/>
          <w:sz w:val="22"/>
          <w:szCs w:val="22"/>
        </w:rPr>
        <w:fldChar w:fldCharType="begin"/>
      </w:r>
      <w:r w:rsidRPr="008D0DB6">
        <w:rPr>
          <w:rFonts w:ascii="Agfa Rotis Semisans" w:hAnsi="Agfa Rotis Semisans"/>
          <w:i/>
          <w:sz w:val="22"/>
          <w:szCs w:val="22"/>
        </w:rPr>
        <w:instrText xml:space="preserve"> TIME \@ "dd.MM.yyyy" </w:instrText>
      </w:r>
      <w:r w:rsidRPr="008D0DB6">
        <w:rPr>
          <w:rFonts w:ascii="Agfa Rotis Semisans" w:hAnsi="Agfa Rotis Semisans"/>
          <w:i/>
          <w:sz w:val="22"/>
          <w:szCs w:val="22"/>
        </w:rPr>
        <w:fldChar w:fldCharType="separate"/>
      </w:r>
      <w:r w:rsidR="00A005FC">
        <w:rPr>
          <w:rFonts w:ascii="Agfa Rotis Semisans" w:hAnsi="Agfa Rotis Semisans"/>
          <w:i/>
          <w:noProof/>
          <w:sz w:val="22"/>
          <w:szCs w:val="22"/>
        </w:rPr>
        <w:t>18.01.2018</w:t>
      </w:r>
      <w:r w:rsidRPr="008D0DB6">
        <w:rPr>
          <w:rFonts w:ascii="Agfa Rotis Semisans" w:hAnsi="Agfa Rotis Semisans"/>
          <w:i/>
          <w:sz w:val="22"/>
          <w:szCs w:val="22"/>
        </w:rPr>
        <w:fldChar w:fldCharType="end"/>
      </w:r>
      <w:r>
        <w:rPr>
          <w:rFonts w:ascii="Agfa Rotis Semisans" w:hAnsi="Agfa Rotis Semisans"/>
          <w:i/>
          <w:sz w:val="22"/>
          <w:szCs w:val="22"/>
        </w:rPr>
        <w:t>/ADM</w:t>
      </w:r>
      <w:r w:rsidRPr="008D0DB6">
        <w:rPr>
          <w:rFonts w:ascii="Agfa Rotis Semisans" w:hAnsi="Agfa Rotis Semisans"/>
          <w:i/>
          <w:sz w:val="22"/>
          <w:szCs w:val="22"/>
        </w:rPr>
        <w:t xml:space="preserve"> – </w:t>
      </w:r>
      <w:r w:rsidRPr="003971BD">
        <w:rPr>
          <w:rFonts w:ascii="Agfa Rotis Semisans" w:hAnsi="Agfa Rotis Semisans"/>
          <w:i/>
          <w:sz w:val="22"/>
          <w:szCs w:val="22"/>
        </w:rPr>
        <w:t>Menschen mit Neurodermitis benötigen eine professionelle Hautpflege</w:t>
      </w:r>
      <w:r w:rsidR="00EA4825">
        <w:rPr>
          <w:rFonts w:ascii="Agfa Rotis Semisans" w:hAnsi="Agfa Rotis Semisans"/>
          <w:i/>
          <w:sz w:val="22"/>
          <w:szCs w:val="22"/>
        </w:rPr>
        <w:t>, die</w:t>
      </w:r>
      <w:r w:rsidRPr="003971BD">
        <w:rPr>
          <w:rFonts w:ascii="Agfa Rotis Semisans" w:hAnsi="Agfa Rotis Semisans"/>
          <w:i/>
          <w:sz w:val="22"/>
          <w:szCs w:val="22"/>
        </w:rPr>
        <w:t xml:space="preserve"> auf die individuellen Bedürfnisse der Haut </w:t>
      </w:r>
      <w:r w:rsidR="00EA4825">
        <w:rPr>
          <w:rFonts w:ascii="Agfa Rotis Semisans" w:hAnsi="Agfa Rotis Semisans"/>
          <w:i/>
          <w:sz w:val="22"/>
          <w:szCs w:val="22"/>
        </w:rPr>
        <w:t xml:space="preserve">abgestimmt ist </w:t>
      </w:r>
      <w:r w:rsidRPr="003971BD">
        <w:rPr>
          <w:rFonts w:ascii="Agfa Rotis Semisans" w:hAnsi="Agfa Rotis Semisans"/>
          <w:i/>
          <w:sz w:val="22"/>
          <w:szCs w:val="22"/>
        </w:rPr>
        <w:t xml:space="preserve">– in jeder Phase. Mit der Einführung der </w:t>
      </w:r>
      <w:r w:rsidRPr="003971BD">
        <w:rPr>
          <w:rFonts w:ascii="Agfa Rotis Semisans" w:hAnsi="Agfa Rotis Semisans"/>
          <w:sz w:val="22"/>
          <w:szCs w:val="22"/>
        </w:rPr>
        <w:t>Akut Creme Potentilla</w:t>
      </w:r>
      <w:r w:rsidRPr="003971BD">
        <w:rPr>
          <w:rFonts w:ascii="Agfa Rotis Semisans" w:hAnsi="Agfa Rotis Semisans"/>
          <w:i/>
          <w:sz w:val="22"/>
          <w:szCs w:val="22"/>
        </w:rPr>
        <w:t xml:space="preserve"> </w:t>
      </w:r>
      <w:r w:rsidR="005B4D62">
        <w:rPr>
          <w:rFonts w:ascii="Agfa Rotis Semisans" w:hAnsi="Agfa Rotis Semisans"/>
          <w:i/>
          <w:sz w:val="22"/>
          <w:szCs w:val="22"/>
        </w:rPr>
        <w:t>ergänzt</w:t>
      </w:r>
      <w:r w:rsidRPr="003971BD">
        <w:rPr>
          <w:rFonts w:ascii="Agfa Rotis Semisans" w:hAnsi="Agfa Rotis Semisans"/>
          <w:i/>
          <w:sz w:val="22"/>
          <w:szCs w:val="22"/>
        </w:rPr>
        <w:t xml:space="preserve"> </w:t>
      </w:r>
      <w:proofErr w:type="spellStart"/>
      <w:r w:rsidR="00C6090C">
        <w:rPr>
          <w:rFonts w:ascii="Agfa Rotis Semisans" w:hAnsi="Agfa Rotis Semisans"/>
          <w:i/>
          <w:sz w:val="22"/>
          <w:szCs w:val="22"/>
        </w:rPr>
        <w:t>Dr.Hauschka</w:t>
      </w:r>
      <w:proofErr w:type="spellEnd"/>
      <w:r w:rsidR="00C6090C">
        <w:rPr>
          <w:rFonts w:ascii="Agfa Rotis Semisans" w:hAnsi="Agfa Rotis Semisans"/>
          <w:i/>
          <w:sz w:val="22"/>
          <w:szCs w:val="22"/>
        </w:rPr>
        <w:t xml:space="preserve"> </w:t>
      </w:r>
      <w:proofErr w:type="spellStart"/>
      <w:r w:rsidRPr="003971BD">
        <w:rPr>
          <w:rFonts w:ascii="Agfa Rotis Semisans" w:hAnsi="Agfa Rotis Semisans"/>
          <w:i/>
          <w:sz w:val="22"/>
          <w:szCs w:val="22"/>
        </w:rPr>
        <w:t>Med</w:t>
      </w:r>
      <w:proofErr w:type="spellEnd"/>
      <w:r w:rsidRPr="003971BD">
        <w:rPr>
          <w:rFonts w:ascii="Agfa Rotis Semisans" w:hAnsi="Agfa Rotis Semisans"/>
          <w:i/>
          <w:sz w:val="22"/>
          <w:szCs w:val="22"/>
        </w:rPr>
        <w:t xml:space="preserve"> </w:t>
      </w:r>
      <w:r>
        <w:rPr>
          <w:rFonts w:ascii="Agfa Rotis Semisans" w:hAnsi="Agfa Rotis Semisans"/>
          <w:i/>
          <w:sz w:val="22"/>
          <w:szCs w:val="22"/>
        </w:rPr>
        <w:t xml:space="preserve">die bestehenden Präparate für die Basis- und die Intensivpflege </w:t>
      </w:r>
      <w:r w:rsidR="005B4D62">
        <w:rPr>
          <w:rFonts w:ascii="Agfa Rotis Semisans" w:hAnsi="Agfa Rotis Semisans"/>
          <w:i/>
          <w:sz w:val="22"/>
          <w:szCs w:val="22"/>
        </w:rPr>
        <w:t>um ein</w:t>
      </w:r>
      <w:r>
        <w:rPr>
          <w:rFonts w:ascii="Agfa Rotis Semisans" w:hAnsi="Agfa Rotis Semisans"/>
          <w:i/>
          <w:sz w:val="22"/>
          <w:szCs w:val="22"/>
        </w:rPr>
        <w:t xml:space="preserve"> P</w:t>
      </w:r>
      <w:r w:rsidR="00C2284C">
        <w:rPr>
          <w:rFonts w:ascii="Agfa Rotis Semisans" w:hAnsi="Agfa Rotis Semisans"/>
          <w:i/>
          <w:sz w:val="22"/>
          <w:szCs w:val="22"/>
        </w:rPr>
        <w:t>flegep</w:t>
      </w:r>
      <w:r>
        <w:rPr>
          <w:rFonts w:ascii="Agfa Rotis Semisans" w:hAnsi="Agfa Rotis Semisans"/>
          <w:i/>
          <w:sz w:val="22"/>
          <w:szCs w:val="22"/>
        </w:rPr>
        <w:t xml:space="preserve">rodukt für die </w:t>
      </w:r>
      <w:r w:rsidR="00DA47DD">
        <w:rPr>
          <w:rFonts w:ascii="Agfa Rotis Semisans" w:hAnsi="Agfa Rotis Semisans"/>
          <w:i/>
          <w:sz w:val="22"/>
          <w:szCs w:val="22"/>
        </w:rPr>
        <w:t xml:space="preserve">Akutpflege </w:t>
      </w:r>
      <w:r>
        <w:rPr>
          <w:rFonts w:ascii="Agfa Rotis Semisans" w:hAnsi="Agfa Rotis Semisans"/>
          <w:i/>
          <w:sz w:val="22"/>
          <w:szCs w:val="22"/>
        </w:rPr>
        <w:t xml:space="preserve">bei Neurodermitis. </w:t>
      </w:r>
      <w:proofErr w:type="spellStart"/>
      <w:r w:rsidR="00EA4825">
        <w:rPr>
          <w:rFonts w:ascii="Agfa Rotis Semisans" w:hAnsi="Agfa Rotis Semisans"/>
          <w:i/>
          <w:sz w:val="22"/>
          <w:szCs w:val="22"/>
        </w:rPr>
        <w:t>Dr.Hauschka</w:t>
      </w:r>
      <w:proofErr w:type="spellEnd"/>
      <w:r w:rsidR="00EA4825">
        <w:rPr>
          <w:rFonts w:ascii="Agfa Rotis Semisans" w:hAnsi="Agfa Rotis Semisans"/>
          <w:i/>
          <w:sz w:val="22"/>
          <w:szCs w:val="22"/>
        </w:rPr>
        <w:t xml:space="preserve"> </w:t>
      </w:r>
      <w:proofErr w:type="spellStart"/>
      <w:r w:rsidR="00EA4825">
        <w:rPr>
          <w:rFonts w:ascii="Agfa Rotis Semisans" w:hAnsi="Agfa Rotis Semisans"/>
          <w:i/>
          <w:sz w:val="22"/>
          <w:szCs w:val="22"/>
        </w:rPr>
        <w:t>Med</w:t>
      </w:r>
      <w:proofErr w:type="spellEnd"/>
      <w:r w:rsidR="00EA4825">
        <w:rPr>
          <w:rFonts w:ascii="Agfa Rotis Semisans" w:hAnsi="Agfa Rotis Semisans"/>
          <w:i/>
          <w:sz w:val="22"/>
          <w:szCs w:val="22"/>
        </w:rPr>
        <w:t xml:space="preserve"> bietet damit eine Serie </w:t>
      </w:r>
      <w:r w:rsidR="00EA4825" w:rsidRPr="00EA4825">
        <w:rPr>
          <w:rFonts w:ascii="Agfa Rotis Semisans" w:hAnsi="Agfa Rotis Semisans"/>
          <w:i/>
          <w:sz w:val="22"/>
          <w:szCs w:val="22"/>
        </w:rPr>
        <w:t>für eine sinnvolle</w:t>
      </w:r>
      <w:r w:rsidR="00DA47DD">
        <w:rPr>
          <w:rFonts w:ascii="Agfa Rotis Semisans" w:hAnsi="Agfa Rotis Semisans"/>
          <w:i/>
          <w:sz w:val="22"/>
          <w:szCs w:val="22"/>
        </w:rPr>
        <w:t xml:space="preserve"> und</w:t>
      </w:r>
      <w:r w:rsidR="00EA4825" w:rsidRPr="00EA4825">
        <w:rPr>
          <w:rFonts w:ascii="Agfa Rotis Semisans" w:hAnsi="Agfa Rotis Semisans"/>
          <w:i/>
          <w:sz w:val="22"/>
          <w:szCs w:val="22"/>
        </w:rPr>
        <w:t xml:space="preserve"> bedarfsgerechte </w:t>
      </w:r>
      <w:r w:rsidR="00DA47DD">
        <w:rPr>
          <w:rFonts w:ascii="Agfa Rotis Semisans" w:hAnsi="Agfa Rotis Semisans"/>
          <w:i/>
          <w:sz w:val="22"/>
          <w:szCs w:val="22"/>
        </w:rPr>
        <w:t>medizinische Systempflege</w:t>
      </w:r>
      <w:r w:rsidR="00EA4825" w:rsidRPr="00EA4825">
        <w:rPr>
          <w:rFonts w:ascii="Agfa Rotis Semisans" w:hAnsi="Agfa Rotis Semisans"/>
          <w:i/>
          <w:sz w:val="22"/>
          <w:szCs w:val="22"/>
        </w:rPr>
        <w:t xml:space="preserve"> bei</w:t>
      </w:r>
      <w:r w:rsidR="00EA4825">
        <w:rPr>
          <w:rFonts w:ascii="Agfa Rotis Semisans" w:hAnsi="Agfa Rotis Semisans"/>
          <w:i/>
          <w:sz w:val="22"/>
          <w:szCs w:val="22"/>
        </w:rPr>
        <w:t xml:space="preserve"> Neurodermitis an.</w:t>
      </w:r>
    </w:p>
    <w:p w:rsidR="005B4D62" w:rsidRPr="000D5CAB" w:rsidRDefault="005B4D62" w:rsidP="005B4D62">
      <w:pPr>
        <w:pStyle w:val="StandardWeb"/>
        <w:spacing w:line="340" w:lineRule="exact"/>
        <w:rPr>
          <w:rFonts w:ascii="Agfa Rotis Semisans" w:hAnsi="Agfa Rotis Semisans"/>
          <w:sz w:val="22"/>
          <w:szCs w:val="22"/>
        </w:rPr>
      </w:pPr>
      <w:r w:rsidRPr="000D5CAB">
        <w:rPr>
          <w:rFonts w:ascii="Agfa Rotis Semisans" w:hAnsi="Agfa Rotis Semisans"/>
          <w:sz w:val="22"/>
          <w:szCs w:val="22"/>
        </w:rPr>
        <w:t>Was mit einer leichten Rötung und einem Jucken beginnt,</w:t>
      </w:r>
      <w:r>
        <w:rPr>
          <w:rFonts w:ascii="Agfa Rotis Semisans" w:hAnsi="Agfa Rotis Semisans"/>
          <w:sz w:val="22"/>
          <w:szCs w:val="22"/>
        </w:rPr>
        <w:t xml:space="preserve"> </w:t>
      </w:r>
      <w:r w:rsidRPr="000D5CAB">
        <w:rPr>
          <w:rFonts w:ascii="Agfa Rotis Semisans" w:hAnsi="Agfa Rotis Semisans"/>
          <w:sz w:val="22"/>
          <w:szCs w:val="22"/>
        </w:rPr>
        <w:t>lässt einen oft kurze Zeit später aus der Haut fahren.</w:t>
      </w:r>
      <w:r>
        <w:rPr>
          <w:rFonts w:ascii="Agfa Rotis Semisans" w:hAnsi="Agfa Rotis Semisans"/>
          <w:sz w:val="22"/>
          <w:szCs w:val="22"/>
        </w:rPr>
        <w:t xml:space="preserve"> </w:t>
      </w:r>
      <w:r w:rsidRPr="000D5CAB">
        <w:rPr>
          <w:rFonts w:ascii="Agfa Rotis Semisans" w:hAnsi="Agfa Rotis Semisans"/>
          <w:sz w:val="22"/>
          <w:szCs w:val="22"/>
        </w:rPr>
        <w:t>Gereizte Hautpartien, die nur schwer von alleine abklingen,</w:t>
      </w:r>
      <w:r>
        <w:rPr>
          <w:rFonts w:ascii="Agfa Rotis Semisans" w:hAnsi="Agfa Rotis Semisans"/>
          <w:sz w:val="22"/>
          <w:szCs w:val="22"/>
        </w:rPr>
        <w:t xml:space="preserve"> </w:t>
      </w:r>
      <w:r w:rsidRPr="000D5CAB">
        <w:rPr>
          <w:rFonts w:ascii="Agfa Rotis Semisans" w:hAnsi="Agfa Rotis Semisans"/>
          <w:sz w:val="22"/>
          <w:szCs w:val="22"/>
        </w:rPr>
        <w:t xml:space="preserve">benötigen besondere Pflege und Aufmerksamkeit. Die </w:t>
      </w:r>
      <w:r w:rsidRPr="00F14528">
        <w:rPr>
          <w:rFonts w:ascii="Agfa Rotis Semisans" w:hAnsi="Agfa Rotis Semisans"/>
          <w:i/>
          <w:sz w:val="22"/>
          <w:szCs w:val="22"/>
        </w:rPr>
        <w:t>Akut Creme Potentilla</w:t>
      </w:r>
      <w:r w:rsidRPr="000D5CAB">
        <w:rPr>
          <w:rFonts w:ascii="Agfa Rotis Semisans" w:hAnsi="Agfa Rotis Semisans"/>
          <w:sz w:val="22"/>
          <w:szCs w:val="22"/>
        </w:rPr>
        <w:t xml:space="preserve"> wirkt </w:t>
      </w:r>
      <w:r w:rsidR="00F14528">
        <w:rPr>
          <w:rFonts w:ascii="Agfa Rotis Semisans" w:hAnsi="Agfa Rotis Semisans"/>
          <w:sz w:val="22"/>
          <w:szCs w:val="22"/>
        </w:rPr>
        <w:t xml:space="preserve">schnell </w:t>
      </w:r>
      <w:r w:rsidRPr="000D5CAB">
        <w:rPr>
          <w:rFonts w:ascii="Agfa Rotis Semisans" w:hAnsi="Agfa Rotis Semisans"/>
          <w:sz w:val="22"/>
          <w:szCs w:val="22"/>
        </w:rPr>
        <w:t>juckreiz</w:t>
      </w:r>
      <w:r w:rsidR="00F359AC">
        <w:rPr>
          <w:rFonts w:ascii="Agfa Rotis Semisans" w:hAnsi="Agfa Rotis Semisans"/>
          <w:sz w:val="22"/>
          <w:szCs w:val="22"/>
        </w:rPr>
        <w:t>mindernd</w:t>
      </w:r>
      <w:r w:rsidRPr="000D5CAB">
        <w:rPr>
          <w:rFonts w:ascii="Agfa Rotis Semisans" w:hAnsi="Agfa Rotis Semisans"/>
          <w:sz w:val="22"/>
          <w:szCs w:val="22"/>
        </w:rPr>
        <w:t xml:space="preserve"> </w:t>
      </w:r>
      <w:r w:rsidR="00A260E2">
        <w:rPr>
          <w:rFonts w:ascii="Agfa Rotis Semisans" w:hAnsi="Agfa Rotis Semisans"/>
          <w:sz w:val="22"/>
          <w:szCs w:val="22"/>
        </w:rPr>
        <w:t>schon bei den ersten Anzeichen geröteter Haut</w:t>
      </w:r>
      <w:r w:rsidRPr="000D5CAB">
        <w:rPr>
          <w:rFonts w:ascii="Agfa Rotis Semisans" w:hAnsi="Agfa Rotis Semisans"/>
          <w:sz w:val="22"/>
          <w:szCs w:val="22"/>
        </w:rPr>
        <w:t>. Sie hilft, den Kreislauf</w:t>
      </w:r>
      <w:r>
        <w:rPr>
          <w:rFonts w:ascii="Agfa Rotis Semisans" w:hAnsi="Agfa Rotis Semisans"/>
          <w:sz w:val="22"/>
          <w:szCs w:val="22"/>
        </w:rPr>
        <w:t xml:space="preserve"> </w:t>
      </w:r>
      <w:r w:rsidRPr="000D5CAB">
        <w:rPr>
          <w:rFonts w:ascii="Agfa Rotis Semisans" w:hAnsi="Agfa Rotis Semisans"/>
          <w:sz w:val="22"/>
          <w:szCs w:val="22"/>
        </w:rPr>
        <w:t>aus Juckreiz und Aufkra</w:t>
      </w:r>
      <w:r w:rsidR="00F14528">
        <w:rPr>
          <w:rFonts w:ascii="Agfa Rotis Semisans" w:hAnsi="Agfa Rotis Semisans"/>
          <w:sz w:val="22"/>
          <w:szCs w:val="22"/>
        </w:rPr>
        <w:t xml:space="preserve">tzen nachhaltig zu durchbrechen und bietet eine beruhigende Pflege für zu Entzündungen neigende Hautpartien. </w:t>
      </w:r>
      <w:r w:rsidR="006F7461">
        <w:rPr>
          <w:rFonts w:ascii="Agfa Rotis Semisans" w:hAnsi="Agfa Rotis Semisans"/>
          <w:sz w:val="22"/>
          <w:szCs w:val="22"/>
        </w:rPr>
        <w:t xml:space="preserve">Die Hautverträglichkeit und Pflegewirkung bei Neurodermitis wurde in klinischen Tests bestätigt. </w:t>
      </w:r>
    </w:p>
    <w:p w:rsidR="00F14528" w:rsidRDefault="00F14528" w:rsidP="00F14528">
      <w:pPr>
        <w:pStyle w:val="StandardWeb"/>
        <w:spacing w:line="340" w:lineRule="exact"/>
        <w:rPr>
          <w:rFonts w:ascii="Agfa Rotis Semisans" w:hAnsi="Agfa Rotis Semisans"/>
          <w:sz w:val="22"/>
          <w:szCs w:val="22"/>
        </w:rPr>
      </w:pPr>
      <w:r w:rsidRPr="000D5CAB">
        <w:rPr>
          <w:rFonts w:ascii="Agfa Rotis Semisans" w:hAnsi="Agfa Rotis Semisans"/>
          <w:sz w:val="22"/>
          <w:szCs w:val="22"/>
        </w:rPr>
        <w:t>Herzstück der Gesamtkompos</w:t>
      </w:r>
      <w:r>
        <w:rPr>
          <w:rFonts w:ascii="Agfa Rotis Semisans" w:hAnsi="Agfa Rotis Semisans"/>
          <w:sz w:val="22"/>
          <w:szCs w:val="22"/>
        </w:rPr>
        <w:t xml:space="preserve">ition der </w:t>
      </w:r>
      <w:r w:rsidRPr="00F14528">
        <w:rPr>
          <w:rFonts w:ascii="Agfa Rotis Semisans" w:hAnsi="Agfa Rotis Semisans"/>
          <w:i/>
          <w:sz w:val="22"/>
          <w:szCs w:val="22"/>
        </w:rPr>
        <w:t>Akut Creme Potentilla</w:t>
      </w:r>
      <w:r>
        <w:rPr>
          <w:rFonts w:ascii="Agfa Rotis Semisans" w:hAnsi="Agfa Rotis Semisans"/>
          <w:sz w:val="22"/>
          <w:szCs w:val="22"/>
        </w:rPr>
        <w:t xml:space="preserve"> </w:t>
      </w:r>
      <w:r w:rsidRPr="000D5CAB">
        <w:rPr>
          <w:rFonts w:ascii="Agfa Rotis Semisans" w:hAnsi="Agfa Rotis Semisans"/>
          <w:sz w:val="22"/>
          <w:szCs w:val="22"/>
        </w:rPr>
        <w:t xml:space="preserve">ist </w:t>
      </w:r>
      <w:r w:rsidR="00C6090C">
        <w:rPr>
          <w:rFonts w:ascii="Agfa Rotis Semisans" w:hAnsi="Agfa Rotis Semisans"/>
          <w:sz w:val="22"/>
          <w:szCs w:val="22"/>
        </w:rPr>
        <w:t>ein</w:t>
      </w:r>
      <w:r w:rsidR="00754169">
        <w:rPr>
          <w:rFonts w:ascii="Agfa Rotis Semisans" w:hAnsi="Agfa Rotis Semisans"/>
          <w:sz w:val="22"/>
          <w:szCs w:val="22"/>
        </w:rPr>
        <w:t xml:space="preserve"> potenter</w:t>
      </w:r>
      <w:r w:rsidRPr="000D5CAB">
        <w:rPr>
          <w:rFonts w:ascii="Agfa Rotis Semisans" w:hAnsi="Agfa Rotis Semisans"/>
          <w:sz w:val="22"/>
          <w:szCs w:val="22"/>
        </w:rPr>
        <w:t xml:space="preserve"> Extrakt aus dem rot-braunen</w:t>
      </w:r>
      <w:r>
        <w:rPr>
          <w:rFonts w:ascii="Agfa Rotis Semisans" w:hAnsi="Agfa Rotis Semisans"/>
          <w:sz w:val="22"/>
          <w:szCs w:val="22"/>
        </w:rPr>
        <w:t xml:space="preserve"> </w:t>
      </w:r>
      <w:r w:rsidRPr="000D5CAB">
        <w:rPr>
          <w:rFonts w:ascii="Agfa Rotis Semisans" w:hAnsi="Agfa Rotis Semisans"/>
          <w:sz w:val="22"/>
          <w:szCs w:val="22"/>
        </w:rPr>
        <w:t>Wurzelstock der Blutwurz</w:t>
      </w:r>
      <w:r>
        <w:rPr>
          <w:rFonts w:ascii="Agfa Rotis Semisans" w:hAnsi="Agfa Rotis Semisans"/>
          <w:sz w:val="22"/>
          <w:szCs w:val="22"/>
        </w:rPr>
        <w:t xml:space="preserve"> (</w:t>
      </w:r>
      <w:r w:rsidRPr="00F14528">
        <w:rPr>
          <w:rFonts w:ascii="Agfa Rotis Semisans" w:hAnsi="Agfa Rotis Semisans"/>
          <w:i/>
          <w:sz w:val="22"/>
          <w:szCs w:val="22"/>
        </w:rPr>
        <w:t xml:space="preserve">Potentilla </w:t>
      </w:r>
      <w:proofErr w:type="spellStart"/>
      <w:r w:rsidRPr="00F14528">
        <w:rPr>
          <w:rFonts w:ascii="Agfa Rotis Semisans" w:hAnsi="Agfa Rotis Semisans"/>
          <w:i/>
          <w:sz w:val="22"/>
          <w:szCs w:val="22"/>
        </w:rPr>
        <w:t>officinalis</w:t>
      </w:r>
      <w:proofErr w:type="spellEnd"/>
      <w:r>
        <w:rPr>
          <w:rFonts w:ascii="Agfa Rotis Semisans" w:hAnsi="Agfa Rotis Semisans"/>
          <w:sz w:val="22"/>
          <w:szCs w:val="22"/>
        </w:rPr>
        <w:t>)</w:t>
      </w:r>
      <w:r w:rsidRPr="000D5CAB">
        <w:rPr>
          <w:rFonts w:ascii="Agfa Rotis Semisans" w:hAnsi="Agfa Rotis Semisans"/>
          <w:sz w:val="22"/>
          <w:szCs w:val="22"/>
        </w:rPr>
        <w:t xml:space="preserve">. </w:t>
      </w:r>
      <w:proofErr w:type="spellStart"/>
      <w:r w:rsidR="001E6F17">
        <w:rPr>
          <w:rFonts w:ascii="Agfa Rotis Semisans" w:hAnsi="Agfa Rotis Semisans"/>
          <w:sz w:val="22"/>
          <w:szCs w:val="22"/>
        </w:rPr>
        <w:t>Dr.Hauschka</w:t>
      </w:r>
      <w:proofErr w:type="spellEnd"/>
      <w:r w:rsidR="001E6F17">
        <w:rPr>
          <w:rFonts w:ascii="Agfa Rotis Semisans" w:hAnsi="Agfa Rotis Semisans"/>
          <w:sz w:val="22"/>
          <w:szCs w:val="22"/>
        </w:rPr>
        <w:t xml:space="preserve"> </w:t>
      </w:r>
      <w:proofErr w:type="spellStart"/>
      <w:r w:rsidR="001E6F17">
        <w:rPr>
          <w:rFonts w:ascii="Agfa Rotis Semisans" w:hAnsi="Agfa Rotis Semisans"/>
          <w:sz w:val="22"/>
          <w:szCs w:val="22"/>
        </w:rPr>
        <w:t>Med</w:t>
      </w:r>
      <w:proofErr w:type="spellEnd"/>
      <w:r w:rsidR="001E6F17">
        <w:rPr>
          <w:rFonts w:ascii="Agfa Rotis Semisans" w:hAnsi="Agfa Rotis Semisans"/>
          <w:sz w:val="22"/>
          <w:szCs w:val="22"/>
        </w:rPr>
        <w:t xml:space="preserve"> hat die Blutwurz </w:t>
      </w:r>
      <w:r w:rsidR="00A1071A">
        <w:rPr>
          <w:rFonts w:ascii="Agfa Rotis Semisans" w:hAnsi="Agfa Rotis Semisans"/>
          <w:sz w:val="22"/>
          <w:szCs w:val="22"/>
        </w:rPr>
        <w:t xml:space="preserve">erstmals </w:t>
      </w:r>
      <w:r w:rsidR="001E6F17">
        <w:rPr>
          <w:rFonts w:ascii="Agfa Rotis Semisans" w:hAnsi="Agfa Rotis Semisans"/>
          <w:sz w:val="22"/>
          <w:szCs w:val="22"/>
        </w:rPr>
        <w:t xml:space="preserve">für die </w:t>
      </w:r>
      <w:proofErr w:type="spellStart"/>
      <w:r w:rsidR="001E6F17">
        <w:rPr>
          <w:rFonts w:ascii="Agfa Rotis Semisans" w:hAnsi="Agfa Rotis Semisans"/>
          <w:sz w:val="22"/>
          <w:szCs w:val="22"/>
        </w:rPr>
        <w:t>topische</w:t>
      </w:r>
      <w:proofErr w:type="spellEnd"/>
      <w:r w:rsidR="001E6F17">
        <w:rPr>
          <w:rFonts w:ascii="Agfa Rotis Semisans" w:hAnsi="Agfa Rotis Semisans"/>
          <w:sz w:val="22"/>
          <w:szCs w:val="22"/>
        </w:rPr>
        <w:t xml:space="preserve"> Anwendung erforscht. Die Idee, </w:t>
      </w:r>
      <w:r w:rsidR="00EA3BF7">
        <w:rPr>
          <w:rFonts w:ascii="Agfa Rotis Semisans" w:hAnsi="Agfa Rotis Semisans"/>
          <w:sz w:val="22"/>
          <w:szCs w:val="22"/>
        </w:rPr>
        <w:t>sie</w:t>
      </w:r>
      <w:r w:rsidR="001E6F17">
        <w:rPr>
          <w:rFonts w:ascii="Agfa Rotis Semisans" w:hAnsi="Agfa Rotis Semisans"/>
          <w:sz w:val="22"/>
          <w:szCs w:val="22"/>
        </w:rPr>
        <w:t xml:space="preserve"> für die Akutpflege einzusetzen, </w:t>
      </w:r>
      <w:r w:rsidR="00A1071A">
        <w:rPr>
          <w:rFonts w:ascii="Agfa Rotis Semisans" w:hAnsi="Agfa Rotis Semisans"/>
          <w:sz w:val="22"/>
          <w:szCs w:val="22"/>
        </w:rPr>
        <w:t>ergibt sich bei genauerer Betrachtung</w:t>
      </w:r>
      <w:r w:rsidR="001E6F17">
        <w:rPr>
          <w:rFonts w:ascii="Agfa Rotis Semisans" w:hAnsi="Agfa Rotis Semisans"/>
          <w:sz w:val="22"/>
          <w:szCs w:val="22"/>
        </w:rPr>
        <w:t xml:space="preserve"> </w:t>
      </w:r>
      <w:r w:rsidR="00E2149D">
        <w:rPr>
          <w:rFonts w:ascii="Agfa Rotis Semisans" w:hAnsi="Agfa Rotis Semisans"/>
          <w:sz w:val="22"/>
          <w:szCs w:val="22"/>
        </w:rPr>
        <w:t>der</w:t>
      </w:r>
      <w:r w:rsidR="001E6F17">
        <w:rPr>
          <w:rFonts w:ascii="Agfa Rotis Semisans" w:hAnsi="Agfa Rotis Semisans"/>
          <w:sz w:val="22"/>
          <w:szCs w:val="22"/>
        </w:rPr>
        <w:t xml:space="preserve"> aufgeschnittene</w:t>
      </w:r>
      <w:r w:rsidR="00E2149D">
        <w:rPr>
          <w:rFonts w:ascii="Agfa Rotis Semisans" w:hAnsi="Agfa Rotis Semisans"/>
          <w:sz w:val="22"/>
          <w:szCs w:val="22"/>
        </w:rPr>
        <w:t>n</w:t>
      </w:r>
      <w:r w:rsidR="001E6F17">
        <w:rPr>
          <w:rFonts w:ascii="Agfa Rotis Semisans" w:hAnsi="Agfa Rotis Semisans"/>
          <w:sz w:val="22"/>
          <w:szCs w:val="22"/>
        </w:rPr>
        <w:t xml:space="preserve"> Wurzel</w:t>
      </w:r>
      <w:r w:rsidR="00E2149D">
        <w:rPr>
          <w:rFonts w:ascii="Agfa Rotis Semisans" w:hAnsi="Agfa Rotis Semisans"/>
          <w:sz w:val="22"/>
          <w:szCs w:val="22"/>
        </w:rPr>
        <w:t>. Sie</w:t>
      </w:r>
      <w:r w:rsidR="001E6F17">
        <w:rPr>
          <w:rFonts w:ascii="Agfa Rotis Semisans" w:hAnsi="Agfa Rotis Semisans"/>
          <w:sz w:val="22"/>
          <w:szCs w:val="22"/>
        </w:rPr>
        <w:t xml:space="preserve"> </w:t>
      </w:r>
      <w:r w:rsidR="001E6F17" w:rsidRPr="001E6F17">
        <w:rPr>
          <w:rFonts w:ascii="Agfa Rotis Semisans" w:hAnsi="Agfa Rotis Semisans"/>
          <w:sz w:val="22"/>
          <w:szCs w:val="22"/>
        </w:rPr>
        <w:t>erinnert an</w:t>
      </w:r>
      <w:r w:rsidR="00A1071A">
        <w:rPr>
          <w:rFonts w:ascii="Agfa Rotis Semisans" w:hAnsi="Agfa Rotis Semisans"/>
          <w:sz w:val="22"/>
          <w:szCs w:val="22"/>
        </w:rPr>
        <w:t xml:space="preserve"> gerötete, entzündete Haut. Im Sinne der Pflanzenbetrachtung lässt sich dadurch eine Wirksamkeit in di</w:t>
      </w:r>
      <w:r w:rsidR="00E2149D">
        <w:rPr>
          <w:rFonts w:ascii="Agfa Rotis Semisans" w:hAnsi="Agfa Rotis Semisans"/>
          <w:sz w:val="22"/>
          <w:szCs w:val="22"/>
        </w:rPr>
        <w:t>e</w:t>
      </w:r>
      <w:r w:rsidR="00A1071A">
        <w:rPr>
          <w:rFonts w:ascii="Agfa Rotis Semisans" w:hAnsi="Agfa Rotis Semisans"/>
          <w:sz w:val="22"/>
          <w:szCs w:val="22"/>
        </w:rPr>
        <w:t>sem Bereich ableiten.</w:t>
      </w:r>
      <w:r w:rsidR="00E2149D">
        <w:rPr>
          <w:rFonts w:ascii="Agfa Rotis Semisans" w:hAnsi="Agfa Rotis Semisans"/>
          <w:sz w:val="22"/>
          <w:szCs w:val="22"/>
        </w:rPr>
        <w:t xml:space="preserve"> Umfangreiche Studien haben diese Vermutung bestätigt. </w:t>
      </w:r>
      <w:r w:rsidR="00754169">
        <w:rPr>
          <w:rFonts w:ascii="Agfa Rotis Semisans" w:hAnsi="Agfa Rotis Semisans"/>
          <w:sz w:val="22"/>
          <w:szCs w:val="22"/>
        </w:rPr>
        <w:t>Der</w:t>
      </w:r>
      <w:r w:rsidRPr="000D5CAB">
        <w:rPr>
          <w:rFonts w:ascii="Agfa Rotis Semisans" w:hAnsi="Agfa Rotis Semisans"/>
          <w:sz w:val="22"/>
          <w:szCs w:val="22"/>
        </w:rPr>
        <w:t xml:space="preserve"> Wurzel-Extrakt ist entzündungshemmend</w:t>
      </w:r>
      <w:r>
        <w:rPr>
          <w:rFonts w:ascii="Agfa Rotis Semisans" w:hAnsi="Agfa Rotis Semisans"/>
          <w:sz w:val="22"/>
          <w:szCs w:val="22"/>
        </w:rPr>
        <w:t xml:space="preserve"> </w:t>
      </w:r>
      <w:r w:rsidRPr="000D5CAB">
        <w:rPr>
          <w:rFonts w:ascii="Agfa Rotis Semisans" w:hAnsi="Agfa Rotis Semisans"/>
          <w:sz w:val="22"/>
          <w:szCs w:val="22"/>
        </w:rPr>
        <w:t>und setzt strukturierende</w:t>
      </w:r>
      <w:r>
        <w:rPr>
          <w:rFonts w:ascii="Agfa Rotis Semisans" w:hAnsi="Agfa Rotis Semisans"/>
          <w:sz w:val="22"/>
          <w:szCs w:val="22"/>
        </w:rPr>
        <w:t xml:space="preserve"> </w:t>
      </w:r>
      <w:r w:rsidRPr="000D5CAB">
        <w:rPr>
          <w:rFonts w:ascii="Agfa Rotis Semisans" w:hAnsi="Agfa Rotis Semisans"/>
          <w:sz w:val="22"/>
          <w:szCs w:val="22"/>
        </w:rPr>
        <w:t>Impulse, die gereizte Haut</w:t>
      </w:r>
      <w:r>
        <w:rPr>
          <w:rFonts w:ascii="Agfa Rotis Semisans" w:hAnsi="Agfa Rotis Semisans"/>
          <w:sz w:val="22"/>
          <w:szCs w:val="22"/>
        </w:rPr>
        <w:t xml:space="preserve"> </w:t>
      </w:r>
      <w:r w:rsidRPr="000D5CAB">
        <w:rPr>
          <w:rFonts w:ascii="Agfa Rotis Semisans" w:hAnsi="Agfa Rotis Semisans"/>
          <w:sz w:val="22"/>
          <w:szCs w:val="22"/>
        </w:rPr>
        <w:t>wieder ins Gleichgewicht bringen.</w:t>
      </w:r>
      <w:r>
        <w:rPr>
          <w:rFonts w:ascii="Agfa Rotis Semisans" w:hAnsi="Agfa Rotis Semisans"/>
          <w:sz w:val="22"/>
          <w:szCs w:val="22"/>
        </w:rPr>
        <w:t xml:space="preserve"> </w:t>
      </w:r>
    </w:p>
    <w:p w:rsidR="00EA3BF7" w:rsidRDefault="00EA3BF7">
      <w:pPr>
        <w:rPr>
          <w:szCs w:val="22"/>
        </w:rPr>
      </w:pPr>
      <w:r>
        <w:rPr>
          <w:szCs w:val="22"/>
        </w:rPr>
        <w:br w:type="page"/>
      </w:r>
    </w:p>
    <w:p w:rsidR="00225A03" w:rsidRDefault="006F7461" w:rsidP="00F14528">
      <w:pPr>
        <w:pStyle w:val="StandardWeb"/>
        <w:spacing w:line="340" w:lineRule="exact"/>
        <w:rPr>
          <w:rFonts w:ascii="Agfa Rotis Semisans" w:hAnsi="Agfa Rotis Semisans"/>
          <w:sz w:val="22"/>
          <w:szCs w:val="22"/>
        </w:rPr>
      </w:pPr>
      <w:r>
        <w:rPr>
          <w:rFonts w:ascii="Agfa Rotis Semisans" w:hAnsi="Agfa Rotis Semisans"/>
          <w:sz w:val="22"/>
          <w:szCs w:val="22"/>
        </w:rPr>
        <w:lastRenderedPageBreak/>
        <w:t>Mit de</w:t>
      </w:r>
      <w:r w:rsidR="00550F7D">
        <w:rPr>
          <w:rFonts w:ascii="Agfa Rotis Semisans" w:hAnsi="Agfa Rotis Semisans"/>
          <w:sz w:val="22"/>
          <w:szCs w:val="22"/>
        </w:rPr>
        <w:t>r</w:t>
      </w:r>
      <w:r>
        <w:rPr>
          <w:rFonts w:ascii="Agfa Rotis Semisans" w:hAnsi="Agfa Rotis Semisans"/>
          <w:sz w:val="22"/>
          <w:szCs w:val="22"/>
        </w:rPr>
        <w:t xml:space="preserve"> </w:t>
      </w:r>
      <w:r w:rsidR="00550F7D" w:rsidRPr="00DA47DD">
        <w:rPr>
          <w:rFonts w:ascii="Agfa Rotis Semisans" w:hAnsi="Agfa Rotis Semisans"/>
          <w:i/>
          <w:sz w:val="22"/>
          <w:szCs w:val="22"/>
        </w:rPr>
        <w:t>Akut Creme Potentilla</w:t>
      </w:r>
      <w:r w:rsidR="00550F7D">
        <w:rPr>
          <w:rFonts w:ascii="Agfa Rotis Semisans" w:hAnsi="Agfa Rotis Semisans"/>
          <w:sz w:val="22"/>
          <w:szCs w:val="22"/>
        </w:rPr>
        <w:t xml:space="preserve"> </w:t>
      </w:r>
      <w:r>
        <w:rPr>
          <w:rFonts w:ascii="Agfa Rotis Semisans" w:hAnsi="Agfa Rotis Semisans"/>
          <w:sz w:val="22"/>
          <w:szCs w:val="22"/>
        </w:rPr>
        <w:t>bietet d</w:t>
      </w:r>
      <w:r w:rsidR="00F14528" w:rsidRPr="000D5CAB">
        <w:rPr>
          <w:rFonts w:ascii="Agfa Rotis Semisans" w:hAnsi="Agfa Rotis Semisans"/>
          <w:sz w:val="22"/>
          <w:szCs w:val="22"/>
        </w:rPr>
        <w:t xml:space="preserve">ie medizinische Systempflege von </w:t>
      </w:r>
      <w:proofErr w:type="spellStart"/>
      <w:r w:rsidR="00C6090C">
        <w:rPr>
          <w:rFonts w:ascii="Agfa Rotis Semisans" w:hAnsi="Agfa Rotis Semisans"/>
          <w:sz w:val="22"/>
          <w:szCs w:val="22"/>
        </w:rPr>
        <w:t>Dr.Hauschka</w:t>
      </w:r>
      <w:proofErr w:type="spellEnd"/>
      <w:r w:rsidR="00C6090C">
        <w:rPr>
          <w:rFonts w:ascii="Agfa Rotis Semisans" w:hAnsi="Agfa Rotis Semisans"/>
          <w:sz w:val="22"/>
          <w:szCs w:val="22"/>
        </w:rPr>
        <w:t xml:space="preserve"> </w:t>
      </w:r>
      <w:proofErr w:type="spellStart"/>
      <w:r w:rsidR="00F14528" w:rsidRPr="000D5CAB">
        <w:rPr>
          <w:rFonts w:ascii="Agfa Rotis Semisans" w:hAnsi="Agfa Rotis Semisans"/>
          <w:sz w:val="22"/>
          <w:szCs w:val="22"/>
        </w:rPr>
        <w:t>Med</w:t>
      </w:r>
      <w:proofErr w:type="spellEnd"/>
      <w:r w:rsidR="00F14528" w:rsidRPr="000D5CAB">
        <w:rPr>
          <w:rFonts w:ascii="Agfa Rotis Semisans" w:hAnsi="Agfa Rotis Semisans"/>
          <w:sz w:val="22"/>
          <w:szCs w:val="22"/>
        </w:rPr>
        <w:t xml:space="preserve"> der Haut </w:t>
      </w:r>
      <w:r>
        <w:rPr>
          <w:rFonts w:ascii="Agfa Rotis Semisans" w:hAnsi="Agfa Rotis Semisans"/>
          <w:sz w:val="22"/>
          <w:szCs w:val="22"/>
        </w:rPr>
        <w:t xml:space="preserve">eine </w:t>
      </w:r>
      <w:r w:rsidR="00EA4825">
        <w:rPr>
          <w:rFonts w:ascii="Agfa Rotis Semisans" w:hAnsi="Agfa Rotis Semisans"/>
          <w:sz w:val="22"/>
          <w:szCs w:val="22"/>
        </w:rPr>
        <w:t xml:space="preserve">bedarfsgerechte </w:t>
      </w:r>
      <w:r>
        <w:rPr>
          <w:rFonts w:ascii="Agfa Rotis Semisans" w:hAnsi="Agfa Rotis Semisans"/>
          <w:sz w:val="22"/>
          <w:szCs w:val="22"/>
        </w:rPr>
        <w:t xml:space="preserve">Pflege </w:t>
      </w:r>
      <w:r w:rsidR="003D5453">
        <w:rPr>
          <w:rFonts w:ascii="Agfa Rotis Semisans" w:hAnsi="Agfa Rotis Semisans"/>
          <w:sz w:val="22"/>
          <w:szCs w:val="22"/>
        </w:rPr>
        <w:t>bei</w:t>
      </w:r>
      <w:r w:rsidR="003D5453" w:rsidRPr="000D5CAB">
        <w:rPr>
          <w:rFonts w:ascii="Agfa Rotis Semisans" w:hAnsi="Agfa Rotis Semisans"/>
          <w:sz w:val="22"/>
          <w:szCs w:val="22"/>
        </w:rPr>
        <w:t xml:space="preserve"> </w:t>
      </w:r>
      <w:r w:rsidR="00F14528" w:rsidRPr="000D5CAB">
        <w:rPr>
          <w:rFonts w:ascii="Agfa Rotis Semisans" w:hAnsi="Agfa Rotis Semisans"/>
          <w:sz w:val="22"/>
          <w:szCs w:val="22"/>
        </w:rPr>
        <w:t>Neurodermitis</w:t>
      </w:r>
      <w:r>
        <w:rPr>
          <w:rFonts w:ascii="Agfa Rotis Semisans" w:hAnsi="Agfa Rotis Semisans"/>
          <w:sz w:val="22"/>
          <w:szCs w:val="22"/>
        </w:rPr>
        <w:t xml:space="preserve">. Neben der Akutpflege </w:t>
      </w:r>
      <w:r w:rsidR="00C6090C">
        <w:rPr>
          <w:rFonts w:ascii="Agfa Rotis Semisans" w:hAnsi="Agfa Rotis Semisans"/>
          <w:sz w:val="22"/>
          <w:szCs w:val="22"/>
        </w:rPr>
        <w:t xml:space="preserve">für die gerötete, gereizte </w:t>
      </w:r>
      <w:r w:rsidR="00EA4825">
        <w:rPr>
          <w:rFonts w:ascii="Agfa Rotis Semisans" w:hAnsi="Agfa Rotis Semisans"/>
          <w:sz w:val="22"/>
          <w:szCs w:val="22"/>
        </w:rPr>
        <w:t xml:space="preserve">und </w:t>
      </w:r>
      <w:r w:rsidR="00C6090C">
        <w:rPr>
          <w:rFonts w:ascii="Agfa Rotis Semisans" w:hAnsi="Agfa Rotis Semisans"/>
          <w:sz w:val="22"/>
          <w:szCs w:val="22"/>
        </w:rPr>
        <w:t xml:space="preserve">juckende Haut </w:t>
      </w:r>
      <w:r w:rsidR="002C5BF2">
        <w:rPr>
          <w:rFonts w:ascii="Agfa Rotis Semisans" w:hAnsi="Agfa Rotis Semisans"/>
          <w:sz w:val="22"/>
          <w:szCs w:val="22"/>
        </w:rPr>
        <w:t xml:space="preserve">ist </w:t>
      </w:r>
      <w:r>
        <w:rPr>
          <w:rFonts w:ascii="Agfa Rotis Semisans" w:hAnsi="Agfa Rotis Semisans"/>
          <w:sz w:val="22"/>
          <w:szCs w:val="22"/>
        </w:rPr>
        <w:t xml:space="preserve">die </w:t>
      </w:r>
      <w:r w:rsidRPr="006F7461">
        <w:rPr>
          <w:rFonts w:ascii="Agfa Rotis Semisans" w:hAnsi="Agfa Rotis Semisans"/>
          <w:i/>
          <w:sz w:val="22"/>
          <w:szCs w:val="22"/>
        </w:rPr>
        <w:t>Intensiv</w:t>
      </w:r>
      <w:r w:rsidR="003D5453">
        <w:rPr>
          <w:rFonts w:ascii="Agfa Rotis Semisans" w:hAnsi="Agfa Rotis Semisans"/>
          <w:i/>
          <w:sz w:val="22"/>
          <w:szCs w:val="22"/>
        </w:rPr>
        <w:t xml:space="preserve"> C</w:t>
      </w:r>
      <w:r w:rsidRPr="006F7461">
        <w:rPr>
          <w:rFonts w:ascii="Agfa Rotis Semisans" w:hAnsi="Agfa Rotis Semisans"/>
          <w:i/>
          <w:sz w:val="22"/>
          <w:szCs w:val="22"/>
        </w:rPr>
        <w:t>reme Mittagsblume</w:t>
      </w:r>
      <w:r w:rsidR="002C5BF2">
        <w:rPr>
          <w:rFonts w:ascii="Agfa Rotis Semisans" w:hAnsi="Agfa Rotis Semisans"/>
          <w:i/>
          <w:sz w:val="22"/>
          <w:szCs w:val="22"/>
        </w:rPr>
        <w:t xml:space="preserve"> </w:t>
      </w:r>
      <w:r w:rsidR="00D87068">
        <w:rPr>
          <w:rFonts w:ascii="Agfa Rotis Semisans" w:hAnsi="Agfa Rotis Semisans"/>
          <w:sz w:val="22"/>
          <w:szCs w:val="22"/>
        </w:rPr>
        <w:t xml:space="preserve">für eine Intensivpflege </w:t>
      </w:r>
      <w:r w:rsidR="002C5BF2">
        <w:rPr>
          <w:rFonts w:ascii="Agfa Rotis Semisans" w:hAnsi="Agfa Rotis Semisans"/>
          <w:sz w:val="22"/>
          <w:szCs w:val="22"/>
        </w:rPr>
        <w:t>erhältlich</w:t>
      </w:r>
      <w:r>
        <w:rPr>
          <w:rFonts w:ascii="Agfa Rotis Semisans" w:hAnsi="Agfa Rotis Semisans"/>
          <w:sz w:val="22"/>
          <w:szCs w:val="22"/>
        </w:rPr>
        <w:t xml:space="preserve">, die </w:t>
      </w:r>
      <w:r w:rsidR="00C6090C">
        <w:rPr>
          <w:rFonts w:ascii="Agfa Rotis Semisans" w:hAnsi="Agfa Rotis Semisans"/>
          <w:sz w:val="22"/>
          <w:szCs w:val="22"/>
        </w:rPr>
        <w:t>sehr trockene und juckende</w:t>
      </w:r>
      <w:r>
        <w:rPr>
          <w:rFonts w:ascii="Agfa Rotis Semisans" w:hAnsi="Agfa Rotis Semisans"/>
          <w:sz w:val="22"/>
          <w:szCs w:val="22"/>
        </w:rPr>
        <w:t xml:space="preserve"> Hautstellen stabilisiert</w:t>
      </w:r>
      <w:r w:rsidR="00D87068">
        <w:rPr>
          <w:rFonts w:ascii="Agfa Rotis Semisans" w:hAnsi="Agfa Rotis Semisans"/>
          <w:sz w:val="22"/>
          <w:szCs w:val="22"/>
        </w:rPr>
        <w:t>.</w:t>
      </w:r>
      <w:r>
        <w:rPr>
          <w:rFonts w:ascii="Agfa Rotis Semisans" w:hAnsi="Agfa Rotis Semisans"/>
          <w:sz w:val="22"/>
          <w:szCs w:val="22"/>
        </w:rPr>
        <w:t xml:space="preserve"> </w:t>
      </w:r>
      <w:r w:rsidR="00D87068">
        <w:rPr>
          <w:rFonts w:ascii="Agfa Rotis Semisans" w:hAnsi="Agfa Rotis Semisans"/>
          <w:sz w:val="22"/>
          <w:szCs w:val="22"/>
        </w:rPr>
        <w:t>F</w:t>
      </w:r>
      <w:r w:rsidR="002C5BF2">
        <w:rPr>
          <w:rFonts w:ascii="Agfa Rotis Semisans" w:hAnsi="Agfa Rotis Semisans"/>
          <w:sz w:val="22"/>
          <w:szCs w:val="22"/>
        </w:rPr>
        <w:t>ür</w:t>
      </w:r>
      <w:r>
        <w:rPr>
          <w:rFonts w:ascii="Agfa Rotis Semisans" w:hAnsi="Agfa Rotis Semisans"/>
          <w:sz w:val="22"/>
          <w:szCs w:val="22"/>
        </w:rPr>
        <w:t xml:space="preserve"> die </w:t>
      </w:r>
      <w:r w:rsidR="00C6090C">
        <w:rPr>
          <w:rFonts w:ascii="Agfa Rotis Semisans" w:hAnsi="Agfa Rotis Semisans"/>
          <w:sz w:val="22"/>
          <w:szCs w:val="22"/>
        </w:rPr>
        <w:t xml:space="preserve">tägliche </w:t>
      </w:r>
      <w:r>
        <w:rPr>
          <w:rFonts w:ascii="Agfa Rotis Semisans" w:hAnsi="Agfa Rotis Semisans"/>
          <w:sz w:val="22"/>
          <w:szCs w:val="22"/>
        </w:rPr>
        <w:t xml:space="preserve">Basispflege </w:t>
      </w:r>
      <w:r w:rsidR="002C5BF2">
        <w:rPr>
          <w:rFonts w:ascii="Agfa Rotis Semisans" w:hAnsi="Agfa Rotis Semisans"/>
          <w:sz w:val="22"/>
          <w:szCs w:val="22"/>
        </w:rPr>
        <w:t>eignen sich die</w:t>
      </w:r>
      <w:r>
        <w:rPr>
          <w:rFonts w:ascii="Agfa Rotis Semisans" w:hAnsi="Agfa Rotis Semisans"/>
          <w:sz w:val="22"/>
          <w:szCs w:val="22"/>
        </w:rPr>
        <w:t xml:space="preserve"> </w:t>
      </w:r>
      <w:r w:rsidRPr="006F7461">
        <w:rPr>
          <w:rFonts w:ascii="Agfa Rotis Semisans" w:hAnsi="Agfa Rotis Semisans"/>
          <w:i/>
          <w:sz w:val="22"/>
          <w:szCs w:val="22"/>
        </w:rPr>
        <w:t>Pflege</w:t>
      </w:r>
      <w:r w:rsidR="003D5453">
        <w:rPr>
          <w:rFonts w:ascii="Agfa Rotis Semisans" w:hAnsi="Agfa Rotis Semisans"/>
          <w:i/>
          <w:sz w:val="22"/>
          <w:szCs w:val="22"/>
        </w:rPr>
        <w:t xml:space="preserve"> L</w:t>
      </w:r>
      <w:r w:rsidRPr="006F7461">
        <w:rPr>
          <w:rFonts w:ascii="Agfa Rotis Semisans" w:hAnsi="Agfa Rotis Semisans"/>
          <w:i/>
          <w:sz w:val="22"/>
          <w:szCs w:val="22"/>
        </w:rPr>
        <w:t>otion Mittagsblume</w:t>
      </w:r>
      <w:r>
        <w:rPr>
          <w:rFonts w:ascii="Agfa Rotis Semisans" w:hAnsi="Agfa Rotis Semisans"/>
          <w:sz w:val="22"/>
          <w:szCs w:val="22"/>
        </w:rPr>
        <w:t xml:space="preserve"> (für den Körper) und </w:t>
      </w:r>
      <w:r w:rsidR="00C6090C">
        <w:rPr>
          <w:rFonts w:ascii="Agfa Rotis Semisans" w:hAnsi="Agfa Rotis Semisans"/>
          <w:sz w:val="22"/>
          <w:szCs w:val="22"/>
        </w:rPr>
        <w:t>die</w:t>
      </w:r>
      <w:r>
        <w:rPr>
          <w:rFonts w:ascii="Agfa Rotis Semisans" w:hAnsi="Agfa Rotis Semisans"/>
          <w:sz w:val="22"/>
          <w:szCs w:val="22"/>
        </w:rPr>
        <w:t xml:space="preserve"> </w:t>
      </w:r>
      <w:r w:rsidRPr="006F7461">
        <w:rPr>
          <w:rFonts w:ascii="Agfa Rotis Semisans" w:hAnsi="Agfa Rotis Semisans"/>
          <w:i/>
          <w:sz w:val="22"/>
          <w:szCs w:val="22"/>
        </w:rPr>
        <w:t>Gesichtscreme Mittagsblume</w:t>
      </w:r>
      <w:r>
        <w:rPr>
          <w:rFonts w:ascii="Agfa Rotis Semisans" w:hAnsi="Agfa Rotis Semisans"/>
          <w:i/>
          <w:sz w:val="22"/>
          <w:szCs w:val="22"/>
        </w:rPr>
        <w:t xml:space="preserve"> </w:t>
      </w:r>
      <w:r>
        <w:rPr>
          <w:rFonts w:ascii="Agfa Rotis Semisans" w:hAnsi="Agfa Rotis Semisans"/>
          <w:sz w:val="22"/>
          <w:szCs w:val="22"/>
        </w:rPr>
        <w:t>(für das Gesicht)</w:t>
      </w:r>
      <w:r w:rsidR="00C6090C">
        <w:rPr>
          <w:rFonts w:ascii="Agfa Rotis Semisans" w:hAnsi="Agfa Rotis Semisans"/>
          <w:sz w:val="22"/>
          <w:szCs w:val="22"/>
        </w:rPr>
        <w:t xml:space="preserve">, die die natürliche </w:t>
      </w:r>
      <w:proofErr w:type="spellStart"/>
      <w:r w:rsidR="00C6090C">
        <w:rPr>
          <w:rFonts w:ascii="Agfa Rotis Semisans" w:hAnsi="Agfa Rotis Semisans"/>
          <w:sz w:val="22"/>
          <w:szCs w:val="22"/>
        </w:rPr>
        <w:t>Barrierefunktion</w:t>
      </w:r>
      <w:proofErr w:type="spellEnd"/>
      <w:r w:rsidR="00C6090C">
        <w:rPr>
          <w:rFonts w:ascii="Agfa Rotis Semisans" w:hAnsi="Agfa Rotis Semisans"/>
          <w:sz w:val="22"/>
          <w:szCs w:val="22"/>
        </w:rPr>
        <w:t xml:space="preserve"> der Haut stärken</w:t>
      </w:r>
      <w:r>
        <w:rPr>
          <w:rFonts w:ascii="Agfa Rotis Semisans" w:hAnsi="Agfa Rotis Semisans"/>
          <w:sz w:val="22"/>
          <w:szCs w:val="22"/>
        </w:rPr>
        <w:t xml:space="preserve">. </w:t>
      </w:r>
    </w:p>
    <w:p w:rsidR="00F14528" w:rsidRDefault="00F14528" w:rsidP="00225A03">
      <w:pPr>
        <w:spacing w:line="340" w:lineRule="exact"/>
      </w:pPr>
      <w:r w:rsidRPr="000D5CAB">
        <w:t>Die Rezepturen aus bewährten Heilpflanzen und</w:t>
      </w:r>
      <w:r>
        <w:t xml:space="preserve"> </w:t>
      </w:r>
      <w:r w:rsidRPr="000D5CAB">
        <w:t>natürlichen Ölen pflegen und schützen Tag für Tag. Sie</w:t>
      </w:r>
      <w:r>
        <w:t xml:space="preserve"> </w:t>
      </w:r>
      <w:r w:rsidRPr="000D5CAB">
        <w:t>stärken und fördern die Eigenregulierung der Haut, stabilisieren</w:t>
      </w:r>
      <w:r>
        <w:t xml:space="preserve"> </w:t>
      </w:r>
      <w:r w:rsidRPr="000D5CAB">
        <w:t>und</w:t>
      </w:r>
      <w:r>
        <w:t xml:space="preserve"> </w:t>
      </w:r>
      <w:r w:rsidRPr="000D5CAB">
        <w:t>beruhigen</w:t>
      </w:r>
      <w:r w:rsidR="002C5BF2">
        <w:t xml:space="preserve"> und bieten so</w:t>
      </w:r>
      <w:r w:rsidRPr="000D5CAB">
        <w:t xml:space="preserve"> mehr Lebensqualität schon nach dem ersten</w:t>
      </w:r>
      <w:r>
        <w:t xml:space="preserve"> </w:t>
      </w:r>
      <w:r w:rsidRPr="000D5CAB">
        <w:t>Auftragen.</w:t>
      </w:r>
    </w:p>
    <w:p w:rsidR="00ED665D" w:rsidRDefault="00ED665D" w:rsidP="00225A03">
      <w:pPr>
        <w:spacing w:line="340" w:lineRule="exact"/>
      </w:pPr>
    </w:p>
    <w:p w:rsidR="00C56C73" w:rsidRDefault="00553FEA" w:rsidP="00C56C73">
      <w:pPr>
        <w:pStyle w:val="StandardWeb"/>
        <w:spacing w:before="0" w:beforeAutospacing="0" w:after="0" w:afterAutospacing="0" w:line="340" w:lineRule="exact"/>
        <w:rPr>
          <w:rFonts w:ascii="Agfa Rotis Semisans" w:hAnsi="Agfa Rotis Semisans"/>
          <w:sz w:val="22"/>
          <w:szCs w:val="22"/>
        </w:rPr>
      </w:pPr>
      <w:r>
        <w:rPr>
          <w:rFonts w:ascii="Agfa Rotis Semisans" w:hAnsi="Agfa Rotis Semisans"/>
          <w:b/>
          <w:noProof/>
          <w:sz w:val="22"/>
          <w:szCs w:val="22"/>
        </w:rPr>
        <w:drawing>
          <wp:anchor distT="0" distB="0" distL="114300" distR="114300" simplePos="0" relativeHeight="251658240" behindDoc="1" locked="0" layoutInCell="1" allowOverlap="1" wp14:anchorId="59461154" wp14:editId="7013A418">
            <wp:simplePos x="0" y="0"/>
            <wp:positionH relativeFrom="column">
              <wp:posOffset>-97155</wp:posOffset>
            </wp:positionH>
            <wp:positionV relativeFrom="paragraph">
              <wp:posOffset>1071052</wp:posOffset>
            </wp:positionV>
            <wp:extent cx="5254625" cy="2145665"/>
            <wp:effectExtent l="0" t="0" r="3175" b="6985"/>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Hauschka Med_Grafik Systempfleg_cmyk.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54625" cy="2145665"/>
                    </a:xfrm>
                    <a:prstGeom prst="rect">
                      <a:avLst/>
                    </a:prstGeom>
                  </pic:spPr>
                </pic:pic>
              </a:graphicData>
            </a:graphic>
            <wp14:sizeRelH relativeFrom="page">
              <wp14:pctWidth>0</wp14:pctWidth>
            </wp14:sizeRelH>
            <wp14:sizeRelV relativeFrom="page">
              <wp14:pctHeight>0</wp14:pctHeight>
            </wp14:sizeRelV>
          </wp:anchor>
        </w:drawing>
      </w:r>
      <w:r w:rsidR="00C56C73">
        <w:rPr>
          <w:rFonts w:ascii="Agfa Rotis Semisans" w:hAnsi="Agfa Rotis Semisans"/>
          <w:sz w:val="22"/>
          <w:szCs w:val="22"/>
        </w:rPr>
        <w:t xml:space="preserve">Die </w:t>
      </w:r>
      <w:r w:rsidR="006F7461">
        <w:rPr>
          <w:rFonts w:ascii="Agfa Rotis Semisans" w:hAnsi="Agfa Rotis Semisans"/>
          <w:sz w:val="22"/>
          <w:szCs w:val="22"/>
        </w:rPr>
        <w:t xml:space="preserve">bewusst unparfümierten </w:t>
      </w:r>
      <w:proofErr w:type="spellStart"/>
      <w:r w:rsidR="00166E88">
        <w:rPr>
          <w:rFonts w:ascii="Agfa Rotis Semisans" w:hAnsi="Agfa Rotis Semisans"/>
          <w:sz w:val="22"/>
          <w:szCs w:val="22"/>
        </w:rPr>
        <w:t>Dr.Hauschka</w:t>
      </w:r>
      <w:proofErr w:type="spellEnd"/>
      <w:r w:rsidR="00166E88">
        <w:rPr>
          <w:rFonts w:ascii="Agfa Rotis Semisans" w:hAnsi="Agfa Rotis Semisans"/>
          <w:sz w:val="22"/>
          <w:szCs w:val="22"/>
        </w:rPr>
        <w:t xml:space="preserve"> </w:t>
      </w:r>
      <w:proofErr w:type="spellStart"/>
      <w:r w:rsidR="00166E88">
        <w:rPr>
          <w:rFonts w:ascii="Agfa Rotis Semisans" w:hAnsi="Agfa Rotis Semisans"/>
          <w:sz w:val="22"/>
          <w:szCs w:val="22"/>
        </w:rPr>
        <w:t>Med</w:t>
      </w:r>
      <w:proofErr w:type="spellEnd"/>
      <w:r w:rsidR="00166E88">
        <w:rPr>
          <w:rFonts w:ascii="Agfa Rotis Semisans" w:hAnsi="Agfa Rotis Semisans"/>
          <w:sz w:val="22"/>
          <w:szCs w:val="22"/>
        </w:rPr>
        <w:t xml:space="preserve"> </w:t>
      </w:r>
      <w:r w:rsidR="00F359AC">
        <w:rPr>
          <w:rFonts w:ascii="Agfa Rotis Semisans" w:hAnsi="Agfa Rotis Semisans"/>
          <w:sz w:val="22"/>
          <w:szCs w:val="22"/>
        </w:rPr>
        <w:t xml:space="preserve">Haut </w:t>
      </w:r>
      <w:r w:rsidR="00C56C73" w:rsidRPr="008D0DB6">
        <w:rPr>
          <w:rFonts w:ascii="Agfa Rotis Semisans" w:hAnsi="Agfa Rotis Semisans"/>
          <w:sz w:val="22"/>
          <w:szCs w:val="22"/>
        </w:rPr>
        <w:t xml:space="preserve">Pflegepräparate wurden gemeinsam mit erfahrenen Dermatologen entwickelt, sind frei von synthetischen Farb- und Konservierungsstoffen und </w:t>
      </w:r>
      <w:r w:rsidR="00C6090C">
        <w:rPr>
          <w:rFonts w:ascii="Agfa Rotis Semisans" w:hAnsi="Agfa Rotis Semisans"/>
          <w:sz w:val="22"/>
          <w:szCs w:val="22"/>
        </w:rPr>
        <w:t>nach de</w:t>
      </w:r>
      <w:r w:rsidR="000D7D57">
        <w:rPr>
          <w:rFonts w:ascii="Agfa Rotis Semisans" w:hAnsi="Agfa Rotis Semisans"/>
          <w:sz w:val="22"/>
          <w:szCs w:val="22"/>
        </w:rPr>
        <w:t>n</w:t>
      </w:r>
      <w:r w:rsidR="00C6090C">
        <w:rPr>
          <w:rFonts w:ascii="Agfa Rotis Semisans" w:hAnsi="Agfa Rotis Semisans"/>
          <w:sz w:val="22"/>
          <w:szCs w:val="22"/>
        </w:rPr>
        <w:t xml:space="preserve"> internationalen Standard</w:t>
      </w:r>
      <w:r w:rsidR="000D7D57">
        <w:rPr>
          <w:rFonts w:ascii="Agfa Rotis Semisans" w:hAnsi="Agfa Rotis Semisans"/>
          <w:sz w:val="22"/>
          <w:szCs w:val="22"/>
        </w:rPr>
        <w:t>s</w:t>
      </w:r>
      <w:r w:rsidR="00C6090C">
        <w:rPr>
          <w:rFonts w:ascii="Agfa Rotis Semisans" w:hAnsi="Agfa Rotis Semisans"/>
          <w:sz w:val="22"/>
          <w:szCs w:val="22"/>
        </w:rPr>
        <w:t xml:space="preserve"> für Natur- und Biokosmetik NATRUE</w:t>
      </w:r>
      <w:r w:rsidR="00F359AC">
        <w:rPr>
          <w:rFonts w:ascii="Agfa Rotis Semisans" w:hAnsi="Agfa Rotis Semisans"/>
          <w:sz w:val="22"/>
          <w:szCs w:val="22"/>
        </w:rPr>
        <w:t xml:space="preserve"> und BDIH</w:t>
      </w:r>
      <w:r w:rsidR="00C6090C">
        <w:rPr>
          <w:rFonts w:ascii="Agfa Rotis Semisans" w:hAnsi="Agfa Rotis Semisans"/>
          <w:sz w:val="22"/>
          <w:szCs w:val="22"/>
        </w:rPr>
        <w:t xml:space="preserve"> zertifiziert. Sie sind </w:t>
      </w:r>
      <w:r w:rsidR="00C56C73" w:rsidRPr="008D0DB6">
        <w:rPr>
          <w:rFonts w:ascii="Agfa Rotis Semisans" w:hAnsi="Agfa Rotis Semisans"/>
          <w:sz w:val="22"/>
          <w:szCs w:val="22"/>
        </w:rPr>
        <w:t xml:space="preserve">auch für Kinder sehr gut verträglich. </w:t>
      </w:r>
    </w:p>
    <w:p w:rsidR="004F0A25" w:rsidRDefault="004F0A25" w:rsidP="00C56C73">
      <w:pPr>
        <w:pStyle w:val="StandardWeb"/>
        <w:spacing w:before="0" w:beforeAutospacing="0" w:after="0" w:afterAutospacing="0" w:line="340" w:lineRule="exact"/>
        <w:rPr>
          <w:rFonts w:ascii="Agfa Rotis Semisans" w:hAnsi="Agfa Rotis Semisans"/>
          <w:sz w:val="22"/>
          <w:szCs w:val="22"/>
        </w:rPr>
      </w:pPr>
    </w:p>
    <w:p w:rsidR="004F0A25" w:rsidRDefault="004F0A25" w:rsidP="00C56C73">
      <w:pPr>
        <w:pStyle w:val="StandardWeb"/>
        <w:spacing w:before="0" w:beforeAutospacing="0" w:after="0" w:afterAutospacing="0" w:line="340" w:lineRule="exact"/>
        <w:rPr>
          <w:rFonts w:ascii="Agfa Rotis Semisans" w:hAnsi="Agfa Rotis Semisans"/>
          <w:sz w:val="22"/>
          <w:szCs w:val="22"/>
        </w:rPr>
      </w:pPr>
    </w:p>
    <w:p w:rsidR="004F0A25" w:rsidRDefault="004F0A25" w:rsidP="00C56C73">
      <w:pPr>
        <w:pStyle w:val="StandardWeb"/>
        <w:spacing w:before="0" w:beforeAutospacing="0" w:after="0" w:afterAutospacing="0" w:line="340" w:lineRule="exact"/>
        <w:rPr>
          <w:rFonts w:ascii="Agfa Rotis Semisans" w:hAnsi="Agfa Rotis Semisans"/>
          <w:sz w:val="22"/>
          <w:szCs w:val="22"/>
        </w:rPr>
      </w:pPr>
    </w:p>
    <w:p w:rsidR="003D5453" w:rsidRDefault="003D5453" w:rsidP="00C56C73">
      <w:pPr>
        <w:pStyle w:val="StandardWeb"/>
        <w:spacing w:before="0" w:beforeAutospacing="0" w:after="0" w:afterAutospacing="0" w:line="340" w:lineRule="exact"/>
        <w:rPr>
          <w:rFonts w:ascii="Agfa Rotis Semisans" w:hAnsi="Agfa Rotis Semisans"/>
          <w:sz w:val="22"/>
          <w:szCs w:val="22"/>
        </w:rPr>
      </w:pPr>
    </w:p>
    <w:p w:rsidR="003D5453" w:rsidRDefault="003D5453" w:rsidP="00C56C73">
      <w:pPr>
        <w:pStyle w:val="StandardWeb"/>
        <w:spacing w:before="0" w:beforeAutospacing="0" w:after="0" w:afterAutospacing="0" w:line="340" w:lineRule="exact"/>
        <w:rPr>
          <w:rFonts w:ascii="Agfa Rotis Semisans" w:hAnsi="Agfa Rotis Semisans"/>
          <w:sz w:val="22"/>
          <w:szCs w:val="22"/>
        </w:rPr>
      </w:pPr>
    </w:p>
    <w:p w:rsidR="001177E5" w:rsidRDefault="001177E5" w:rsidP="003138FF">
      <w:pPr>
        <w:pStyle w:val="StandardWeb"/>
        <w:spacing w:before="0" w:beforeAutospacing="0" w:after="0" w:afterAutospacing="0" w:line="340" w:lineRule="exact"/>
        <w:rPr>
          <w:rFonts w:ascii="Agfa Rotis Semisans" w:hAnsi="Agfa Rotis Semisans"/>
          <w:b/>
          <w:sz w:val="22"/>
          <w:szCs w:val="22"/>
        </w:rPr>
      </w:pPr>
    </w:p>
    <w:p w:rsidR="004F0A25" w:rsidRDefault="004F0A25" w:rsidP="003138FF">
      <w:pPr>
        <w:pStyle w:val="StandardWeb"/>
        <w:spacing w:before="0" w:beforeAutospacing="0" w:after="0" w:afterAutospacing="0" w:line="340" w:lineRule="exact"/>
        <w:rPr>
          <w:rFonts w:ascii="Agfa Rotis Semisans" w:hAnsi="Agfa Rotis Semisans"/>
          <w:b/>
          <w:sz w:val="22"/>
          <w:szCs w:val="22"/>
        </w:rPr>
      </w:pPr>
    </w:p>
    <w:p w:rsidR="004F0A25" w:rsidRDefault="004F0A25" w:rsidP="003138FF">
      <w:pPr>
        <w:pStyle w:val="StandardWeb"/>
        <w:spacing w:before="0" w:beforeAutospacing="0" w:after="0" w:afterAutospacing="0" w:line="340" w:lineRule="exact"/>
        <w:rPr>
          <w:rFonts w:ascii="Agfa Rotis Semisans" w:hAnsi="Agfa Rotis Semisans"/>
          <w:b/>
          <w:sz w:val="22"/>
          <w:szCs w:val="22"/>
        </w:rPr>
      </w:pPr>
    </w:p>
    <w:p w:rsidR="004F0A25" w:rsidRDefault="004F0A25" w:rsidP="003138FF">
      <w:pPr>
        <w:pStyle w:val="StandardWeb"/>
        <w:spacing w:before="0" w:beforeAutospacing="0" w:after="0" w:afterAutospacing="0" w:line="340" w:lineRule="exact"/>
        <w:rPr>
          <w:rFonts w:ascii="Agfa Rotis Semisans" w:hAnsi="Agfa Rotis Semisans"/>
          <w:b/>
          <w:sz w:val="22"/>
          <w:szCs w:val="22"/>
        </w:rPr>
      </w:pPr>
    </w:p>
    <w:p w:rsidR="004F0A25" w:rsidRDefault="004F0A25" w:rsidP="00D22C62">
      <w:pPr>
        <w:pStyle w:val="StandardWeb"/>
        <w:spacing w:before="0" w:beforeAutospacing="0" w:after="0" w:afterAutospacing="0"/>
        <w:rPr>
          <w:rFonts w:ascii="Agfa Rotis Semisans" w:hAnsi="Agfa Rotis Semisans"/>
          <w:i/>
          <w:sz w:val="22"/>
          <w:szCs w:val="22"/>
        </w:rPr>
      </w:pPr>
    </w:p>
    <w:p w:rsidR="00301BE0" w:rsidRDefault="00301BE0" w:rsidP="00D22C62">
      <w:pPr>
        <w:pStyle w:val="StandardWeb"/>
        <w:spacing w:before="0" w:beforeAutospacing="0" w:after="0" w:afterAutospacing="0"/>
        <w:rPr>
          <w:rFonts w:ascii="Agfa Rotis Semisans" w:hAnsi="Agfa Rotis Semisans"/>
          <w:i/>
          <w:sz w:val="22"/>
          <w:szCs w:val="22"/>
        </w:rPr>
      </w:pPr>
    </w:p>
    <w:p w:rsidR="00D22C62" w:rsidRPr="00D22C62" w:rsidRDefault="00D22C62" w:rsidP="00D22C62">
      <w:pPr>
        <w:pStyle w:val="StandardWeb"/>
        <w:spacing w:before="0" w:beforeAutospacing="0" w:after="0" w:afterAutospacing="0"/>
        <w:rPr>
          <w:rFonts w:ascii="Agfa Rotis Semisans" w:hAnsi="Agfa Rotis Semisans"/>
          <w:i/>
          <w:sz w:val="22"/>
          <w:szCs w:val="22"/>
        </w:rPr>
      </w:pPr>
      <w:r w:rsidRPr="00D22C62">
        <w:rPr>
          <w:rFonts w:ascii="Agfa Rotis Semisans" w:hAnsi="Agfa Rotis Semisans"/>
          <w:i/>
          <w:sz w:val="22"/>
          <w:szCs w:val="22"/>
        </w:rPr>
        <w:t xml:space="preserve">Eine druckfähige Version dieser Grafik kann unter </w:t>
      </w:r>
      <w:r w:rsidRPr="00D22C62">
        <w:rPr>
          <w:rFonts w:ascii="Agfa Rotis Semisans" w:hAnsi="Agfa Rotis Semisans"/>
          <w:i/>
          <w:sz w:val="22"/>
          <w:szCs w:val="22"/>
          <w:u w:val="single"/>
        </w:rPr>
        <w:t>db.wala.de</w:t>
      </w:r>
      <w:r w:rsidRPr="00D22C62">
        <w:rPr>
          <w:rFonts w:ascii="Agfa Rotis Semisans" w:hAnsi="Agfa Rotis Semisans"/>
          <w:i/>
          <w:sz w:val="22"/>
          <w:szCs w:val="22"/>
        </w:rPr>
        <w:t xml:space="preserve"> heruntergeladen werden. </w:t>
      </w:r>
    </w:p>
    <w:p w:rsidR="00D22C62" w:rsidRDefault="00D22C62" w:rsidP="003138FF">
      <w:pPr>
        <w:pStyle w:val="StandardWeb"/>
        <w:spacing w:before="0" w:beforeAutospacing="0" w:after="0" w:afterAutospacing="0" w:line="340" w:lineRule="exact"/>
        <w:rPr>
          <w:rFonts w:ascii="Agfa Rotis Semisans" w:hAnsi="Agfa Rotis Semisans"/>
          <w:b/>
          <w:sz w:val="22"/>
          <w:szCs w:val="22"/>
        </w:rPr>
      </w:pPr>
    </w:p>
    <w:p w:rsidR="002C5BF2" w:rsidRPr="005B4D62" w:rsidRDefault="002C5BF2" w:rsidP="002C5BF2">
      <w:pPr>
        <w:rPr>
          <w:sz w:val="20"/>
        </w:rPr>
      </w:pPr>
      <w:r w:rsidRPr="005B4D62">
        <w:rPr>
          <w:sz w:val="20"/>
        </w:rPr>
        <w:t xml:space="preserve">Die </w:t>
      </w:r>
      <w:proofErr w:type="spellStart"/>
      <w:r w:rsidRPr="005B4D62">
        <w:rPr>
          <w:b/>
          <w:i/>
          <w:sz w:val="20"/>
        </w:rPr>
        <w:t>Dr.Hauschka</w:t>
      </w:r>
      <w:proofErr w:type="spellEnd"/>
      <w:r w:rsidRPr="005B4D62">
        <w:rPr>
          <w:b/>
          <w:i/>
          <w:sz w:val="20"/>
        </w:rPr>
        <w:t xml:space="preserve"> </w:t>
      </w:r>
      <w:proofErr w:type="spellStart"/>
      <w:r w:rsidRPr="005B4D62">
        <w:rPr>
          <w:b/>
          <w:i/>
          <w:sz w:val="20"/>
        </w:rPr>
        <w:t>Med</w:t>
      </w:r>
      <w:proofErr w:type="spellEnd"/>
      <w:r w:rsidRPr="005B4D62">
        <w:rPr>
          <w:b/>
          <w:i/>
          <w:sz w:val="20"/>
        </w:rPr>
        <w:t xml:space="preserve"> </w:t>
      </w:r>
      <w:r>
        <w:rPr>
          <w:b/>
          <w:i/>
          <w:sz w:val="20"/>
        </w:rPr>
        <w:t>Akut Creme Potentilla</w:t>
      </w:r>
      <w:r w:rsidR="00225A03">
        <w:rPr>
          <w:sz w:val="20"/>
        </w:rPr>
        <w:t xml:space="preserve"> ist in der</w:t>
      </w:r>
      <w:r w:rsidRPr="005B4D62">
        <w:rPr>
          <w:sz w:val="20"/>
        </w:rPr>
        <w:t xml:space="preserve"> 20-ml-</w:t>
      </w:r>
      <w:r w:rsidR="00225A03">
        <w:rPr>
          <w:sz w:val="20"/>
        </w:rPr>
        <w:t>Tube</w:t>
      </w:r>
      <w:r w:rsidRPr="005B4D62">
        <w:rPr>
          <w:sz w:val="20"/>
        </w:rPr>
        <w:t xml:space="preserve"> für </w:t>
      </w:r>
      <w:r w:rsidR="00225A03">
        <w:rPr>
          <w:sz w:val="20"/>
        </w:rPr>
        <w:t>14</w:t>
      </w:r>
      <w:r w:rsidRPr="005B4D62">
        <w:rPr>
          <w:sz w:val="20"/>
        </w:rPr>
        <w:t xml:space="preserve">,00 Euro </w:t>
      </w:r>
      <w:r w:rsidR="00EA3BF7">
        <w:rPr>
          <w:sz w:val="20"/>
        </w:rPr>
        <w:t xml:space="preserve">und in der 3-ml-Tube für 2,00 Euro </w:t>
      </w:r>
      <w:r w:rsidRPr="005B4D62">
        <w:rPr>
          <w:sz w:val="20"/>
        </w:rPr>
        <w:t>(unverbindliche Preisempfehlung) erhältlich.</w:t>
      </w:r>
    </w:p>
    <w:p w:rsidR="002C5BF2" w:rsidRPr="005B4D62" w:rsidRDefault="002C5BF2" w:rsidP="002C5BF2">
      <w:pPr>
        <w:autoSpaceDE w:val="0"/>
        <w:autoSpaceDN w:val="0"/>
        <w:adjustRightInd w:val="0"/>
        <w:rPr>
          <w:i/>
          <w:sz w:val="20"/>
        </w:rPr>
      </w:pPr>
      <w:r w:rsidRPr="00F119DD">
        <w:rPr>
          <w:sz w:val="20"/>
          <w:u w:val="single"/>
        </w:rPr>
        <w:t>Inhaltsstoffe:</w:t>
      </w:r>
      <w:r w:rsidRPr="005B4D62">
        <w:rPr>
          <w:sz w:val="20"/>
        </w:rPr>
        <w:t xml:space="preserve"> </w:t>
      </w:r>
      <w:r w:rsidR="002C18F4" w:rsidRPr="002C18F4">
        <w:rPr>
          <w:i/>
          <w:sz w:val="20"/>
        </w:rPr>
        <w:t xml:space="preserve">Wasser, Sesamöl, Alkohol, pflanzliches Glycerin, </w:t>
      </w:r>
      <w:proofErr w:type="spellStart"/>
      <w:r w:rsidR="002C18F4" w:rsidRPr="002C18F4">
        <w:rPr>
          <w:i/>
          <w:sz w:val="20"/>
        </w:rPr>
        <w:t>Jojobaöl</w:t>
      </w:r>
      <w:proofErr w:type="spellEnd"/>
      <w:r w:rsidR="002C18F4" w:rsidRPr="002C18F4">
        <w:rPr>
          <w:i/>
          <w:sz w:val="20"/>
        </w:rPr>
        <w:t xml:space="preserve">, Auszug aus Blutwurz, Rizinusöl, Glycerin-Fettsäureester, </w:t>
      </w:r>
      <w:proofErr w:type="spellStart"/>
      <w:r w:rsidR="002C18F4" w:rsidRPr="002C18F4">
        <w:rPr>
          <w:i/>
          <w:sz w:val="20"/>
        </w:rPr>
        <w:t>Sheabutter</w:t>
      </w:r>
      <w:proofErr w:type="spellEnd"/>
      <w:r w:rsidR="002C18F4" w:rsidRPr="002C18F4">
        <w:rPr>
          <w:i/>
          <w:sz w:val="20"/>
        </w:rPr>
        <w:t xml:space="preserve">, Kakaobutter, Fettalkohole, Zucker-Fettsäureester, </w:t>
      </w:r>
      <w:proofErr w:type="spellStart"/>
      <w:r w:rsidR="002C18F4" w:rsidRPr="002C18F4">
        <w:rPr>
          <w:i/>
          <w:sz w:val="20"/>
        </w:rPr>
        <w:t>Xanthan</w:t>
      </w:r>
      <w:proofErr w:type="spellEnd"/>
      <w:r w:rsidR="002C18F4" w:rsidRPr="002C18F4">
        <w:rPr>
          <w:i/>
          <w:sz w:val="20"/>
        </w:rPr>
        <w:t xml:space="preserve">, </w:t>
      </w:r>
      <w:proofErr w:type="spellStart"/>
      <w:r w:rsidR="002C18F4" w:rsidRPr="002C18F4">
        <w:rPr>
          <w:i/>
          <w:sz w:val="20"/>
        </w:rPr>
        <w:t>Amyrisöl</w:t>
      </w:r>
      <w:proofErr w:type="spellEnd"/>
      <w:r w:rsidR="002C18F4" w:rsidRPr="002C18F4">
        <w:rPr>
          <w:i/>
          <w:sz w:val="20"/>
        </w:rPr>
        <w:t>, Auszug aus Rosmarin.</w:t>
      </w:r>
    </w:p>
    <w:p w:rsidR="002C5BF2" w:rsidRDefault="002C5BF2" w:rsidP="003138FF">
      <w:pPr>
        <w:pStyle w:val="StandardWeb"/>
        <w:spacing w:before="0" w:beforeAutospacing="0" w:after="0" w:afterAutospacing="0" w:line="340" w:lineRule="exact"/>
        <w:rPr>
          <w:rFonts w:ascii="Agfa Rotis Semisans" w:hAnsi="Agfa Rotis Semisans"/>
          <w:b/>
          <w:sz w:val="22"/>
          <w:szCs w:val="22"/>
        </w:rPr>
      </w:pPr>
    </w:p>
    <w:p w:rsidR="005B4D62" w:rsidRPr="005B4D62" w:rsidRDefault="005B4D62" w:rsidP="005B4D62">
      <w:pPr>
        <w:rPr>
          <w:sz w:val="20"/>
        </w:rPr>
      </w:pPr>
      <w:r w:rsidRPr="005B4D62">
        <w:rPr>
          <w:sz w:val="20"/>
        </w:rPr>
        <w:t xml:space="preserve">Die </w:t>
      </w:r>
      <w:proofErr w:type="spellStart"/>
      <w:r w:rsidRPr="005B4D62">
        <w:rPr>
          <w:b/>
          <w:i/>
          <w:sz w:val="20"/>
        </w:rPr>
        <w:t>Dr.Hauschka</w:t>
      </w:r>
      <w:proofErr w:type="spellEnd"/>
      <w:r w:rsidRPr="005B4D62">
        <w:rPr>
          <w:b/>
          <w:i/>
          <w:sz w:val="20"/>
        </w:rPr>
        <w:t xml:space="preserve"> </w:t>
      </w:r>
      <w:proofErr w:type="spellStart"/>
      <w:r w:rsidRPr="005B4D62">
        <w:rPr>
          <w:b/>
          <w:i/>
          <w:sz w:val="20"/>
        </w:rPr>
        <w:t>Med</w:t>
      </w:r>
      <w:proofErr w:type="spellEnd"/>
      <w:r w:rsidRPr="005B4D62">
        <w:rPr>
          <w:b/>
          <w:i/>
          <w:sz w:val="20"/>
        </w:rPr>
        <w:t xml:space="preserve"> Pflege Lotion Mittagsblume</w:t>
      </w:r>
      <w:r w:rsidRPr="005B4D62">
        <w:rPr>
          <w:sz w:val="20"/>
        </w:rPr>
        <w:t xml:space="preserve"> ist im 200-ml-</w:t>
      </w:r>
      <w:r w:rsidR="009D2F35">
        <w:rPr>
          <w:sz w:val="20"/>
        </w:rPr>
        <w:t>Airless-</w:t>
      </w:r>
      <w:r w:rsidR="00A005FC">
        <w:rPr>
          <w:sz w:val="20"/>
        </w:rPr>
        <w:t>Dosier</w:t>
      </w:r>
      <w:r w:rsidR="00A005FC">
        <w:rPr>
          <w:sz w:val="20"/>
        </w:rPr>
        <w:softHyphen/>
        <w:t>spender für 26</w:t>
      </w:r>
      <w:r w:rsidRPr="005B4D62">
        <w:rPr>
          <w:sz w:val="20"/>
        </w:rPr>
        <w:t>,00 Euro (unverbindliche Preisempfehlung) erhältlich.</w:t>
      </w:r>
    </w:p>
    <w:p w:rsidR="00C56C73" w:rsidRPr="005B4D62" w:rsidRDefault="00C56C73" w:rsidP="005B4D62">
      <w:pPr>
        <w:autoSpaceDE w:val="0"/>
        <w:autoSpaceDN w:val="0"/>
        <w:adjustRightInd w:val="0"/>
        <w:rPr>
          <w:i/>
          <w:sz w:val="20"/>
        </w:rPr>
      </w:pPr>
      <w:r w:rsidRPr="00F119DD">
        <w:rPr>
          <w:sz w:val="20"/>
          <w:u w:val="single"/>
        </w:rPr>
        <w:lastRenderedPageBreak/>
        <w:t>Inhaltsstoffe:</w:t>
      </w:r>
      <w:r w:rsidRPr="005B4D62">
        <w:rPr>
          <w:sz w:val="20"/>
        </w:rPr>
        <w:t xml:space="preserve"> </w:t>
      </w:r>
      <w:r w:rsidR="00A47C61" w:rsidRPr="00A47C61">
        <w:rPr>
          <w:i/>
          <w:sz w:val="20"/>
        </w:rPr>
        <w:t xml:space="preserve">Wasser, Auszug aus Mittagsblume (Presssaft), Glycerin, Alkohol, </w:t>
      </w:r>
      <w:proofErr w:type="spellStart"/>
      <w:r w:rsidR="00A47C61" w:rsidRPr="00A47C61">
        <w:rPr>
          <w:i/>
          <w:sz w:val="20"/>
        </w:rPr>
        <w:t>Avocadoöl</w:t>
      </w:r>
      <w:proofErr w:type="spellEnd"/>
      <w:r w:rsidR="00A47C61" w:rsidRPr="00A47C61">
        <w:rPr>
          <w:i/>
          <w:sz w:val="20"/>
        </w:rPr>
        <w:t xml:space="preserve">, </w:t>
      </w:r>
      <w:proofErr w:type="spellStart"/>
      <w:r w:rsidR="00A47C61" w:rsidRPr="00A47C61">
        <w:rPr>
          <w:i/>
          <w:sz w:val="20"/>
        </w:rPr>
        <w:t>Jojobaöl</w:t>
      </w:r>
      <w:proofErr w:type="spellEnd"/>
      <w:r w:rsidR="00A47C61" w:rsidRPr="00A47C61">
        <w:rPr>
          <w:i/>
          <w:sz w:val="20"/>
        </w:rPr>
        <w:t xml:space="preserve">, Mandelöl, Tapiokastärke, Bienenwachs, Wollwachs, Lecithin, </w:t>
      </w:r>
      <w:proofErr w:type="spellStart"/>
      <w:r w:rsidR="00A47C61" w:rsidRPr="00A47C61">
        <w:rPr>
          <w:i/>
          <w:sz w:val="20"/>
        </w:rPr>
        <w:t>Mangobutter</w:t>
      </w:r>
      <w:proofErr w:type="spellEnd"/>
      <w:r w:rsidR="00A47C61" w:rsidRPr="00A47C61">
        <w:rPr>
          <w:i/>
          <w:sz w:val="20"/>
        </w:rPr>
        <w:t xml:space="preserve">, </w:t>
      </w:r>
      <w:proofErr w:type="spellStart"/>
      <w:r w:rsidR="00A47C61" w:rsidRPr="00A47C61">
        <w:rPr>
          <w:i/>
          <w:sz w:val="20"/>
        </w:rPr>
        <w:t>Sheabutter</w:t>
      </w:r>
      <w:proofErr w:type="spellEnd"/>
      <w:r w:rsidR="00A47C61" w:rsidRPr="00A47C61">
        <w:rPr>
          <w:i/>
          <w:sz w:val="20"/>
        </w:rPr>
        <w:t xml:space="preserve">, Auszug aus Karotte, Zucker-Fettsäureester, Meeresalgenauszug, Glycerin-Fettsäureester, </w:t>
      </w:r>
      <w:proofErr w:type="spellStart"/>
      <w:r w:rsidR="00A47C61" w:rsidRPr="00A47C61">
        <w:rPr>
          <w:i/>
          <w:sz w:val="20"/>
        </w:rPr>
        <w:t>Hektorit</w:t>
      </w:r>
      <w:proofErr w:type="spellEnd"/>
      <w:r w:rsidR="00A47C61" w:rsidRPr="00A47C61">
        <w:rPr>
          <w:i/>
          <w:sz w:val="20"/>
        </w:rPr>
        <w:t xml:space="preserve">, </w:t>
      </w:r>
      <w:proofErr w:type="spellStart"/>
      <w:r w:rsidR="00A47C61" w:rsidRPr="00A47C61">
        <w:rPr>
          <w:i/>
          <w:sz w:val="20"/>
        </w:rPr>
        <w:t>Xanthan</w:t>
      </w:r>
      <w:proofErr w:type="spellEnd"/>
      <w:r w:rsidR="00A47C61" w:rsidRPr="00A47C61">
        <w:rPr>
          <w:i/>
          <w:sz w:val="20"/>
        </w:rPr>
        <w:t xml:space="preserve">, Stearinsäure, </w:t>
      </w:r>
      <w:proofErr w:type="spellStart"/>
      <w:r w:rsidR="00A47C61" w:rsidRPr="00A47C61">
        <w:rPr>
          <w:i/>
          <w:sz w:val="20"/>
        </w:rPr>
        <w:t>Amyrisöl</w:t>
      </w:r>
      <w:proofErr w:type="spellEnd"/>
      <w:r w:rsidR="00A47C61" w:rsidRPr="00A47C61">
        <w:rPr>
          <w:i/>
          <w:sz w:val="20"/>
        </w:rPr>
        <w:t>, Auszug aus Rosmarin, Milchsäure-Fettsäureester.</w:t>
      </w:r>
    </w:p>
    <w:p w:rsidR="005B4D62" w:rsidRPr="005B4D62" w:rsidRDefault="005B4D62" w:rsidP="005B4D62">
      <w:pPr>
        <w:rPr>
          <w:sz w:val="20"/>
        </w:rPr>
      </w:pPr>
    </w:p>
    <w:p w:rsidR="005B4D62" w:rsidRPr="005B4D62" w:rsidRDefault="005B4D62" w:rsidP="005B4D62">
      <w:pPr>
        <w:rPr>
          <w:sz w:val="20"/>
        </w:rPr>
      </w:pPr>
      <w:r w:rsidRPr="005B4D62">
        <w:rPr>
          <w:sz w:val="20"/>
        </w:rPr>
        <w:t xml:space="preserve">Die </w:t>
      </w:r>
      <w:proofErr w:type="spellStart"/>
      <w:r w:rsidRPr="005B4D62">
        <w:rPr>
          <w:b/>
          <w:i/>
          <w:sz w:val="20"/>
        </w:rPr>
        <w:t>Dr.Hauschka</w:t>
      </w:r>
      <w:proofErr w:type="spellEnd"/>
      <w:r w:rsidRPr="005B4D62">
        <w:rPr>
          <w:b/>
          <w:i/>
          <w:sz w:val="20"/>
        </w:rPr>
        <w:t xml:space="preserve"> </w:t>
      </w:r>
      <w:proofErr w:type="spellStart"/>
      <w:r w:rsidRPr="005B4D62">
        <w:rPr>
          <w:b/>
          <w:i/>
          <w:sz w:val="20"/>
        </w:rPr>
        <w:t>Med</w:t>
      </w:r>
      <w:proofErr w:type="spellEnd"/>
      <w:r w:rsidRPr="005B4D62">
        <w:rPr>
          <w:b/>
          <w:i/>
          <w:sz w:val="20"/>
        </w:rPr>
        <w:t xml:space="preserve"> Intensiv Creme Mittagsblume</w:t>
      </w:r>
      <w:r w:rsidRPr="005B4D62">
        <w:rPr>
          <w:sz w:val="20"/>
        </w:rPr>
        <w:t xml:space="preserve"> ist in der 50-ml-</w:t>
      </w:r>
      <w:r w:rsidR="00F359AC">
        <w:rPr>
          <w:sz w:val="20"/>
        </w:rPr>
        <w:t xml:space="preserve"> </w:t>
      </w:r>
      <w:proofErr w:type="spellStart"/>
      <w:r w:rsidR="00F359AC">
        <w:rPr>
          <w:sz w:val="20"/>
        </w:rPr>
        <w:t>Airless</w:t>
      </w:r>
      <w:proofErr w:type="spellEnd"/>
      <w:r w:rsidR="00F359AC">
        <w:rPr>
          <w:sz w:val="20"/>
        </w:rPr>
        <w:t>- Dosierspender</w:t>
      </w:r>
      <w:r w:rsidR="00A005FC">
        <w:rPr>
          <w:sz w:val="20"/>
        </w:rPr>
        <w:t xml:space="preserve"> für 23,5</w:t>
      </w:r>
      <w:bookmarkStart w:id="0" w:name="_GoBack"/>
      <w:bookmarkEnd w:id="0"/>
      <w:r w:rsidRPr="005B4D62">
        <w:rPr>
          <w:sz w:val="20"/>
        </w:rPr>
        <w:t>0 Euro (unverbindliche Preisempfehlung) erhältlich.</w:t>
      </w:r>
    </w:p>
    <w:p w:rsidR="003138FF" w:rsidRPr="005B4D62" w:rsidRDefault="003138FF" w:rsidP="005B4D62">
      <w:pPr>
        <w:autoSpaceDE w:val="0"/>
        <w:autoSpaceDN w:val="0"/>
        <w:adjustRightInd w:val="0"/>
        <w:rPr>
          <w:rFonts w:cs="AgfaRotisSemisansLight"/>
          <w:i/>
          <w:sz w:val="20"/>
        </w:rPr>
      </w:pPr>
      <w:r w:rsidRPr="00F119DD">
        <w:rPr>
          <w:sz w:val="20"/>
          <w:u w:val="single"/>
        </w:rPr>
        <w:t>Inhaltsstoffe:</w:t>
      </w:r>
      <w:r w:rsidRPr="005B4D62">
        <w:rPr>
          <w:sz w:val="20"/>
        </w:rPr>
        <w:t xml:space="preserve"> </w:t>
      </w:r>
      <w:r w:rsidR="00764F04" w:rsidRPr="00764F04">
        <w:rPr>
          <w:rFonts w:cs="AgfaRotisSemisansLight"/>
          <w:i/>
          <w:sz w:val="20"/>
        </w:rPr>
        <w:t xml:space="preserve">Wasser, Auszug aus Mittagsblume (Presssaft), </w:t>
      </w:r>
      <w:proofErr w:type="spellStart"/>
      <w:r w:rsidR="00764F04" w:rsidRPr="00764F04">
        <w:rPr>
          <w:rFonts w:cs="AgfaRotisSemisansLight"/>
          <w:i/>
          <w:sz w:val="20"/>
        </w:rPr>
        <w:t>Avocadoöl</w:t>
      </w:r>
      <w:proofErr w:type="spellEnd"/>
      <w:r w:rsidR="00764F04" w:rsidRPr="00764F04">
        <w:rPr>
          <w:rFonts w:cs="AgfaRotisSemisansLight"/>
          <w:i/>
          <w:sz w:val="20"/>
        </w:rPr>
        <w:t xml:space="preserve">, Glycerin, </w:t>
      </w:r>
      <w:proofErr w:type="spellStart"/>
      <w:r w:rsidR="00764F04" w:rsidRPr="00764F04">
        <w:rPr>
          <w:rFonts w:cs="AgfaRotisSemisansLight"/>
          <w:i/>
          <w:sz w:val="20"/>
        </w:rPr>
        <w:t>Mangobutter</w:t>
      </w:r>
      <w:proofErr w:type="spellEnd"/>
      <w:r w:rsidR="00764F04" w:rsidRPr="00764F04">
        <w:rPr>
          <w:rFonts w:cs="AgfaRotisSemisansLight"/>
          <w:i/>
          <w:sz w:val="20"/>
        </w:rPr>
        <w:t xml:space="preserve">, Alkohol, Glycerin-Fettsäureester, Mandelöl, </w:t>
      </w:r>
      <w:proofErr w:type="spellStart"/>
      <w:r w:rsidR="00764F04" w:rsidRPr="00764F04">
        <w:rPr>
          <w:rFonts w:cs="AgfaRotisSemisansLight"/>
          <w:i/>
          <w:sz w:val="20"/>
        </w:rPr>
        <w:t>Jojobaöl</w:t>
      </w:r>
      <w:proofErr w:type="spellEnd"/>
      <w:r w:rsidR="00764F04" w:rsidRPr="00764F04">
        <w:rPr>
          <w:rFonts w:cs="AgfaRotisSemisansLight"/>
          <w:i/>
          <w:sz w:val="20"/>
        </w:rPr>
        <w:t xml:space="preserve">, Sesamöl, Wollwachs, Fettalkohole, </w:t>
      </w:r>
      <w:proofErr w:type="spellStart"/>
      <w:r w:rsidR="00764F04" w:rsidRPr="00764F04">
        <w:rPr>
          <w:rFonts w:cs="AgfaRotisSemisansLight"/>
          <w:i/>
          <w:sz w:val="20"/>
        </w:rPr>
        <w:t>Bentonit</w:t>
      </w:r>
      <w:proofErr w:type="spellEnd"/>
      <w:r w:rsidR="00764F04" w:rsidRPr="00764F04">
        <w:rPr>
          <w:rFonts w:cs="AgfaRotisSemisansLight"/>
          <w:i/>
          <w:sz w:val="20"/>
        </w:rPr>
        <w:t xml:space="preserve">, </w:t>
      </w:r>
      <w:proofErr w:type="spellStart"/>
      <w:r w:rsidR="00764F04" w:rsidRPr="00764F04">
        <w:rPr>
          <w:rFonts w:cs="AgfaRotisSemisansLight"/>
          <w:i/>
          <w:sz w:val="20"/>
        </w:rPr>
        <w:t>Sheabutter</w:t>
      </w:r>
      <w:proofErr w:type="spellEnd"/>
      <w:r w:rsidR="00764F04" w:rsidRPr="00764F04">
        <w:rPr>
          <w:rFonts w:cs="AgfaRotisSemisansLight"/>
          <w:i/>
          <w:sz w:val="20"/>
        </w:rPr>
        <w:t xml:space="preserve">, Auszüge aus Karotte und Rosmarin, </w:t>
      </w:r>
      <w:proofErr w:type="spellStart"/>
      <w:r w:rsidR="00764F04" w:rsidRPr="00764F04">
        <w:rPr>
          <w:rFonts w:cs="AgfaRotisSemisansLight"/>
          <w:i/>
          <w:sz w:val="20"/>
        </w:rPr>
        <w:t>Amyrisöl</w:t>
      </w:r>
      <w:proofErr w:type="spellEnd"/>
      <w:r w:rsidR="00764F04" w:rsidRPr="00764F04">
        <w:rPr>
          <w:rFonts w:cs="AgfaRotisSemisansLight"/>
          <w:i/>
          <w:sz w:val="20"/>
        </w:rPr>
        <w:t xml:space="preserve">, Lecithin, </w:t>
      </w:r>
      <w:proofErr w:type="spellStart"/>
      <w:r w:rsidR="00764F04" w:rsidRPr="00764F04">
        <w:rPr>
          <w:rFonts w:cs="AgfaRotisSemisansLight"/>
          <w:i/>
          <w:sz w:val="20"/>
        </w:rPr>
        <w:t>Xanthan</w:t>
      </w:r>
      <w:proofErr w:type="spellEnd"/>
      <w:r w:rsidR="00764F04" w:rsidRPr="00764F04">
        <w:rPr>
          <w:rFonts w:cs="AgfaRotisSemisansLight"/>
          <w:i/>
          <w:sz w:val="20"/>
        </w:rPr>
        <w:t>.</w:t>
      </w:r>
    </w:p>
    <w:p w:rsidR="000E6A29" w:rsidRPr="005B4D62" w:rsidRDefault="000E6A29" w:rsidP="005B4D62">
      <w:pPr>
        <w:autoSpaceDE w:val="0"/>
        <w:autoSpaceDN w:val="0"/>
        <w:adjustRightInd w:val="0"/>
        <w:rPr>
          <w:i/>
          <w:sz w:val="20"/>
        </w:rPr>
      </w:pPr>
    </w:p>
    <w:p w:rsidR="005B4D62" w:rsidRPr="005B4D62" w:rsidRDefault="005B4D62" w:rsidP="005B4D62">
      <w:pPr>
        <w:pStyle w:val="StandardWeb"/>
        <w:spacing w:before="0" w:beforeAutospacing="0" w:after="0" w:afterAutospacing="0"/>
        <w:rPr>
          <w:rFonts w:ascii="Agfa Rotis Semisans" w:hAnsi="Agfa Rotis Semisans"/>
          <w:i/>
          <w:sz w:val="20"/>
          <w:szCs w:val="20"/>
        </w:rPr>
      </w:pPr>
    </w:p>
    <w:p w:rsidR="005B4D62" w:rsidRPr="005B4D62" w:rsidRDefault="005B4D62" w:rsidP="005B4D62">
      <w:pPr>
        <w:rPr>
          <w:rFonts w:cs="Arial"/>
          <w:sz w:val="20"/>
        </w:rPr>
      </w:pPr>
      <w:r w:rsidRPr="005B4D62">
        <w:rPr>
          <w:sz w:val="20"/>
        </w:rPr>
        <w:t xml:space="preserve">Die </w:t>
      </w:r>
      <w:proofErr w:type="spellStart"/>
      <w:r w:rsidRPr="005B4D62">
        <w:rPr>
          <w:b/>
          <w:i/>
          <w:sz w:val="20"/>
        </w:rPr>
        <w:t>Dr.Hauschka</w:t>
      </w:r>
      <w:proofErr w:type="spellEnd"/>
      <w:r w:rsidRPr="005B4D62">
        <w:rPr>
          <w:b/>
          <w:i/>
          <w:sz w:val="20"/>
        </w:rPr>
        <w:t xml:space="preserve"> </w:t>
      </w:r>
      <w:proofErr w:type="spellStart"/>
      <w:r w:rsidRPr="005B4D62">
        <w:rPr>
          <w:b/>
          <w:i/>
          <w:sz w:val="20"/>
        </w:rPr>
        <w:t>Med</w:t>
      </w:r>
      <w:proofErr w:type="spellEnd"/>
      <w:r w:rsidRPr="005B4D62">
        <w:rPr>
          <w:b/>
          <w:i/>
          <w:sz w:val="20"/>
        </w:rPr>
        <w:t xml:space="preserve"> Gesichtscreme Mittagsblume</w:t>
      </w:r>
      <w:r w:rsidRPr="005B4D62">
        <w:rPr>
          <w:sz w:val="20"/>
        </w:rPr>
        <w:t xml:space="preserve"> ist im 40-ml-Airless-</w:t>
      </w:r>
      <w:r w:rsidR="009D2F35">
        <w:rPr>
          <w:sz w:val="20"/>
        </w:rPr>
        <w:t>Dosiers</w:t>
      </w:r>
      <w:r w:rsidRPr="005B4D62">
        <w:rPr>
          <w:sz w:val="20"/>
        </w:rPr>
        <w:t>pender für 26,</w:t>
      </w:r>
      <w:r w:rsidR="00A005FC">
        <w:rPr>
          <w:sz w:val="20"/>
        </w:rPr>
        <w:t>5</w:t>
      </w:r>
      <w:r w:rsidRPr="005B4D62">
        <w:rPr>
          <w:sz w:val="20"/>
        </w:rPr>
        <w:t>0</w:t>
      </w:r>
      <w:r w:rsidRPr="005B4D62">
        <w:rPr>
          <w:b/>
          <w:sz w:val="20"/>
        </w:rPr>
        <w:t xml:space="preserve"> Euro (unverbindliche Preisempfehlung)</w:t>
      </w:r>
      <w:r w:rsidRPr="005B4D62">
        <w:rPr>
          <w:sz w:val="20"/>
        </w:rPr>
        <w:t xml:space="preserve"> erhältlich.</w:t>
      </w:r>
    </w:p>
    <w:p w:rsidR="005B4D62" w:rsidRPr="005B4D62" w:rsidRDefault="005B4D62" w:rsidP="005B4D62">
      <w:pPr>
        <w:autoSpaceDE w:val="0"/>
        <w:autoSpaceDN w:val="0"/>
        <w:adjustRightInd w:val="0"/>
        <w:rPr>
          <w:rFonts w:cs="AgfaRotisSemisansLight"/>
          <w:i/>
          <w:sz w:val="20"/>
        </w:rPr>
      </w:pPr>
      <w:r w:rsidRPr="00F119DD">
        <w:rPr>
          <w:sz w:val="20"/>
          <w:u w:val="single"/>
        </w:rPr>
        <w:t>Inhaltsstoffe:</w:t>
      </w:r>
      <w:r w:rsidRPr="005B4D62">
        <w:rPr>
          <w:sz w:val="20"/>
        </w:rPr>
        <w:t xml:space="preserve"> </w:t>
      </w:r>
      <w:r w:rsidR="00764F04" w:rsidRPr="00764F04">
        <w:rPr>
          <w:rFonts w:cs="AgfaRotisSemisansLight"/>
          <w:i/>
          <w:sz w:val="20"/>
        </w:rPr>
        <w:t xml:space="preserve">Wasser, </w:t>
      </w:r>
      <w:proofErr w:type="spellStart"/>
      <w:r w:rsidR="00764F04" w:rsidRPr="00764F04">
        <w:rPr>
          <w:rFonts w:cs="AgfaRotisSemisansLight"/>
          <w:i/>
          <w:sz w:val="20"/>
        </w:rPr>
        <w:t>Jojobaöl</w:t>
      </w:r>
      <w:proofErr w:type="spellEnd"/>
      <w:r w:rsidR="00764F04" w:rsidRPr="00764F04">
        <w:rPr>
          <w:rFonts w:cs="AgfaRotisSemisansLight"/>
          <w:i/>
          <w:sz w:val="20"/>
        </w:rPr>
        <w:t xml:space="preserve">, Auszug aus Mittagsblume (Presssaft), </w:t>
      </w:r>
      <w:proofErr w:type="spellStart"/>
      <w:r w:rsidR="00764F04" w:rsidRPr="00764F04">
        <w:rPr>
          <w:rFonts w:cs="AgfaRotisSemisansLight"/>
          <w:i/>
          <w:sz w:val="20"/>
        </w:rPr>
        <w:t>Avocadoöl</w:t>
      </w:r>
      <w:proofErr w:type="spellEnd"/>
      <w:r w:rsidR="00764F04" w:rsidRPr="00764F04">
        <w:rPr>
          <w:rFonts w:cs="AgfaRotisSemisansLight"/>
          <w:i/>
          <w:sz w:val="20"/>
        </w:rPr>
        <w:t xml:space="preserve">, Alkohol, Glycerin, Erdnussöl, Fettalkohole, Mandelöl, weißes Mohnöl, </w:t>
      </w:r>
      <w:proofErr w:type="spellStart"/>
      <w:r w:rsidR="00764F04" w:rsidRPr="00764F04">
        <w:rPr>
          <w:rFonts w:cs="AgfaRotisSemisansLight"/>
          <w:i/>
          <w:sz w:val="20"/>
        </w:rPr>
        <w:t>Sheabutter</w:t>
      </w:r>
      <w:proofErr w:type="spellEnd"/>
      <w:r w:rsidR="00764F04" w:rsidRPr="00764F04">
        <w:rPr>
          <w:rFonts w:cs="AgfaRotisSemisansLight"/>
          <w:i/>
          <w:sz w:val="20"/>
        </w:rPr>
        <w:t xml:space="preserve">, Wollwachs, Lecithin, </w:t>
      </w:r>
      <w:proofErr w:type="spellStart"/>
      <w:r w:rsidR="00764F04" w:rsidRPr="00764F04">
        <w:rPr>
          <w:rFonts w:cs="AgfaRotisSemisansLight"/>
          <w:i/>
          <w:sz w:val="20"/>
        </w:rPr>
        <w:t>Hectorit</w:t>
      </w:r>
      <w:proofErr w:type="spellEnd"/>
      <w:r w:rsidR="00764F04" w:rsidRPr="00764F04">
        <w:rPr>
          <w:rFonts w:cs="AgfaRotisSemisansLight"/>
          <w:i/>
          <w:sz w:val="20"/>
        </w:rPr>
        <w:t xml:space="preserve">, Tapiokastärke, </w:t>
      </w:r>
      <w:proofErr w:type="spellStart"/>
      <w:r w:rsidR="00764F04" w:rsidRPr="00764F04">
        <w:rPr>
          <w:rFonts w:cs="AgfaRotisSemisansLight"/>
          <w:i/>
          <w:sz w:val="20"/>
        </w:rPr>
        <w:t>Mangobutter</w:t>
      </w:r>
      <w:proofErr w:type="spellEnd"/>
      <w:r w:rsidR="00764F04" w:rsidRPr="00764F04">
        <w:rPr>
          <w:rFonts w:cs="AgfaRotisSemisansLight"/>
          <w:i/>
          <w:sz w:val="20"/>
        </w:rPr>
        <w:t xml:space="preserve">, Kakaobutter, Meeresalgenauszug, Fettalkohol-Zucker-Verbindung, </w:t>
      </w:r>
      <w:proofErr w:type="spellStart"/>
      <w:r w:rsidR="00764F04" w:rsidRPr="00764F04">
        <w:rPr>
          <w:rFonts w:cs="AgfaRotisSemisansLight"/>
          <w:i/>
          <w:sz w:val="20"/>
        </w:rPr>
        <w:t>Xanthan</w:t>
      </w:r>
      <w:proofErr w:type="spellEnd"/>
      <w:r w:rsidR="00764F04" w:rsidRPr="00764F04">
        <w:rPr>
          <w:rFonts w:cs="AgfaRotisSemisansLight"/>
          <w:i/>
          <w:sz w:val="20"/>
        </w:rPr>
        <w:t xml:space="preserve">, </w:t>
      </w:r>
      <w:proofErr w:type="spellStart"/>
      <w:r w:rsidR="00764F04" w:rsidRPr="00764F04">
        <w:rPr>
          <w:rFonts w:cs="AgfaRotisSemisansLight"/>
          <w:i/>
          <w:sz w:val="20"/>
        </w:rPr>
        <w:t>Amyrisöl</w:t>
      </w:r>
      <w:proofErr w:type="spellEnd"/>
      <w:r w:rsidR="00764F04" w:rsidRPr="00764F04">
        <w:rPr>
          <w:rFonts w:cs="AgfaRotisSemisansLight"/>
          <w:i/>
          <w:sz w:val="20"/>
        </w:rPr>
        <w:t>, Auszug aus Rosmarin.</w:t>
      </w:r>
    </w:p>
    <w:p w:rsidR="005B4D62" w:rsidRDefault="005B4D62" w:rsidP="005B4D62">
      <w:pPr>
        <w:pStyle w:val="StandardWeb"/>
        <w:spacing w:before="0" w:beforeAutospacing="0" w:after="0" w:afterAutospacing="0"/>
        <w:rPr>
          <w:rFonts w:ascii="Agfa Rotis Semisans" w:hAnsi="Agfa Rotis Semisans"/>
          <w:i/>
          <w:sz w:val="20"/>
          <w:szCs w:val="20"/>
        </w:rPr>
      </w:pPr>
    </w:p>
    <w:p w:rsidR="007E19E1" w:rsidRDefault="007E19E1" w:rsidP="005B4D62">
      <w:pPr>
        <w:pStyle w:val="StandardWeb"/>
        <w:spacing w:before="0" w:beforeAutospacing="0" w:after="0" w:afterAutospacing="0"/>
        <w:rPr>
          <w:rFonts w:ascii="Agfa Rotis Semisans" w:hAnsi="Agfa Rotis Semisans"/>
          <w:i/>
          <w:sz w:val="20"/>
          <w:szCs w:val="20"/>
        </w:rPr>
      </w:pPr>
    </w:p>
    <w:p w:rsidR="007E19E1" w:rsidRPr="007E19E1" w:rsidRDefault="007E19E1" w:rsidP="007E19E1">
      <w:pPr>
        <w:widowControl w:val="0"/>
        <w:suppressAutoHyphens/>
        <w:spacing w:line="360" w:lineRule="exact"/>
        <w:ind w:right="-447"/>
        <w:textAlignment w:val="baseline"/>
        <w:rPr>
          <w:sz w:val="24"/>
          <w:szCs w:val="24"/>
          <w:lang w:eastAsia="ar-SA"/>
        </w:rPr>
      </w:pPr>
      <w:r w:rsidRPr="007E19E1">
        <w:rPr>
          <w:sz w:val="24"/>
          <w:szCs w:val="24"/>
          <w:lang w:eastAsia="ar-SA"/>
        </w:rPr>
        <w:t>Bildübersicht</w:t>
      </w:r>
    </w:p>
    <w:p w:rsidR="007E19E1" w:rsidRPr="007E19E1" w:rsidRDefault="00AA3FD8" w:rsidP="007E19E1">
      <w:pPr>
        <w:rPr>
          <w:sz w:val="20"/>
          <w:lang w:eastAsia="ar-SA"/>
        </w:rPr>
      </w:pPr>
      <w:r>
        <w:rPr>
          <w:i/>
          <w:noProof/>
          <w:sz w:val="20"/>
        </w:rPr>
        <w:drawing>
          <wp:anchor distT="0" distB="0" distL="114300" distR="114300" simplePos="0" relativeHeight="251659264" behindDoc="1" locked="0" layoutInCell="1" allowOverlap="1" wp14:anchorId="116BD106" wp14:editId="703E7C9D">
            <wp:simplePos x="0" y="0"/>
            <wp:positionH relativeFrom="column">
              <wp:posOffset>-43180</wp:posOffset>
            </wp:positionH>
            <wp:positionV relativeFrom="paragraph">
              <wp:posOffset>268605</wp:posOffset>
            </wp:positionV>
            <wp:extent cx="2941955" cy="4262755"/>
            <wp:effectExtent l="0" t="0" r="0" b="4445"/>
            <wp:wrapNone/>
            <wp:docPr id="7" name="Grafik 7" descr="P:\WALA-HEILMITTEL GMBH\GuE\Presse\Pressearbeit\Pressetexte\Dr.Hauschka_Med\2015\Akkut Creme Potentilla 2014\Bildmaterial\Presse\Dr. Hauschka Med Akut Creme Potentilla 20 ml  DE_Press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WALA-HEILMITTEL GMBH\GuE\Presse\Pressearbeit\Pressetexte\Dr.Hauschka_Med\2015\Akkut Creme Potentilla 2014\Bildmaterial\Presse\Dr. Hauschka Med Akut Creme Potentilla 20 ml  DE_Press_0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41955" cy="4262755"/>
                    </a:xfrm>
                    <a:prstGeom prst="rect">
                      <a:avLst/>
                    </a:prstGeom>
                    <a:noFill/>
                    <a:ln>
                      <a:noFill/>
                    </a:ln>
                  </pic:spPr>
                </pic:pic>
              </a:graphicData>
            </a:graphic>
            <wp14:sizeRelH relativeFrom="page">
              <wp14:pctWidth>0</wp14:pctWidth>
            </wp14:sizeRelH>
            <wp14:sizeRelV relativeFrom="page">
              <wp14:pctHeight>0</wp14:pctHeight>
            </wp14:sizeRelV>
          </wp:anchor>
        </w:drawing>
      </w:r>
      <w:r w:rsidR="007E19E1" w:rsidRPr="007E19E1">
        <w:rPr>
          <w:sz w:val="20"/>
          <w:lang w:eastAsia="ar-SA"/>
        </w:rPr>
        <w:t xml:space="preserve">Anbei finden Sie eine Bildübersicht zum Thema </w:t>
      </w:r>
      <w:proofErr w:type="spellStart"/>
      <w:r w:rsidR="007E19E1" w:rsidRPr="007E19E1">
        <w:rPr>
          <w:sz w:val="20"/>
          <w:lang w:eastAsia="ar-SA"/>
        </w:rPr>
        <w:t>Dr.Hauschka</w:t>
      </w:r>
      <w:proofErr w:type="spellEnd"/>
      <w:r w:rsidR="007E19E1" w:rsidRPr="007E19E1">
        <w:rPr>
          <w:sz w:val="20"/>
          <w:lang w:eastAsia="ar-SA"/>
        </w:rPr>
        <w:t xml:space="preserve"> </w:t>
      </w:r>
      <w:proofErr w:type="spellStart"/>
      <w:r w:rsidR="007E19E1" w:rsidRPr="007E19E1">
        <w:rPr>
          <w:sz w:val="20"/>
          <w:lang w:eastAsia="ar-SA"/>
        </w:rPr>
        <w:t>Med</w:t>
      </w:r>
      <w:proofErr w:type="spellEnd"/>
      <w:r w:rsidR="007E19E1">
        <w:rPr>
          <w:sz w:val="20"/>
          <w:lang w:eastAsia="ar-SA"/>
        </w:rPr>
        <w:t xml:space="preserve"> Akut Creme Potentilla</w:t>
      </w:r>
      <w:r w:rsidR="007E19E1" w:rsidRPr="007E19E1">
        <w:rPr>
          <w:rFonts w:cs="Arial"/>
          <w:bCs/>
          <w:iCs/>
          <w:sz w:val="20"/>
          <w:lang w:eastAsia="ar-SA"/>
        </w:rPr>
        <w:t xml:space="preserve">: </w:t>
      </w:r>
      <w:r w:rsidR="007E19E1" w:rsidRPr="007E19E1">
        <w:rPr>
          <w:sz w:val="20"/>
          <w:lang w:eastAsia="ar-SA"/>
        </w:rPr>
        <w:t xml:space="preserve">Diese und weitere Bilder stehen für Sie zum Download in unserer WALA Bilddatenbank bereit. </w:t>
      </w:r>
    </w:p>
    <w:p w:rsidR="007E19E1" w:rsidRDefault="007E19E1" w:rsidP="007E19E1">
      <w:pPr>
        <w:widowControl w:val="0"/>
        <w:suppressAutoHyphens/>
        <w:ind w:right="-159"/>
        <w:textAlignment w:val="baseline"/>
        <w:rPr>
          <w:i/>
          <w:sz w:val="20"/>
        </w:rPr>
      </w:pPr>
    </w:p>
    <w:p w:rsidR="007E19E1" w:rsidRDefault="00AA3FD8" w:rsidP="005B4D62">
      <w:pPr>
        <w:pStyle w:val="StandardWeb"/>
        <w:spacing w:before="0" w:beforeAutospacing="0" w:after="0" w:afterAutospacing="0"/>
        <w:rPr>
          <w:rFonts w:ascii="Agfa Rotis Semisans" w:hAnsi="Agfa Rotis Semisans"/>
          <w:i/>
          <w:sz w:val="20"/>
          <w:szCs w:val="20"/>
        </w:rPr>
      </w:pPr>
      <w:r>
        <w:rPr>
          <w:rFonts w:ascii="Agfa Rotis Semisans" w:hAnsi="Agfa Rotis Semisans"/>
          <w:i/>
          <w:noProof/>
          <w:sz w:val="20"/>
          <w:szCs w:val="20"/>
        </w:rPr>
        <w:drawing>
          <wp:anchor distT="0" distB="0" distL="114300" distR="114300" simplePos="0" relativeHeight="251657215" behindDoc="1" locked="0" layoutInCell="1" allowOverlap="1" wp14:anchorId="57C230F5" wp14:editId="4FDD05CA">
            <wp:simplePos x="0" y="0"/>
            <wp:positionH relativeFrom="column">
              <wp:posOffset>2377440</wp:posOffset>
            </wp:positionH>
            <wp:positionV relativeFrom="paragraph">
              <wp:posOffset>43180</wp:posOffset>
            </wp:positionV>
            <wp:extent cx="3235325" cy="4416425"/>
            <wp:effectExtent l="0" t="0" r="3175" b="3175"/>
            <wp:wrapNone/>
            <wp:docPr id="8" name="Grafik 8" descr="P:\WALA-HEILMITTEL GMBH\GuE\Presse\Pressearbeit\Pressetexte\Dr.Hauschka_Med\2015\Akkut Creme Potentilla 2014\Bildmaterial\Presse\Dr. Hauschka Med Akut Creme Potentilla 20 ml  DE_Press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WALA-HEILMITTEL GMBH\GuE\Presse\Pressearbeit\Pressetexte\Dr.Hauschka_Med\2015\Akkut Creme Potentilla 2014\Bildmaterial\Presse\Dr. Hauschka Med Akut Creme Potentilla 20 ml  DE_Press_00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35325" cy="4416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E19E1" w:rsidRDefault="007E19E1" w:rsidP="005B4D62">
      <w:pPr>
        <w:pStyle w:val="StandardWeb"/>
        <w:spacing w:before="0" w:beforeAutospacing="0" w:after="0" w:afterAutospacing="0"/>
        <w:rPr>
          <w:rFonts w:ascii="Agfa Rotis Semisans" w:hAnsi="Agfa Rotis Semisans"/>
          <w:i/>
          <w:sz w:val="20"/>
          <w:szCs w:val="20"/>
        </w:rPr>
      </w:pPr>
    </w:p>
    <w:p w:rsidR="007E19E1" w:rsidRDefault="007E19E1" w:rsidP="005B4D62">
      <w:pPr>
        <w:pStyle w:val="StandardWeb"/>
        <w:spacing w:before="0" w:beforeAutospacing="0" w:after="0" w:afterAutospacing="0"/>
        <w:rPr>
          <w:rFonts w:ascii="Agfa Rotis Semisans" w:hAnsi="Agfa Rotis Semisans"/>
          <w:i/>
          <w:sz w:val="20"/>
          <w:szCs w:val="20"/>
        </w:rPr>
      </w:pPr>
    </w:p>
    <w:p w:rsidR="007E19E1" w:rsidRDefault="007E19E1" w:rsidP="005B4D62">
      <w:pPr>
        <w:pStyle w:val="StandardWeb"/>
        <w:spacing w:before="0" w:beforeAutospacing="0" w:after="0" w:afterAutospacing="0"/>
        <w:rPr>
          <w:rFonts w:ascii="Agfa Rotis Semisans" w:hAnsi="Agfa Rotis Semisans"/>
          <w:i/>
          <w:sz w:val="20"/>
          <w:szCs w:val="20"/>
        </w:rPr>
      </w:pPr>
    </w:p>
    <w:p w:rsidR="007E19E1" w:rsidRDefault="007E19E1" w:rsidP="005B4D62">
      <w:pPr>
        <w:pStyle w:val="StandardWeb"/>
        <w:spacing w:before="0" w:beforeAutospacing="0" w:after="0" w:afterAutospacing="0"/>
        <w:rPr>
          <w:rFonts w:ascii="Agfa Rotis Semisans" w:hAnsi="Agfa Rotis Semisans"/>
          <w:i/>
          <w:sz w:val="20"/>
          <w:szCs w:val="20"/>
        </w:rPr>
      </w:pPr>
    </w:p>
    <w:p w:rsidR="007E19E1" w:rsidRDefault="007E19E1" w:rsidP="005B4D62">
      <w:pPr>
        <w:pStyle w:val="StandardWeb"/>
        <w:spacing w:before="0" w:beforeAutospacing="0" w:after="0" w:afterAutospacing="0"/>
        <w:rPr>
          <w:rFonts w:ascii="Agfa Rotis Semisans" w:hAnsi="Agfa Rotis Semisans"/>
          <w:i/>
          <w:sz w:val="20"/>
          <w:szCs w:val="20"/>
        </w:rPr>
      </w:pPr>
    </w:p>
    <w:p w:rsidR="007E19E1" w:rsidRDefault="007E19E1" w:rsidP="005B4D62">
      <w:pPr>
        <w:pStyle w:val="StandardWeb"/>
        <w:spacing w:before="0" w:beforeAutospacing="0" w:after="0" w:afterAutospacing="0"/>
        <w:rPr>
          <w:rFonts w:ascii="Agfa Rotis Semisans" w:hAnsi="Agfa Rotis Semisans"/>
          <w:i/>
          <w:sz w:val="20"/>
          <w:szCs w:val="20"/>
        </w:rPr>
      </w:pPr>
    </w:p>
    <w:p w:rsidR="007E19E1" w:rsidRDefault="007E19E1" w:rsidP="005B4D62">
      <w:pPr>
        <w:pStyle w:val="StandardWeb"/>
        <w:spacing w:before="0" w:beforeAutospacing="0" w:after="0" w:afterAutospacing="0"/>
        <w:rPr>
          <w:rFonts w:ascii="Agfa Rotis Semisans" w:hAnsi="Agfa Rotis Semisans"/>
          <w:i/>
          <w:sz w:val="20"/>
          <w:szCs w:val="20"/>
        </w:rPr>
      </w:pPr>
    </w:p>
    <w:p w:rsidR="007E19E1" w:rsidRDefault="007E19E1" w:rsidP="005B4D62">
      <w:pPr>
        <w:pStyle w:val="StandardWeb"/>
        <w:spacing w:before="0" w:beforeAutospacing="0" w:after="0" w:afterAutospacing="0"/>
        <w:rPr>
          <w:rFonts w:ascii="Agfa Rotis Semisans" w:hAnsi="Agfa Rotis Semisans"/>
          <w:i/>
          <w:sz w:val="20"/>
          <w:szCs w:val="20"/>
        </w:rPr>
      </w:pPr>
    </w:p>
    <w:p w:rsidR="007E19E1" w:rsidRDefault="007E19E1" w:rsidP="005B4D62">
      <w:pPr>
        <w:pStyle w:val="StandardWeb"/>
        <w:spacing w:before="0" w:beforeAutospacing="0" w:after="0" w:afterAutospacing="0"/>
        <w:rPr>
          <w:rFonts w:ascii="Agfa Rotis Semisans" w:hAnsi="Agfa Rotis Semisans"/>
          <w:i/>
          <w:sz w:val="20"/>
          <w:szCs w:val="20"/>
        </w:rPr>
      </w:pPr>
    </w:p>
    <w:p w:rsidR="007E19E1" w:rsidRDefault="007E19E1" w:rsidP="005B4D62">
      <w:pPr>
        <w:pStyle w:val="StandardWeb"/>
        <w:spacing w:before="0" w:beforeAutospacing="0" w:after="0" w:afterAutospacing="0"/>
        <w:rPr>
          <w:rFonts w:ascii="Agfa Rotis Semisans" w:hAnsi="Agfa Rotis Semisans"/>
          <w:i/>
          <w:sz w:val="20"/>
          <w:szCs w:val="20"/>
        </w:rPr>
      </w:pPr>
    </w:p>
    <w:p w:rsidR="007E19E1" w:rsidRDefault="007E19E1" w:rsidP="005B4D62">
      <w:pPr>
        <w:pStyle w:val="StandardWeb"/>
        <w:spacing w:before="0" w:beforeAutospacing="0" w:after="0" w:afterAutospacing="0"/>
        <w:rPr>
          <w:rFonts w:ascii="Agfa Rotis Semisans" w:hAnsi="Agfa Rotis Semisans"/>
          <w:i/>
          <w:sz w:val="20"/>
          <w:szCs w:val="20"/>
        </w:rPr>
      </w:pPr>
    </w:p>
    <w:p w:rsidR="007E19E1" w:rsidRDefault="007E19E1" w:rsidP="005B4D62">
      <w:pPr>
        <w:pStyle w:val="StandardWeb"/>
        <w:spacing w:before="0" w:beforeAutospacing="0" w:after="0" w:afterAutospacing="0"/>
        <w:rPr>
          <w:rFonts w:ascii="Agfa Rotis Semisans" w:hAnsi="Agfa Rotis Semisans"/>
          <w:i/>
          <w:sz w:val="20"/>
          <w:szCs w:val="20"/>
        </w:rPr>
      </w:pPr>
    </w:p>
    <w:p w:rsidR="007E19E1" w:rsidRDefault="007E19E1" w:rsidP="005B4D62">
      <w:pPr>
        <w:pStyle w:val="StandardWeb"/>
        <w:spacing w:before="0" w:beforeAutospacing="0" w:after="0" w:afterAutospacing="0"/>
        <w:rPr>
          <w:rFonts w:ascii="Agfa Rotis Semisans" w:hAnsi="Agfa Rotis Semisans"/>
          <w:i/>
          <w:sz w:val="20"/>
          <w:szCs w:val="20"/>
        </w:rPr>
      </w:pPr>
    </w:p>
    <w:p w:rsidR="007E19E1" w:rsidRDefault="007E19E1" w:rsidP="005B4D62">
      <w:pPr>
        <w:pStyle w:val="StandardWeb"/>
        <w:spacing w:before="0" w:beforeAutospacing="0" w:after="0" w:afterAutospacing="0"/>
        <w:rPr>
          <w:rFonts w:ascii="Agfa Rotis Semisans" w:hAnsi="Agfa Rotis Semisans"/>
          <w:i/>
          <w:sz w:val="20"/>
          <w:szCs w:val="20"/>
        </w:rPr>
      </w:pPr>
    </w:p>
    <w:p w:rsidR="007E19E1" w:rsidRDefault="007E19E1" w:rsidP="005B4D62">
      <w:pPr>
        <w:pStyle w:val="StandardWeb"/>
        <w:spacing w:before="0" w:beforeAutospacing="0" w:after="0" w:afterAutospacing="0"/>
        <w:rPr>
          <w:rFonts w:ascii="Agfa Rotis Semisans" w:hAnsi="Agfa Rotis Semisans"/>
          <w:i/>
          <w:sz w:val="20"/>
          <w:szCs w:val="20"/>
        </w:rPr>
      </w:pPr>
    </w:p>
    <w:p w:rsidR="007E19E1" w:rsidRDefault="007E19E1" w:rsidP="005B4D62">
      <w:pPr>
        <w:pStyle w:val="StandardWeb"/>
        <w:spacing w:before="0" w:beforeAutospacing="0" w:after="0" w:afterAutospacing="0"/>
        <w:rPr>
          <w:rFonts w:ascii="Agfa Rotis Semisans" w:hAnsi="Agfa Rotis Semisans"/>
          <w:i/>
          <w:sz w:val="20"/>
          <w:szCs w:val="20"/>
        </w:rPr>
      </w:pPr>
    </w:p>
    <w:p w:rsidR="007E19E1" w:rsidRDefault="007E19E1" w:rsidP="005B4D62">
      <w:pPr>
        <w:pStyle w:val="StandardWeb"/>
        <w:spacing w:before="0" w:beforeAutospacing="0" w:after="0" w:afterAutospacing="0"/>
        <w:rPr>
          <w:rFonts w:ascii="Agfa Rotis Semisans" w:hAnsi="Agfa Rotis Semisans"/>
          <w:i/>
          <w:sz w:val="20"/>
          <w:szCs w:val="20"/>
        </w:rPr>
      </w:pPr>
    </w:p>
    <w:p w:rsidR="007E19E1" w:rsidRDefault="007E19E1" w:rsidP="005B4D62">
      <w:pPr>
        <w:pStyle w:val="StandardWeb"/>
        <w:spacing w:before="0" w:beforeAutospacing="0" w:after="0" w:afterAutospacing="0"/>
        <w:rPr>
          <w:rFonts w:ascii="Agfa Rotis Semisans" w:hAnsi="Agfa Rotis Semisans"/>
          <w:i/>
          <w:sz w:val="20"/>
          <w:szCs w:val="20"/>
        </w:rPr>
      </w:pPr>
    </w:p>
    <w:p w:rsidR="007E19E1" w:rsidRDefault="007E19E1" w:rsidP="005B4D62">
      <w:pPr>
        <w:pStyle w:val="StandardWeb"/>
        <w:spacing w:before="0" w:beforeAutospacing="0" w:after="0" w:afterAutospacing="0"/>
        <w:rPr>
          <w:rFonts w:ascii="Agfa Rotis Semisans" w:hAnsi="Agfa Rotis Semisans"/>
          <w:i/>
          <w:sz w:val="20"/>
          <w:szCs w:val="20"/>
        </w:rPr>
      </w:pPr>
    </w:p>
    <w:p w:rsidR="007E19E1" w:rsidRDefault="007E19E1" w:rsidP="005B4D62">
      <w:pPr>
        <w:pStyle w:val="StandardWeb"/>
        <w:spacing w:before="0" w:beforeAutospacing="0" w:after="0" w:afterAutospacing="0"/>
        <w:rPr>
          <w:rFonts w:ascii="Agfa Rotis Semisans" w:hAnsi="Agfa Rotis Semisans"/>
          <w:i/>
          <w:sz w:val="20"/>
          <w:szCs w:val="20"/>
        </w:rPr>
      </w:pPr>
    </w:p>
    <w:p w:rsidR="007E19E1" w:rsidRDefault="007E19E1" w:rsidP="005B4D62">
      <w:pPr>
        <w:pStyle w:val="StandardWeb"/>
        <w:spacing w:before="0" w:beforeAutospacing="0" w:after="0" w:afterAutospacing="0"/>
        <w:rPr>
          <w:rFonts w:ascii="Agfa Rotis Semisans" w:hAnsi="Agfa Rotis Semisans"/>
          <w:i/>
          <w:sz w:val="20"/>
          <w:szCs w:val="20"/>
        </w:rPr>
      </w:pPr>
    </w:p>
    <w:p w:rsidR="007E19E1" w:rsidRDefault="007E19E1" w:rsidP="005B4D62">
      <w:pPr>
        <w:pStyle w:val="StandardWeb"/>
        <w:spacing w:before="0" w:beforeAutospacing="0" w:after="0" w:afterAutospacing="0"/>
        <w:rPr>
          <w:rFonts w:ascii="Agfa Rotis Semisans" w:hAnsi="Agfa Rotis Semisans"/>
          <w:i/>
          <w:sz w:val="20"/>
          <w:szCs w:val="20"/>
        </w:rPr>
      </w:pPr>
    </w:p>
    <w:p w:rsidR="007E19E1" w:rsidRDefault="007E19E1" w:rsidP="005B4D62">
      <w:pPr>
        <w:pStyle w:val="StandardWeb"/>
        <w:spacing w:before="0" w:beforeAutospacing="0" w:after="0" w:afterAutospacing="0"/>
        <w:rPr>
          <w:rFonts w:ascii="Agfa Rotis Semisans" w:hAnsi="Agfa Rotis Semisans"/>
          <w:i/>
          <w:sz w:val="20"/>
          <w:szCs w:val="20"/>
        </w:rPr>
      </w:pPr>
    </w:p>
    <w:p w:rsidR="007E19E1" w:rsidRDefault="007E19E1" w:rsidP="005B4D62">
      <w:pPr>
        <w:pStyle w:val="StandardWeb"/>
        <w:spacing w:before="0" w:beforeAutospacing="0" w:after="0" w:afterAutospacing="0"/>
        <w:rPr>
          <w:rFonts w:ascii="Agfa Rotis Semisans" w:hAnsi="Agfa Rotis Semisans"/>
          <w:i/>
          <w:sz w:val="20"/>
          <w:szCs w:val="20"/>
        </w:rPr>
      </w:pPr>
    </w:p>
    <w:p w:rsidR="007E19E1" w:rsidRDefault="007E19E1" w:rsidP="005B4D62">
      <w:pPr>
        <w:pStyle w:val="StandardWeb"/>
        <w:spacing w:before="0" w:beforeAutospacing="0" w:after="0" w:afterAutospacing="0"/>
        <w:rPr>
          <w:rFonts w:ascii="Agfa Rotis Semisans" w:hAnsi="Agfa Rotis Semisans"/>
          <w:i/>
          <w:sz w:val="20"/>
          <w:szCs w:val="20"/>
        </w:rPr>
      </w:pPr>
    </w:p>
    <w:p w:rsidR="007E19E1" w:rsidRPr="005B4D62" w:rsidRDefault="007E19E1" w:rsidP="005B4D62">
      <w:pPr>
        <w:pStyle w:val="StandardWeb"/>
        <w:spacing w:before="0" w:beforeAutospacing="0" w:after="0" w:afterAutospacing="0"/>
        <w:rPr>
          <w:rFonts w:ascii="Agfa Rotis Semisans" w:hAnsi="Agfa Rotis Semisans"/>
          <w:i/>
          <w:sz w:val="20"/>
          <w:szCs w:val="20"/>
        </w:rPr>
      </w:pPr>
    </w:p>
    <w:p w:rsidR="00751B47" w:rsidRDefault="00751B47" w:rsidP="00751B47">
      <w:pPr>
        <w:spacing w:line="340" w:lineRule="exact"/>
        <w:rPr>
          <w:b/>
          <w:sz w:val="28"/>
          <w:szCs w:val="28"/>
        </w:rPr>
      </w:pPr>
      <w:bookmarkStart w:id="1" w:name="OLE_LINK1"/>
      <w:r>
        <w:rPr>
          <w:b/>
          <w:sz w:val="28"/>
          <w:szCs w:val="28"/>
        </w:rPr>
        <w:t>WALA Heilmittel GmbH – Aus der Natur für den Menschen</w:t>
      </w:r>
    </w:p>
    <w:p w:rsidR="00751B47" w:rsidRDefault="00751B47" w:rsidP="00751B47">
      <w:pPr>
        <w:spacing w:line="340" w:lineRule="exact"/>
        <w:rPr>
          <w:szCs w:val="22"/>
        </w:rPr>
      </w:pPr>
    </w:p>
    <w:bookmarkEnd w:id="1"/>
    <w:p w:rsidR="00235E36" w:rsidRDefault="00235E36" w:rsidP="00235E36">
      <w:pPr>
        <w:spacing w:line="340" w:lineRule="exact"/>
      </w:pPr>
      <w:r>
        <w:t xml:space="preserve">Aus der Natur für den Menschen – dieser Leitgedanke begleitet die WALA </w:t>
      </w:r>
      <w:proofErr w:type="spellStart"/>
      <w:r>
        <w:t>Heil¬mittel</w:t>
      </w:r>
      <w:proofErr w:type="spellEnd"/>
      <w:r>
        <w:t xml:space="preserve"> GmbH seit ihrer Gründung im Jahre 1935. Durch die rhythmische </w:t>
      </w:r>
      <w:proofErr w:type="spellStart"/>
      <w:r>
        <w:t>An¬wendung</w:t>
      </w:r>
      <w:proofErr w:type="spellEnd"/>
      <w:r>
        <w:t xml:space="preserve"> polarer Qualitäten wie Wärme/Kälte und Licht/Dunkelheit erzeugt sie Präparate, die der Gesundheit dienen. Grundlage dafür bilden Substanzen aus der Natur, die möglichst aus biologischem Anbau stammen und unter fairen Bedingungen gewonnen werden. Heute exportiert das Stiftungsunternehmen WALA Arzneimittel, </w:t>
      </w:r>
      <w:proofErr w:type="spellStart"/>
      <w:r>
        <w:t>Dr.Hauschka</w:t>
      </w:r>
      <w:proofErr w:type="spellEnd"/>
      <w:r>
        <w:t xml:space="preserve"> Kosmetik und </w:t>
      </w:r>
      <w:proofErr w:type="spellStart"/>
      <w:r>
        <w:t>Dr.Hauschka</w:t>
      </w:r>
      <w:proofErr w:type="spellEnd"/>
      <w:r>
        <w:t xml:space="preserve"> </w:t>
      </w:r>
      <w:proofErr w:type="spellStart"/>
      <w:r>
        <w:t>Med</w:t>
      </w:r>
      <w:proofErr w:type="spellEnd"/>
      <w:r>
        <w:t xml:space="preserve"> Präparate in mehr als 40 Länder. Die WALA beschäftigt rund 1000 Mitarbeiter und erzielte 201</w:t>
      </w:r>
      <w:r w:rsidR="005B18F8">
        <w:t>6</w:t>
      </w:r>
      <w:r>
        <w:t xml:space="preserve"> einen Umsatz von 130 Mio. Euro.</w:t>
      </w:r>
    </w:p>
    <w:p w:rsidR="00235E36" w:rsidRDefault="00235E36" w:rsidP="00235E36">
      <w:pPr>
        <w:spacing w:line="340" w:lineRule="exact"/>
      </w:pPr>
    </w:p>
    <w:p w:rsidR="00235E36" w:rsidRDefault="00235E36" w:rsidP="00235E36">
      <w:pPr>
        <w:spacing w:line="340" w:lineRule="exact"/>
      </w:pPr>
      <w:proofErr w:type="spellStart"/>
      <w:r>
        <w:t>Dr.Hauschka</w:t>
      </w:r>
      <w:proofErr w:type="spellEnd"/>
      <w:r>
        <w:t xml:space="preserve"> </w:t>
      </w:r>
      <w:proofErr w:type="spellStart"/>
      <w:r>
        <w:t>Med</w:t>
      </w:r>
      <w:proofErr w:type="spellEnd"/>
      <w:r>
        <w:t xml:space="preserve"> Präparate sind in autorisierten Naturkostfachgeschäften, Reformhäusern, Naturkosmetikfachgeschäften, Department Stores, </w:t>
      </w:r>
      <w:proofErr w:type="spellStart"/>
      <w:r>
        <w:t>Parfü-merien</w:t>
      </w:r>
      <w:proofErr w:type="spellEnd"/>
      <w:r>
        <w:t xml:space="preserve">, Apotheken und bei </w:t>
      </w:r>
      <w:proofErr w:type="spellStart"/>
      <w:r>
        <w:t>Dr.Hauschka</w:t>
      </w:r>
      <w:proofErr w:type="spellEnd"/>
      <w:r>
        <w:t xml:space="preserve"> Naturkosmetikerinnen erhältlich. Der WALA und </w:t>
      </w:r>
      <w:proofErr w:type="spellStart"/>
      <w:r>
        <w:t>Dr.Hauschka</w:t>
      </w:r>
      <w:proofErr w:type="spellEnd"/>
      <w:r>
        <w:t xml:space="preserve"> Kundenservice nennt regionale Bezugsquellen und nimmt Fragen unter der Telefonnummer +49 (0)7164 930-181 montags bis freitags von 8:00 bis 17:00 Uhr entgegen. Weitere Informationen zum Thema Naturkosmetik erhalten Sie im Internet unter www.naturalbeauty.de.</w:t>
      </w:r>
    </w:p>
    <w:p w:rsidR="00235E36" w:rsidRDefault="00235E36" w:rsidP="00235E36">
      <w:pPr>
        <w:spacing w:line="340" w:lineRule="exact"/>
      </w:pPr>
    </w:p>
    <w:p w:rsidR="00235E36" w:rsidRDefault="00235E36" w:rsidP="00235E36">
      <w:pPr>
        <w:spacing w:line="340" w:lineRule="exact"/>
      </w:pPr>
      <w:r>
        <w:t>www.wala.de</w:t>
      </w:r>
    </w:p>
    <w:p w:rsidR="00235E36" w:rsidRDefault="00235E36" w:rsidP="00235E36">
      <w:pPr>
        <w:spacing w:line="340" w:lineRule="exact"/>
      </w:pPr>
      <w:r>
        <w:t>www.dr.hauschka-med.de</w:t>
      </w:r>
    </w:p>
    <w:p w:rsidR="00235E36" w:rsidRDefault="00235E36" w:rsidP="00235E36">
      <w:pPr>
        <w:spacing w:line="340" w:lineRule="exact"/>
      </w:pPr>
    </w:p>
    <w:p w:rsidR="00235E36" w:rsidRDefault="00235E36" w:rsidP="00235E36">
      <w:pPr>
        <w:spacing w:line="340" w:lineRule="exact"/>
      </w:pPr>
      <w:r>
        <w:t xml:space="preserve">WALA®, WALA Logo®, </w:t>
      </w:r>
      <w:proofErr w:type="spellStart"/>
      <w:r>
        <w:t>viaWALA</w:t>
      </w:r>
      <w:proofErr w:type="spellEnd"/>
      <w:r>
        <w:t xml:space="preserve">®, </w:t>
      </w:r>
      <w:proofErr w:type="spellStart"/>
      <w:r>
        <w:t>Dr.Hauschka</w:t>
      </w:r>
      <w:proofErr w:type="spellEnd"/>
      <w:r>
        <w:t xml:space="preserve"> </w:t>
      </w:r>
      <w:proofErr w:type="spellStart"/>
      <w:r>
        <w:t>Med</w:t>
      </w:r>
      <w:proofErr w:type="spellEnd"/>
      <w:r>
        <w:t xml:space="preserve">®, </w:t>
      </w:r>
      <w:proofErr w:type="spellStart"/>
      <w:r>
        <w:t>Dr.Hauschka</w:t>
      </w:r>
      <w:proofErr w:type="spellEnd"/>
      <w:r>
        <w:t xml:space="preserve">®, </w:t>
      </w:r>
      <w:proofErr w:type="spellStart"/>
      <w:r>
        <w:t>Dr.Hauschka</w:t>
      </w:r>
      <w:proofErr w:type="spellEnd"/>
      <w:r>
        <w:t xml:space="preserve"> </w:t>
      </w:r>
      <w:proofErr w:type="spellStart"/>
      <w:r>
        <w:t>CulturCosmetic</w:t>
      </w:r>
      <w:proofErr w:type="spellEnd"/>
      <w:r>
        <w:t xml:space="preserve">®, </w:t>
      </w:r>
      <w:proofErr w:type="spellStart"/>
      <w:r>
        <w:t>CulturCosmetic</w:t>
      </w:r>
      <w:proofErr w:type="spellEnd"/>
      <w:r>
        <w:t xml:space="preserve">® und </w:t>
      </w:r>
      <w:proofErr w:type="spellStart"/>
      <w:r>
        <w:t>Dr.Hauschka</w:t>
      </w:r>
      <w:proofErr w:type="spellEnd"/>
      <w:r>
        <w:t xml:space="preserve"> Design sind eingetragene Marken der Firma WALA Heilmittel GmbH. </w:t>
      </w:r>
    </w:p>
    <w:p w:rsidR="00751B47" w:rsidRDefault="00751B47" w:rsidP="00235E36">
      <w:pPr>
        <w:spacing w:line="340" w:lineRule="exact"/>
      </w:pPr>
    </w:p>
    <w:sectPr w:rsidR="00751B47" w:rsidSect="0004127C">
      <w:headerReference w:type="even" r:id="rId10"/>
      <w:headerReference w:type="default" r:id="rId11"/>
      <w:footerReference w:type="even" r:id="rId12"/>
      <w:footerReference w:type="default" r:id="rId13"/>
      <w:headerReference w:type="first" r:id="rId14"/>
      <w:footerReference w:type="first" r:id="rId15"/>
      <w:pgSz w:w="11906" w:h="16838" w:code="9"/>
      <w:pgMar w:top="1701" w:right="3542" w:bottom="1134" w:left="1418"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53CE" w:rsidRDefault="00F453CE">
      <w:r>
        <w:separator/>
      </w:r>
    </w:p>
  </w:endnote>
  <w:endnote w:type="continuationSeparator" w:id="0">
    <w:p w:rsidR="00F453CE" w:rsidRDefault="00F453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gfa Rotis Semisans">
    <w:altName w:val="Andale Mono"/>
    <w:panose1 w:val="020B0503040504030204"/>
    <w:charset w:val="00"/>
    <w:family w:val="swiss"/>
    <w:pitch w:val="variable"/>
    <w:sig w:usb0="00000007" w:usb1="00000000" w:usb2="00000000" w:usb3="00000000" w:csb0="00000013"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gfa Rotis Semisans Ex Bold">
    <w:altName w:val="Segoe UI Semibold"/>
    <w:panose1 w:val="020B0703040504030204"/>
    <w:charset w:val="00"/>
    <w:family w:val="swiss"/>
    <w:pitch w:val="variable"/>
    <w:sig w:usb0="00000007" w:usb1="00000000" w:usb2="00000000" w:usb3="00000000" w:csb0="00000013" w:csb1="00000000"/>
  </w:font>
  <w:font w:name="Agfa Rotis Sans Serif Ex Bold">
    <w:panose1 w:val="00000800000000000000"/>
    <w:charset w:val="00"/>
    <w:family w:val="auto"/>
    <w:pitch w:val="variable"/>
    <w:sig w:usb0="00000003" w:usb1="00000000" w:usb2="00000000" w:usb3="00000000" w:csb0="00000001" w:csb1="00000000"/>
  </w:font>
  <w:font w:name="AgfaRotisSemisansLight">
    <w:panose1 w:val="00000000000000000000"/>
    <w:charset w:val="00"/>
    <w:family w:val="modern"/>
    <w:notTrueType/>
    <w:pitch w:val="variable"/>
    <w:sig w:usb0="00000083" w:usb1="00000000" w:usb2="00000000" w:usb3="00000000" w:csb0="00000009"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5E36" w:rsidRDefault="00235E36">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127C" w:rsidRDefault="0004127C" w:rsidP="00BF3584">
    <w:pPr>
      <w:pStyle w:val="Fuzeile"/>
      <w:spacing w:line="200" w:lineRule="exact"/>
      <w:rPr>
        <w:rStyle w:val="Seitenzahl"/>
        <w:sz w:val="16"/>
      </w:rPr>
    </w:pPr>
  </w:p>
  <w:p w:rsidR="0004127C" w:rsidRDefault="0004127C" w:rsidP="00BF3584">
    <w:pPr>
      <w:pStyle w:val="Fuzeile"/>
      <w:spacing w:line="200" w:lineRule="exact"/>
      <w:rPr>
        <w:rStyle w:val="Seitenzahl"/>
        <w:sz w:val="16"/>
      </w:rPr>
    </w:pPr>
  </w:p>
  <w:p w:rsidR="00235E36" w:rsidRPr="00235E36" w:rsidRDefault="00235E36" w:rsidP="00235E36">
    <w:pPr>
      <w:pStyle w:val="Fuzeile"/>
      <w:spacing w:line="200" w:lineRule="exact"/>
      <w:rPr>
        <w:rStyle w:val="Seitenzahl"/>
        <w:sz w:val="16"/>
      </w:rPr>
    </w:pPr>
    <w:proofErr w:type="spellStart"/>
    <w:r w:rsidRPr="00235E36">
      <w:rPr>
        <w:rStyle w:val="Seitenzahl"/>
        <w:sz w:val="16"/>
      </w:rPr>
      <w:t>Dr.Hauschka</w:t>
    </w:r>
    <w:proofErr w:type="spellEnd"/>
    <w:r w:rsidRPr="00235E36">
      <w:rPr>
        <w:rStyle w:val="Seitenzahl"/>
        <w:sz w:val="16"/>
      </w:rPr>
      <w:t xml:space="preserve"> Pressestelle</w:t>
    </w:r>
  </w:p>
  <w:p w:rsidR="00235E36" w:rsidRPr="00235E36" w:rsidRDefault="00235E36" w:rsidP="00235E36">
    <w:pPr>
      <w:pStyle w:val="Fuzeile"/>
      <w:spacing w:line="200" w:lineRule="exact"/>
      <w:rPr>
        <w:rStyle w:val="Seitenzahl"/>
        <w:sz w:val="16"/>
      </w:rPr>
    </w:pPr>
    <w:r w:rsidRPr="00235E36">
      <w:rPr>
        <w:rStyle w:val="Seitenzahl"/>
        <w:sz w:val="16"/>
      </w:rPr>
      <w:t>Kontakt: Inka Bihler-Schwarz</w:t>
    </w:r>
  </w:p>
  <w:p w:rsidR="00235E36" w:rsidRPr="00235E36" w:rsidRDefault="00235E36" w:rsidP="00235E36">
    <w:pPr>
      <w:pStyle w:val="Fuzeile"/>
      <w:spacing w:line="200" w:lineRule="exact"/>
      <w:rPr>
        <w:rStyle w:val="Seitenzahl"/>
        <w:sz w:val="16"/>
      </w:rPr>
    </w:pPr>
    <w:r w:rsidRPr="00235E36">
      <w:rPr>
        <w:rStyle w:val="Seitenzahl"/>
        <w:sz w:val="16"/>
      </w:rPr>
      <w:t xml:space="preserve">WALA Heilmittel GmbH, Presse- und Öffentlichkeitsarbeit, D-73085 Bad Boll / </w:t>
    </w:r>
    <w:proofErr w:type="spellStart"/>
    <w:r w:rsidRPr="00235E36">
      <w:rPr>
        <w:rStyle w:val="Seitenzahl"/>
        <w:sz w:val="16"/>
      </w:rPr>
      <w:t>Eckwälden</w:t>
    </w:r>
    <w:proofErr w:type="spellEnd"/>
  </w:p>
  <w:p w:rsidR="0004127C" w:rsidRPr="006F5121" w:rsidRDefault="00235E36" w:rsidP="00235E36">
    <w:pPr>
      <w:pStyle w:val="Fuzeile"/>
      <w:spacing w:line="200" w:lineRule="exact"/>
      <w:rPr>
        <w:rStyle w:val="Seitenzahl"/>
        <w:sz w:val="16"/>
      </w:rPr>
    </w:pPr>
    <w:r w:rsidRPr="00235E36">
      <w:rPr>
        <w:rStyle w:val="Seitenzahl"/>
        <w:sz w:val="16"/>
      </w:rPr>
      <w:t xml:space="preserve">Telefon: +49 (0)7164 930-603, Telefax: +49 (0)7164 930-266, inka.bihler-schwarz@wala.de  </w:t>
    </w:r>
    <w:r w:rsidR="00EC55C9">
      <w:rPr>
        <w:noProof/>
        <w:sz w:val="16"/>
      </w:rPr>
      <w:drawing>
        <wp:anchor distT="0" distB="0" distL="114300" distR="114300" simplePos="0" relativeHeight="251658752" behindDoc="0" locked="0" layoutInCell="1" allowOverlap="1" wp14:anchorId="02DB1767" wp14:editId="2A1D835D">
          <wp:simplePos x="0" y="0"/>
          <wp:positionH relativeFrom="column">
            <wp:posOffset>6009005</wp:posOffset>
          </wp:positionH>
          <wp:positionV relativeFrom="paragraph">
            <wp:posOffset>71120</wp:posOffset>
          </wp:positionV>
          <wp:extent cx="406400" cy="457200"/>
          <wp:effectExtent l="0" t="0" r="0" b="0"/>
          <wp:wrapNone/>
          <wp:docPr id="12" name="Bild 12" descr="f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s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6400" cy="457200"/>
                  </a:xfrm>
                  <a:prstGeom prst="rect">
                    <a:avLst/>
                  </a:prstGeom>
                  <a:noFill/>
                </pic:spPr>
              </pic:pic>
            </a:graphicData>
          </a:graphic>
          <wp14:sizeRelH relativeFrom="page">
            <wp14:pctWidth>0</wp14:pctWidth>
          </wp14:sizeRelH>
          <wp14:sizeRelV relativeFrom="page">
            <wp14:pctHeight>0</wp14:pctHeight>
          </wp14:sizeRelV>
        </wp:anchor>
      </w:drawing>
    </w:r>
  </w:p>
  <w:p w:rsidR="0004127C" w:rsidRPr="00BF3584" w:rsidRDefault="0004127C" w:rsidP="00BF3584">
    <w:pPr>
      <w:pStyle w:val="Fuzeile"/>
      <w:jc w:val="right"/>
      <w:rPr>
        <w:sz w:val="16"/>
        <w:szCs w:val="16"/>
      </w:rPr>
    </w:pPr>
    <w:r w:rsidRPr="006F5121">
      <w:rPr>
        <w:rStyle w:val="Seitenzahl"/>
        <w:sz w:val="16"/>
      </w:rPr>
      <w:t xml:space="preserve">Seite </w:t>
    </w:r>
    <w:r w:rsidRPr="006F5121">
      <w:rPr>
        <w:rStyle w:val="Seitenzahl"/>
        <w:snapToGrid w:val="0"/>
        <w:sz w:val="16"/>
      </w:rPr>
      <w:fldChar w:fldCharType="begin"/>
    </w:r>
    <w:r w:rsidRPr="006F5121">
      <w:rPr>
        <w:rStyle w:val="Seitenzahl"/>
        <w:snapToGrid w:val="0"/>
        <w:sz w:val="16"/>
      </w:rPr>
      <w:instrText xml:space="preserve"> PAGE </w:instrText>
    </w:r>
    <w:r w:rsidRPr="006F5121">
      <w:rPr>
        <w:rStyle w:val="Seitenzahl"/>
        <w:snapToGrid w:val="0"/>
        <w:sz w:val="16"/>
      </w:rPr>
      <w:fldChar w:fldCharType="separate"/>
    </w:r>
    <w:r w:rsidR="00A005FC">
      <w:rPr>
        <w:rStyle w:val="Seitenzahl"/>
        <w:noProof/>
        <w:snapToGrid w:val="0"/>
        <w:sz w:val="16"/>
      </w:rPr>
      <w:t>4</w:t>
    </w:r>
    <w:r w:rsidRPr="006F5121">
      <w:rPr>
        <w:rStyle w:val="Seitenzahl"/>
        <w:snapToGrid w:val="0"/>
        <w:sz w:val="16"/>
      </w:rPr>
      <w:fldChar w:fldCharType="end"/>
    </w:r>
    <w:r w:rsidRPr="006F5121">
      <w:rPr>
        <w:rStyle w:val="Seitenzahl"/>
        <w:snapToGrid w:val="0"/>
        <w:sz w:val="16"/>
      </w:rPr>
      <w:t xml:space="preserve"> von </w:t>
    </w:r>
    <w:r w:rsidRPr="006F5121">
      <w:rPr>
        <w:snapToGrid w:val="0"/>
        <w:sz w:val="16"/>
        <w:szCs w:val="16"/>
      </w:rPr>
      <w:fldChar w:fldCharType="begin"/>
    </w:r>
    <w:r w:rsidRPr="006F5121">
      <w:rPr>
        <w:snapToGrid w:val="0"/>
        <w:sz w:val="16"/>
        <w:szCs w:val="16"/>
      </w:rPr>
      <w:instrText xml:space="preserve"> NUMPAGES </w:instrText>
    </w:r>
    <w:r w:rsidRPr="006F5121">
      <w:rPr>
        <w:snapToGrid w:val="0"/>
        <w:sz w:val="16"/>
        <w:szCs w:val="16"/>
      </w:rPr>
      <w:fldChar w:fldCharType="separate"/>
    </w:r>
    <w:r w:rsidR="00A005FC">
      <w:rPr>
        <w:noProof/>
        <w:snapToGrid w:val="0"/>
        <w:sz w:val="16"/>
        <w:szCs w:val="16"/>
      </w:rPr>
      <w:t>4</w:t>
    </w:r>
    <w:r w:rsidRPr="006F5121">
      <w:rPr>
        <w:snapToGrid w:val="0"/>
        <w:sz w:val="16"/>
        <w:szCs w:val="16"/>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5E36" w:rsidRDefault="00235E36">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53CE" w:rsidRDefault="00F453CE">
      <w:r>
        <w:separator/>
      </w:r>
    </w:p>
  </w:footnote>
  <w:footnote w:type="continuationSeparator" w:id="0">
    <w:p w:rsidR="00F453CE" w:rsidRDefault="00F453C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5E36" w:rsidRDefault="00235E36">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127C" w:rsidRDefault="00EC55C9" w:rsidP="00E0372F">
    <w:pPr>
      <w:pStyle w:val="Kopfzeile"/>
      <w:tabs>
        <w:tab w:val="clear" w:pos="4536"/>
        <w:tab w:val="clear" w:pos="9072"/>
        <w:tab w:val="left" w:pos="1824"/>
      </w:tabs>
      <w:ind w:left="-1417" w:right="-1417"/>
    </w:pPr>
    <w:r>
      <w:rPr>
        <w:noProof/>
      </w:rPr>
      <mc:AlternateContent>
        <mc:Choice Requires="wps">
          <w:drawing>
            <wp:anchor distT="0" distB="0" distL="114300" distR="114300" simplePos="0" relativeHeight="251657728" behindDoc="0" locked="0" layoutInCell="1" allowOverlap="1">
              <wp:simplePos x="0" y="0"/>
              <wp:positionH relativeFrom="column">
                <wp:posOffset>1113155</wp:posOffset>
              </wp:positionH>
              <wp:positionV relativeFrom="paragraph">
                <wp:posOffset>-259715</wp:posOffset>
              </wp:positionV>
              <wp:extent cx="5829300" cy="729615"/>
              <wp:effectExtent l="0" t="0" r="0" b="0"/>
              <wp:wrapNone/>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729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127C" w:rsidRPr="00DC7E53" w:rsidRDefault="00EC55C9">
                          <w:r>
                            <w:rPr>
                              <w:noProof/>
                            </w:rPr>
                            <w:drawing>
                              <wp:inline distT="0" distB="0" distL="0" distR="0">
                                <wp:extent cx="5538470" cy="638175"/>
                                <wp:effectExtent l="0" t="0" r="5080" b="9525"/>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38470" cy="638175"/>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left:0;text-align:left;margin-left:87.65pt;margin-top:-20.45pt;width:459pt;height:57.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HHsgIAALk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" filled="f" stroked="f">
              <v:textbox style="mso-fit-shape-to-text:t">
                <w:txbxContent>
                  <w:p w:rsidR="0004127C" w:rsidRPr="00DC7E53" w:rsidRDefault="00EC55C9">
                    <w:r>
                      <w:rPr>
                        <w:noProof/>
                      </w:rPr>
                      <w:drawing>
                        <wp:inline distT="0" distB="0" distL="0" distR="0">
                          <wp:extent cx="5538470" cy="638175"/>
                          <wp:effectExtent l="0" t="0" r="5080" b="9525"/>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538470" cy="638175"/>
                                  </a:xfrm>
                                  <a:prstGeom prst="rect">
                                    <a:avLst/>
                                  </a:prstGeom>
                                  <a:noFill/>
                                  <a:ln>
                                    <a:noFill/>
                                  </a:ln>
                                </pic:spPr>
                              </pic:pic>
                            </a:graphicData>
                          </a:graphic>
                        </wp:inline>
                      </w:drawing>
                    </w:r>
                  </w:p>
                </w:txbxContent>
              </v:textbox>
            </v:shape>
          </w:pict>
        </mc:Fallback>
      </mc:AlternateContent>
    </w:r>
    <w:r>
      <w:rPr>
        <w:noProof/>
      </w:rPr>
      <w:drawing>
        <wp:anchor distT="0" distB="0" distL="114300" distR="114300" simplePos="0" relativeHeight="251656704" behindDoc="1" locked="0" layoutInCell="1" allowOverlap="1">
          <wp:simplePos x="0" y="0"/>
          <wp:positionH relativeFrom="column">
            <wp:posOffset>-1001395</wp:posOffset>
          </wp:positionH>
          <wp:positionV relativeFrom="paragraph">
            <wp:posOffset>-1887855</wp:posOffset>
          </wp:positionV>
          <wp:extent cx="7696200" cy="887095"/>
          <wp:effectExtent l="0" t="0" r="0" b="8255"/>
          <wp:wrapNone/>
          <wp:docPr id="6" name="Bild 6" descr="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696200" cy="88709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5E36" w:rsidRDefault="00235E36">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8673"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16A2"/>
    <w:rsid w:val="00007371"/>
    <w:rsid w:val="0001513B"/>
    <w:rsid w:val="00035F85"/>
    <w:rsid w:val="0004127C"/>
    <w:rsid w:val="000636BD"/>
    <w:rsid w:val="000A2539"/>
    <w:rsid w:val="000D5CAB"/>
    <w:rsid w:val="000D7D57"/>
    <w:rsid w:val="000E0E4C"/>
    <w:rsid w:val="000E6A29"/>
    <w:rsid w:val="001177E5"/>
    <w:rsid w:val="00147289"/>
    <w:rsid w:val="00166E88"/>
    <w:rsid w:val="001E6F17"/>
    <w:rsid w:val="001F23FC"/>
    <w:rsid w:val="00225A03"/>
    <w:rsid w:val="00233574"/>
    <w:rsid w:val="00235E36"/>
    <w:rsid w:val="00241B2F"/>
    <w:rsid w:val="00241EB1"/>
    <w:rsid w:val="00243195"/>
    <w:rsid w:val="002461B6"/>
    <w:rsid w:val="00251851"/>
    <w:rsid w:val="0027208D"/>
    <w:rsid w:val="002C18F4"/>
    <w:rsid w:val="002C214F"/>
    <w:rsid w:val="002C5BF2"/>
    <w:rsid w:val="002E123E"/>
    <w:rsid w:val="002F42AB"/>
    <w:rsid w:val="002F7079"/>
    <w:rsid w:val="00301BE0"/>
    <w:rsid w:val="003138FF"/>
    <w:rsid w:val="0035674F"/>
    <w:rsid w:val="00383AB6"/>
    <w:rsid w:val="003971BD"/>
    <w:rsid w:val="003A47A9"/>
    <w:rsid w:val="003D5453"/>
    <w:rsid w:val="003D7076"/>
    <w:rsid w:val="003F3706"/>
    <w:rsid w:val="004A36D2"/>
    <w:rsid w:val="004D4245"/>
    <w:rsid w:val="004E263A"/>
    <w:rsid w:val="004E34AC"/>
    <w:rsid w:val="004F0A25"/>
    <w:rsid w:val="004F7709"/>
    <w:rsid w:val="00550F7D"/>
    <w:rsid w:val="00553FEA"/>
    <w:rsid w:val="00582177"/>
    <w:rsid w:val="005A33C6"/>
    <w:rsid w:val="005B18F8"/>
    <w:rsid w:val="005B4D62"/>
    <w:rsid w:val="005C0A34"/>
    <w:rsid w:val="005D6DA7"/>
    <w:rsid w:val="005E3620"/>
    <w:rsid w:val="005F7352"/>
    <w:rsid w:val="00626F07"/>
    <w:rsid w:val="006B77FC"/>
    <w:rsid w:val="006D338B"/>
    <w:rsid w:val="006F7461"/>
    <w:rsid w:val="00717603"/>
    <w:rsid w:val="00724D32"/>
    <w:rsid w:val="00735181"/>
    <w:rsid w:val="00744295"/>
    <w:rsid w:val="00751B47"/>
    <w:rsid w:val="00754169"/>
    <w:rsid w:val="00764F04"/>
    <w:rsid w:val="007E19E1"/>
    <w:rsid w:val="00811D12"/>
    <w:rsid w:val="00847762"/>
    <w:rsid w:val="008723AD"/>
    <w:rsid w:val="00880D79"/>
    <w:rsid w:val="00887172"/>
    <w:rsid w:val="008A3A3C"/>
    <w:rsid w:val="008C50FB"/>
    <w:rsid w:val="008D0DB6"/>
    <w:rsid w:val="008E39B6"/>
    <w:rsid w:val="00995B0D"/>
    <w:rsid w:val="009D2F35"/>
    <w:rsid w:val="00A005FC"/>
    <w:rsid w:val="00A1071A"/>
    <w:rsid w:val="00A22989"/>
    <w:rsid w:val="00A260E2"/>
    <w:rsid w:val="00A37F89"/>
    <w:rsid w:val="00A407A9"/>
    <w:rsid w:val="00A47C61"/>
    <w:rsid w:val="00A60C93"/>
    <w:rsid w:val="00A6599E"/>
    <w:rsid w:val="00A91A3C"/>
    <w:rsid w:val="00A97B84"/>
    <w:rsid w:val="00AA3FD8"/>
    <w:rsid w:val="00AB5750"/>
    <w:rsid w:val="00AC1244"/>
    <w:rsid w:val="00AE5782"/>
    <w:rsid w:val="00B43ACF"/>
    <w:rsid w:val="00B56136"/>
    <w:rsid w:val="00B72D14"/>
    <w:rsid w:val="00B74E8C"/>
    <w:rsid w:val="00B9767F"/>
    <w:rsid w:val="00BF3584"/>
    <w:rsid w:val="00C0606C"/>
    <w:rsid w:val="00C20107"/>
    <w:rsid w:val="00C2284C"/>
    <w:rsid w:val="00C277EE"/>
    <w:rsid w:val="00C31D7C"/>
    <w:rsid w:val="00C335E0"/>
    <w:rsid w:val="00C56C73"/>
    <w:rsid w:val="00C6090C"/>
    <w:rsid w:val="00CB6694"/>
    <w:rsid w:val="00CC6703"/>
    <w:rsid w:val="00CE028A"/>
    <w:rsid w:val="00D213AD"/>
    <w:rsid w:val="00D22C62"/>
    <w:rsid w:val="00D4188A"/>
    <w:rsid w:val="00D74DC2"/>
    <w:rsid w:val="00D87068"/>
    <w:rsid w:val="00DA47DD"/>
    <w:rsid w:val="00DB653D"/>
    <w:rsid w:val="00DC7E53"/>
    <w:rsid w:val="00DE3640"/>
    <w:rsid w:val="00DF0790"/>
    <w:rsid w:val="00E0372F"/>
    <w:rsid w:val="00E2149D"/>
    <w:rsid w:val="00E416A2"/>
    <w:rsid w:val="00E47930"/>
    <w:rsid w:val="00E727C2"/>
    <w:rsid w:val="00E7283E"/>
    <w:rsid w:val="00E765E2"/>
    <w:rsid w:val="00E809B6"/>
    <w:rsid w:val="00EA3BF7"/>
    <w:rsid w:val="00EA4825"/>
    <w:rsid w:val="00EB041E"/>
    <w:rsid w:val="00EC55C9"/>
    <w:rsid w:val="00ED665D"/>
    <w:rsid w:val="00EE4FEC"/>
    <w:rsid w:val="00EF0C9B"/>
    <w:rsid w:val="00EF2F7D"/>
    <w:rsid w:val="00EF571D"/>
    <w:rsid w:val="00F119DD"/>
    <w:rsid w:val="00F14528"/>
    <w:rsid w:val="00F359AC"/>
    <w:rsid w:val="00F43FD3"/>
    <w:rsid w:val="00F453CE"/>
    <w:rsid w:val="00FC2FDE"/>
    <w:rsid w:val="00FD72D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3"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rFonts w:ascii="Agfa Rotis Semisans" w:hAnsi="Agfa Rotis Semisans"/>
      <w:sz w:val="22"/>
    </w:rPr>
  </w:style>
  <w:style w:type="paragraph" w:styleId="berschrift1">
    <w:name w:val="heading 1"/>
    <w:basedOn w:val="Standard"/>
    <w:next w:val="Standard"/>
    <w:qFormat/>
    <w:rsid w:val="00BF3584"/>
    <w:pPr>
      <w:keepNext/>
      <w:widowControl w:val="0"/>
      <w:overflowPunct w:val="0"/>
      <w:autoSpaceDE w:val="0"/>
      <w:autoSpaceDN w:val="0"/>
      <w:adjustRightInd w:val="0"/>
      <w:spacing w:after="60" w:line="360" w:lineRule="auto"/>
      <w:jc w:val="both"/>
      <w:textAlignment w:val="baseline"/>
      <w:outlineLvl w:val="0"/>
    </w:pPr>
    <w:rPr>
      <w:b/>
      <w:color w:val="808080"/>
      <w:sz w:val="28"/>
      <w:u w:val="single"/>
    </w:rPr>
  </w:style>
  <w:style w:type="paragraph" w:styleId="berschrift2">
    <w:name w:val="heading 2"/>
    <w:basedOn w:val="Standard"/>
    <w:next w:val="Standard"/>
    <w:qFormat/>
    <w:rsid w:val="00BF3584"/>
    <w:pPr>
      <w:keepNext/>
      <w:widowControl w:val="0"/>
      <w:adjustRightInd w:val="0"/>
      <w:spacing w:before="240" w:after="60" w:line="360" w:lineRule="atLeast"/>
      <w:jc w:val="both"/>
      <w:textAlignment w:val="baseline"/>
      <w:outlineLvl w:val="1"/>
    </w:pPr>
    <w:rPr>
      <w:rFonts w:ascii="Arial" w:hAnsi="Arial" w:cs="Arial"/>
      <w:b/>
      <w:bCs/>
      <w:i/>
      <w:i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E0372F"/>
    <w:pPr>
      <w:tabs>
        <w:tab w:val="center" w:pos="4536"/>
        <w:tab w:val="right" w:pos="9072"/>
      </w:tabs>
    </w:pPr>
  </w:style>
  <w:style w:type="paragraph" w:styleId="Fuzeile">
    <w:name w:val="footer"/>
    <w:basedOn w:val="Standard"/>
    <w:rsid w:val="00E0372F"/>
    <w:pPr>
      <w:tabs>
        <w:tab w:val="center" w:pos="4536"/>
        <w:tab w:val="right" w:pos="9072"/>
      </w:tabs>
    </w:pPr>
  </w:style>
  <w:style w:type="paragraph" w:styleId="StandardWeb">
    <w:name w:val="Normal (Web)"/>
    <w:basedOn w:val="Standard"/>
    <w:rsid w:val="00BF3584"/>
    <w:pPr>
      <w:spacing w:before="100" w:beforeAutospacing="1" w:after="100" w:afterAutospacing="1"/>
    </w:pPr>
    <w:rPr>
      <w:rFonts w:ascii="Times New Roman" w:hAnsi="Times New Roman"/>
      <w:sz w:val="24"/>
      <w:szCs w:val="24"/>
    </w:rPr>
  </w:style>
  <w:style w:type="character" w:styleId="Hyperlink">
    <w:name w:val="Hyperlink"/>
    <w:rsid w:val="00BF3584"/>
    <w:rPr>
      <w:color w:val="0000FF"/>
      <w:u w:val="single"/>
    </w:rPr>
  </w:style>
  <w:style w:type="character" w:styleId="Seitenzahl">
    <w:name w:val="page number"/>
    <w:basedOn w:val="Absatz-Standardschriftart"/>
    <w:rsid w:val="00BF3584"/>
  </w:style>
  <w:style w:type="table" w:styleId="Tabellenraster">
    <w:name w:val="Table Grid"/>
    <w:basedOn w:val="NormaleTabelle"/>
    <w:rsid w:val="000E6A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F119DD"/>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119DD"/>
    <w:rPr>
      <w:rFonts w:ascii="Tahoma" w:hAnsi="Tahoma" w:cs="Tahoma"/>
      <w:sz w:val="16"/>
      <w:szCs w:val="16"/>
    </w:rPr>
  </w:style>
  <w:style w:type="character" w:styleId="Kommentarzeichen">
    <w:name w:val="annotation reference"/>
    <w:basedOn w:val="Absatz-Standardschriftart"/>
    <w:uiPriority w:val="99"/>
    <w:semiHidden/>
    <w:unhideWhenUsed/>
    <w:rsid w:val="00ED665D"/>
    <w:rPr>
      <w:sz w:val="16"/>
      <w:szCs w:val="16"/>
    </w:rPr>
  </w:style>
  <w:style w:type="paragraph" w:styleId="Kommentartext">
    <w:name w:val="annotation text"/>
    <w:basedOn w:val="Standard"/>
    <w:link w:val="KommentartextZchn"/>
    <w:uiPriority w:val="99"/>
    <w:semiHidden/>
    <w:unhideWhenUsed/>
    <w:rsid w:val="00ED665D"/>
    <w:rPr>
      <w:sz w:val="20"/>
    </w:rPr>
  </w:style>
  <w:style w:type="character" w:customStyle="1" w:styleId="KommentartextZchn">
    <w:name w:val="Kommentartext Zchn"/>
    <w:basedOn w:val="Absatz-Standardschriftart"/>
    <w:link w:val="Kommentartext"/>
    <w:uiPriority w:val="99"/>
    <w:semiHidden/>
    <w:rsid w:val="00ED665D"/>
    <w:rPr>
      <w:rFonts w:ascii="Agfa Rotis Semisans" w:hAnsi="Agfa Rotis Semisans"/>
    </w:rPr>
  </w:style>
  <w:style w:type="paragraph" w:styleId="Kommentarthema">
    <w:name w:val="annotation subject"/>
    <w:basedOn w:val="Kommentartext"/>
    <w:next w:val="Kommentartext"/>
    <w:link w:val="KommentarthemaZchn"/>
    <w:uiPriority w:val="99"/>
    <w:semiHidden/>
    <w:unhideWhenUsed/>
    <w:rsid w:val="00ED665D"/>
    <w:rPr>
      <w:b/>
      <w:bCs/>
    </w:rPr>
  </w:style>
  <w:style w:type="character" w:customStyle="1" w:styleId="KommentarthemaZchn">
    <w:name w:val="Kommentarthema Zchn"/>
    <w:basedOn w:val="KommentartextZchn"/>
    <w:link w:val="Kommentarthema"/>
    <w:uiPriority w:val="99"/>
    <w:semiHidden/>
    <w:rsid w:val="00ED665D"/>
    <w:rPr>
      <w:rFonts w:ascii="Agfa Rotis Semisans" w:hAnsi="Agfa Rotis Semisans"/>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rFonts w:ascii="Agfa Rotis Semisans" w:hAnsi="Agfa Rotis Semisans"/>
      <w:sz w:val="22"/>
    </w:rPr>
  </w:style>
  <w:style w:type="paragraph" w:styleId="berschrift1">
    <w:name w:val="heading 1"/>
    <w:basedOn w:val="Standard"/>
    <w:next w:val="Standard"/>
    <w:qFormat/>
    <w:rsid w:val="00BF3584"/>
    <w:pPr>
      <w:keepNext/>
      <w:widowControl w:val="0"/>
      <w:overflowPunct w:val="0"/>
      <w:autoSpaceDE w:val="0"/>
      <w:autoSpaceDN w:val="0"/>
      <w:adjustRightInd w:val="0"/>
      <w:spacing w:after="60" w:line="360" w:lineRule="auto"/>
      <w:jc w:val="both"/>
      <w:textAlignment w:val="baseline"/>
      <w:outlineLvl w:val="0"/>
    </w:pPr>
    <w:rPr>
      <w:b/>
      <w:color w:val="808080"/>
      <w:sz w:val="28"/>
      <w:u w:val="single"/>
    </w:rPr>
  </w:style>
  <w:style w:type="paragraph" w:styleId="berschrift2">
    <w:name w:val="heading 2"/>
    <w:basedOn w:val="Standard"/>
    <w:next w:val="Standard"/>
    <w:qFormat/>
    <w:rsid w:val="00BF3584"/>
    <w:pPr>
      <w:keepNext/>
      <w:widowControl w:val="0"/>
      <w:adjustRightInd w:val="0"/>
      <w:spacing w:before="240" w:after="60" w:line="360" w:lineRule="atLeast"/>
      <w:jc w:val="both"/>
      <w:textAlignment w:val="baseline"/>
      <w:outlineLvl w:val="1"/>
    </w:pPr>
    <w:rPr>
      <w:rFonts w:ascii="Arial" w:hAnsi="Arial" w:cs="Arial"/>
      <w:b/>
      <w:bCs/>
      <w:i/>
      <w:i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E0372F"/>
    <w:pPr>
      <w:tabs>
        <w:tab w:val="center" w:pos="4536"/>
        <w:tab w:val="right" w:pos="9072"/>
      </w:tabs>
    </w:pPr>
  </w:style>
  <w:style w:type="paragraph" w:styleId="Fuzeile">
    <w:name w:val="footer"/>
    <w:basedOn w:val="Standard"/>
    <w:rsid w:val="00E0372F"/>
    <w:pPr>
      <w:tabs>
        <w:tab w:val="center" w:pos="4536"/>
        <w:tab w:val="right" w:pos="9072"/>
      </w:tabs>
    </w:pPr>
  </w:style>
  <w:style w:type="paragraph" w:styleId="StandardWeb">
    <w:name w:val="Normal (Web)"/>
    <w:basedOn w:val="Standard"/>
    <w:rsid w:val="00BF3584"/>
    <w:pPr>
      <w:spacing w:before="100" w:beforeAutospacing="1" w:after="100" w:afterAutospacing="1"/>
    </w:pPr>
    <w:rPr>
      <w:rFonts w:ascii="Times New Roman" w:hAnsi="Times New Roman"/>
      <w:sz w:val="24"/>
      <w:szCs w:val="24"/>
    </w:rPr>
  </w:style>
  <w:style w:type="character" w:styleId="Hyperlink">
    <w:name w:val="Hyperlink"/>
    <w:rsid w:val="00BF3584"/>
    <w:rPr>
      <w:color w:val="0000FF"/>
      <w:u w:val="single"/>
    </w:rPr>
  </w:style>
  <w:style w:type="character" w:styleId="Seitenzahl">
    <w:name w:val="page number"/>
    <w:basedOn w:val="Absatz-Standardschriftart"/>
    <w:rsid w:val="00BF3584"/>
  </w:style>
  <w:style w:type="table" w:styleId="Tabellenraster">
    <w:name w:val="Table Grid"/>
    <w:basedOn w:val="NormaleTabelle"/>
    <w:rsid w:val="000E6A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F119DD"/>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119DD"/>
    <w:rPr>
      <w:rFonts w:ascii="Tahoma" w:hAnsi="Tahoma" w:cs="Tahoma"/>
      <w:sz w:val="16"/>
      <w:szCs w:val="16"/>
    </w:rPr>
  </w:style>
  <w:style w:type="character" w:styleId="Kommentarzeichen">
    <w:name w:val="annotation reference"/>
    <w:basedOn w:val="Absatz-Standardschriftart"/>
    <w:uiPriority w:val="99"/>
    <w:semiHidden/>
    <w:unhideWhenUsed/>
    <w:rsid w:val="00ED665D"/>
    <w:rPr>
      <w:sz w:val="16"/>
      <w:szCs w:val="16"/>
    </w:rPr>
  </w:style>
  <w:style w:type="paragraph" w:styleId="Kommentartext">
    <w:name w:val="annotation text"/>
    <w:basedOn w:val="Standard"/>
    <w:link w:val="KommentartextZchn"/>
    <w:uiPriority w:val="99"/>
    <w:semiHidden/>
    <w:unhideWhenUsed/>
    <w:rsid w:val="00ED665D"/>
    <w:rPr>
      <w:sz w:val="20"/>
    </w:rPr>
  </w:style>
  <w:style w:type="character" w:customStyle="1" w:styleId="KommentartextZchn">
    <w:name w:val="Kommentartext Zchn"/>
    <w:basedOn w:val="Absatz-Standardschriftart"/>
    <w:link w:val="Kommentartext"/>
    <w:uiPriority w:val="99"/>
    <w:semiHidden/>
    <w:rsid w:val="00ED665D"/>
    <w:rPr>
      <w:rFonts w:ascii="Agfa Rotis Semisans" w:hAnsi="Agfa Rotis Semisans"/>
    </w:rPr>
  </w:style>
  <w:style w:type="paragraph" w:styleId="Kommentarthema">
    <w:name w:val="annotation subject"/>
    <w:basedOn w:val="Kommentartext"/>
    <w:next w:val="Kommentartext"/>
    <w:link w:val="KommentarthemaZchn"/>
    <w:uiPriority w:val="99"/>
    <w:semiHidden/>
    <w:unhideWhenUsed/>
    <w:rsid w:val="00ED665D"/>
    <w:rPr>
      <w:b/>
      <w:bCs/>
    </w:rPr>
  </w:style>
  <w:style w:type="character" w:customStyle="1" w:styleId="KommentarthemaZchn">
    <w:name w:val="Kommentarthema Zchn"/>
    <w:basedOn w:val="KommentartextZchn"/>
    <w:link w:val="Kommentarthema"/>
    <w:uiPriority w:val="99"/>
    <w:semiHidden/>
    <w:rsid w:val="00ED665D"/>
    <w:rPr>
      <w:rFonts w:ascii="Agfa Rotis Semisans" w:hAnsi="Agfa Rotis Semisans"/>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3292721">
      <w:bodyDiv w:val="1"/>
      <w:marLeft w:val="0"/>
      <w:marRight w:val="0"/>
      <w:marTop w:val="0"/>
      <w:marBottom w:val="0"/>
      <w:divBdr>
        <w:top w:val="none" w:sz="0" w:space="0" w:color="auto"/>
        <w:left w:val="none" w:sz="0" w:space="0" w:color="auto"/>
        <w:bottom w:val="none" w:sz="0" w:space="0" w:color="auto"/>
        <w:right w:val="none" w:sz="0" w:space="0" w:color="auto"/>
      </w:divBdr>
    </w:div>
    <w:div w:id="564291882">
      <w:bodyDiv w:val="1"/>
      <w:marLeft w:val="0"/>
      <w:marRight w:val="0"/>
      <w:marTop w:val="0"/>
      <w:marBottom w:val="0"/>
      <w:divBdr>
        <w:top w:val="none" w:sz="0" w:space="0" w:color="auto"/>
        <w:left w:val="none" w:sz="0" w:space="0" w:color="auto"/>
        <w:bottom w:val="none" w:sz="0" w:space="0" w:color="auto"/>
        <w:right w:val="none" w:sz="0" w:space="0" w:color="auto"/>
      </w:divBdr>
    </w:div>
    <w:div w:id="2096629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1.xml"/><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20.emf"/><Relationship Id="rId1" Type="http://schemas.openxmlformats.org/officeDocument/2006/relationships/image" Target="media/image4.e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778</Words>
  <Characters>5758</Characters>
  <Application>Microsoft Office Word</Application>
  <DocSecurity>0</DocSecurity>
  <Lines>47</Lines>
  <Paragraphs>13</Paragraphs>
  <ScaleCrop>false</ScaleCrop>
  <HeadingPairs>
    <vt:vector size="2" baseType="variant">
      <vt:variant>
        <vt:lpstr>Titel</vt:lpstr>
      </vt:variant>
      <vt:variant>
        <vt:i4>1</vt:i4>
      </vt:variant>
    </vt:vector>
  </HeadingPairs>
  <TitlesOfParts>
    <vt:vector size="1" baseType="lpstr">
      <vt:lpstr>Text</vt:lpstr>
    </vt:vector>
  </TitlesOfParts>
  <Company>WALA-Heilmittel GmbH</Company>
  <LinksUpToDate>false</LinksUpToDate>
  <CharactersWithSpaces>6523</CharactersWithSpaces>
  <SharedDoc>false</SharedDoc>
  <HLinks>
    <vt:vector size="18" baseType="variant">
      <vt:variant>
        <vt:i4>3670068</vt:i4>
      </vt:variant>
      <vt:variant>
        <vt:i4>6</vt:i4>
      </vt:variant>
      <vt:variant>
        <vt:i4>0</vt:i4>
      </vt:variant>
      <vt:variant>
        <vt:i4>5</vt:i4>
      </vt:variant>
      <vt:variant>
        <vt:lpwstr>http://www.dr.hauschka-med.de/</vt:lpwstr>
      </vt:variant>
      <vt:variant>
        <vt:lpwstr/>
      </vt:variant>
      <vt:variant>
        <vt:i4>8060980</vt:i4>
      </vt:variant>
      <vt:variant>
        <vt:i4>3</vt:i4>
      </vt:variant>
      <vt:variant>
        <vt:i4>0</vt:i4>
      </vt:variant>
      <vt:variant>
        <vt:i4>5</vt:i4>
      </vt:variant>
      <vt:variant>
        <vt:lpwstr>http://www.wala.de/</vt:lpwstr>
      </vt:variant>
      <vt:variant>
        <vt:lpwstr/>
      </vt:variant>
      <vt:variant>
        <vt:i4>6881294</vt:i4>
      </vt:variant>
      <vt:variant>
        <vt:i4>0</vt:i4>
      </vt:variant>
      <vt:variant>
        <vt:i4>0</vt:i4>
      </vt:variant>
      <vt:variant>
        <vt:i4>5</vt:i4>
      </vt:variant>
      <vt:variant>
        <vt:lpwstr>mailto:inka.bihler@wala.de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Text</dc:title>
  <dc:creator>1349</dc:creator>
  <cp:lastModifiedBy>Bihler-Schwarz, Inka</cp:lastModifiedBy>
  <cp:revision>6</cp:revision>
  <cp:lastPrinted>2015-05-21T08:10:00Z</cp:lastPrinted>
  <dcterms:created xsi:type="dcterms:W3CDTF">2016-07-07T14:17:00Z</dcterms:created>
  <dcterms:modified xsi:type="dcterms:W3CDTF">2018-01-18T12:09:00Z</dcterms:modified>
</cp:coreProperties>
</file>