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332C0F83" w:rsidR="009B77EB" w:rsidRPr="00BE1E7C" w:rsidRDefault="007A4914" w:rsidP="00D86B8D">
      <w:pPr>
        <w:pStyle w:val="berschrift2"/>
        <w:rPr>
          <w:szCs w:val="24"/>
        </w:rPr>
      </w:pPr>
      <w:r w:rsidRPr="007A4914">
        <w:t xml:space="preserve">SPECIAL HONOR </w:t>
      </w:r>
      <w:r w:rsidRPr="00D86B8D">
        <w:t>FOR</w:t>
      </w:r>
      <w:r w:rsidRPr="007A4914">
        <w:t xml:space="preserve"> ITZIK AVNI FROM ISRAEL</w:t>
      </w:r>
    </w:p>
    <w:p w14:paraId="09FBA23A" w14:textId="3A1F86EF" w:rsidR="009B77EB" w:rsidRPr="00D86B8D" w:rsidRDefault="007A4914" w:rsidP="00D86B8D">
      <w:pPr>
        <w:pStyle w:val="berschrift3"/>
      </w:pPr>
      <w:r w:rsidRPr="00D86B8D">
        <w:t>Dr. Rudolf Wobser Medal awarded for outstanding partnership</w:t>
      </w:r>
    </w:p>
    <w:p w14:paraId="29644504" w14:textId="77777777" w:rsidR="00BE78EE" w:rsidRPr="00BE1E7C" w:rsidRDefault="00BE78EE" w:rsidP="009B77EB">
      <w:pPr>
        <w:spacing w:line="240" w:lineRule="auto"/>
        <w:rPr>
          <w:rFonts w:ascii="Brandon Grotesque Office Light" w:hAnsi="Brandon Grotesque Office Light"/>
          <w:sz w:val="16"/>
        </w:rPr>
      </w:pPr>
    </w:p>
    <w:p w14:paraId="57D9086A" w14:textId="0379585B" w:rsidR="00A77B71" w:rsidRPr="00A77B71" w:rsidRDefault="00A77B71" w:rsidP="00F770F8">
      <w:r w:rsidRPr="00A77B71">
        <w:rPr>
          <w:lang w:val="de-DE"/>
        </w:rPr>
        <w:t xml:space="preserve">Lauda-Königshofen, June 25, 2024 </w:t>
      </w:r>
      <w:r w:rsidR="00600BFB">
        <w:rPr>
          <w:lang w:val="de-DE"/>
        </w:rPr>
        <w:t>–</w:t>
      </w:r>
      <w:r w:rsidRPr="00A77B71">
        <w:rPr>
          <w:lang w:val="de-DE"/>
        </w:rPr>
        <w:t xml:space="preserve"> LAUDA DR. R. WOBSER GMBH &amp; CO. </w:t>
      </w:r>
      <w:r w:rsidRPr="00A77B71">
        <w:t xml:space="preserve">KG has awarded Itzik Avni, owner and Managing Director of the Israeli LAUDA representative Meshulam Avni &amp; Son Ltd. with the Dr. Rudolf Wobser Medal. The world market leader for temperature control technology thus honored the outstanding achievements, tireless commitment and many years of successful cooperation with the Israeli partner from </w:t>
      </w:r>
      <w:proofErr w:type="spellStart"/>
      <w:r w:rsidRPr="00A77B71">
        <w:t>Nescher</w:t>
      </w:r>
      <w:proofErr w:type="spellEnd"/>
      <w:r w:rsidRPr="00A77B71">
        <w:t xml:space="preserve">, southeast of </w:t>
      </w:r>
      <w:proofErr w:type="spellStart"/>
      <w:r w:rsidRPr="00A77B71">
        <w:t>Haifi</w:t>
      </w:r>
      <w:proofErr w:type="spellEnd"/>
      <w:r w:rsidRPr="00A77B71">
        <w:t xml:space="preserve">. </w:t>
      </w:r>
      <w:r w:rsidR="00DD6E60" w:rsidRPr="00DD6E60">
        <w:t>The award ceremony took place during the festive gala dinner, which was part of the LAUDA supporting program at the world's leading trade fair ACHEMA in Frankfurt am Main and was attended by numerous LAUDA dealers and international representatives.</w:t>
      </w:r>
    </w:p>
    <w:p w14:paraId="3C24B79B" w14:textId="77777777" w:rsidR="00A77B71" w:rsidRPr="00A77B71" w:rsidRDefault="00A77B71" w:rsidP="00F770F8"/>
    <w:p w14:paraId="4A4CE5D1" w14:textId="14120928" w:rsidR="00914FF5" w:rsidRPr="00BE1E7C" w:rsidRDefault="00F770F8" w:rsidP="00F770F8">
      <w:r w:rsidRPr="00F770F8">
        <w:t xml:space="preserve">The Dr. Rudolf Wobser Medal is the highest award given by the family business in recognition of an individual's outstanding achievements. The award ceremony was a moment of surprise and joy for the recipient: Itzik Avni is only the second recipient from outside the company. Dr. Gunther Wobser, President &amp; CEO of LAUDA, who presented the medal together with his father and former Managing Director, Dr. Gerhard Wobser, emphasized the significance of the award: </w:t>
      </w:r>
      <w:r w:rsidR="00A145D1">
        <w:t>“</w:t>
      </w:r>
      <w:r w:rsidRPr="00F770F8">
        <w:t>The award is a sign of our deep appreciation for Mr. Avni's extraordinary achievements - especially in difficult times such as since the terrible events of October 7, 20</w:t>
      </w:r>
      <w:r>
        <w:t>23</w:t>
      </w:r>
      <w:r w:rsidRPr="00F770F8">
        <w:t>.</w:t>
      </w:r>
      <w:r w:rsidR="00A145D1">
        <w:t>”</w:t>
      </w:r>
    </w:p>
    <w:p w14:paraId="22191865" w14:textId="77777777" w:rsidR="00494867" w:rsidRDefault="00494867" w:rsidP="00F770F8"/>
    <w:p w14:paraId="000D69BC" w14:textId="48E9EB80" w:rsidR="00CF40AD" w:rsidRDefault="0061794B" w:rsidP="00F770F8">
      <w:r w:rsidRPr="0061794B">
        <w:t xml:space="preserve">The agency, which has been in business since 1970, tripled its turnover from 2022 to 2023 to over one million euros and was able to not only continue its business activities but also maintain a high turnover level. The personal connection between Meshulam Avni &amp; Son and LAUDA was also highlighted. </w:t>
      </w:r>
      <w:r w:rsidR="00A145D1">
        <w:t>“</w:t>
      </w:r>
      <w:r w:rsidRPr="0061794B">
        <w:t xml:space="preserve">The strong relationship between the Avni and Wobser families, which has grown over more than 50 years and generations, reflects our commitment to long-term and successful partnerships. It is our pleasure and privilege to maintain and strengthen these </w:t>
      </w:r>
      <w:proofErr w:type="gramStart"/>
      <w:r w:rsidRPr="0061794B">
        <w:t>German-Israeli</w:t>
      </w:r>
      <w:proofErr w:type="gramEnd"/>
      <w:r w:rsidRPr="0061794B">
        <w:t xml:space="preserve"> ties,</w:t>
      </w:r>
      <w:r w:rsidR="00A145D1">
        <w:t>”</w:t>
      </w:r>
      <w:r w:rsidRPr="0061794B">
        <w:t xml:space="preserve"> added Dr. Gunther Wobser. A special highlight will be Itzik Avni's 50th anniversary with the company next year.</w:t>
      </w:r>
      <w:r w:rsidR="00CF40AD">
        <w:t xml:space="preserve"> Health and enjoyment of work run in the family. The company founder, his father Meshulam, worked until the age of 90 and died in April 2010 at the age of 95.</w:t>
      </w:r>
    </w:p>
    <w:p w14:paraId="1D9E07D9" w14:textId="77777777" w:rsidR="00CF40AD" w:rsidRDefault="00CF40AD" w:rsidP="00F770F8"/>
    <w:p w14:paraId="76F6B588" w14:textId="529FCC4D" w:rsidR="00CF40AD" w:rsidRPr="00494867" w:rsidRDefault="00CF40AD" w:rsidP="00F770F8">
      <w:r>
        <w:t>LAUDA acknowledges the achievements of Meshulam Avni &amp; Son and looks forward to future joint projects.</w:t>
      </w:r>
    </w:p>
    <w:p w14:paraId="37C9AE63" w14:textId="13D14107" w:rsidR="00494867" w:rsidRDefault="00494867" w:rsidP="00494867"/>
    <w:p w14:paraId="77A485D6" w14:textId="77777777" w:rsidR="00D86B8D" w:rsidRPr="00494867" w:rsidRDefault="00D86B8D" w:rsidP="00494867"/>
    <w:p w14:paraId="4F33E1AF" w14:textId="5DB86E1A" w:rsidR="00494867" w:rsidRDefault="00494867" w:rsidP="00494867">
      <w:pPr>
        <w:pStyle w:val="Untertitel"/>
        <w:spacing w:line="240" w:lineRule="auto"/>
        <w:rPr>
          <w:b/>
          <w:lang w:val="de-DE"/>
        </w:rPr>
      </w:pPr>
      <w:r w:rsidRPr="00941B7D">
        <w:rPr>
          <w:b/>
          <w:noProof/>
          <w:lang w:val="de-DE"/>
        </w:rPr>
        <mc:AlternateContent>
          <mc:Choice Requires="wps">
            <w:drawing>
              <wp:anchor distT="0" distB="0" distL="0" distR="0" simplePos="0" relativeHeight="251659264" behindDoc="0" locked="0" layoutInCell="1" allowOverlap="1" wp14:anchorId="1465C8A0" wp14:editId="3A0BB934">
                <wp:simplePos x="0" y="0"/>
                <wp:positionH relativeFrom="column">
                  <wp:posOffset>3392805</wp:posOffset>
                </wp:positionH>
                <wp:positionV relativeFrom="paragraph">
                  <wp:posOffset>1240486</wp:posOffset>
                </wp:positionV>
                <wp:extent cx="2160000" cy="1404620"/>
                <wp:effectExtent l="0" t="0" r="0" b="0"/>
                <wp:wrapThrough wrapText="bothSides">
                  <wp:wrapPolygon edited="0">
                    <wp:start x="0" y="0"/>
                    <wp:lineTo x="0" y="21045"/>
                    <wp:lineTo x="21340" y="21045"/>
                    <wp:lineTo x="21340" y="0"/>
                    <wp:lineTo x="0"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1404620"/>
                        </a:xfrm>
                        <a:prstGeom prst="rect">
                          <a:avLst/>
                        </a:prstGeom>
                        <a:solidFill>
                          <a:srgbClr val="FFFFFF"/>
                        </a:solidFill>
                        <a:ln w="9525">
                          <a:noFill/>
                          <a:miter lim="800000"/>
                          <a:headEnd/>
                          <a:tailEnd/>
                        </a:ln>
                      </wps:spPr>
                      <wps:txbx>
                        <w:txbxContent>
                          <w:p w14:paraId="3FE9E494" w14:textId="6B39D9D3" w:rsidR="00494867" w:rsidRPr="00494867" w:rsidRDefault="00494867" w:rsidP="00494867">
                            <w:pPr>
                              <w:pStyle w:val="Untertitel"/>
                            </w:pPr>
                            <w:r w:rsidRPr="00494867">
                              <w:rPr>
                                <w:b/>
                              </w:rPr>
                              <w:t>Fig.:</w:t>
                            </w:r>
                            <w:r>
                              <w:rPr>
                                <w:b/>
                              </w:rPr>
                              <w:t xml:space="preserve"> </w:t>
                            </w:r>
                            <w:r w:rsidRPr="00494867">
                              <w:t xml:space="preserve">Dr. Gunther Wobser (left), President &amp; CEO of LAUDA, together with Dr. Gerhard Wobser (right) presented the Dr. Rudolf Wobser Medal to Itzik Avni (middle) and thanked him for the long-standing, successful partnership. © </w:t>
                            </w:r>
                            <w:r w:rsidR="003C4411" w:rsidRPr="003C4411">
                              <w:t>Chris Rausch</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type w14:anchorId="1465C8A0" id="_x0000_t202" coordsize="21600,21600" o:spt="202" path="m,l,21600r21600,l21600,xe">
                <v:stroke joinstyle="miter"/>
                <v:path gradientshapeok="t" o:connecttype="rect"/>
              </v:shapetype>
              <v:shape id="Textfeld 2" o:spid="_x0000_s1026" type="#_x0000_t202" style="position:absolute;margin-left:267.15pt;margin-top:97.7pt;width:170.1pt;height:110.6pt;z-index:251659264;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JDAIAAPcDAAAOAAAAZHJzL2Uyb0RvYy54bWysU8Fu2zAMvQ/YPwi6L7aDJGuNOEWXLsOA&#10;rhvQ7QNkWY6FyaJGKbG7rx+luGnQ3YbpIJAi9UQ+Pq1vxt6wo0KvwVa8mOWcKSuh0XZf8R/fd++u&#10;OPNB2EYYsKriT8rzm83bN+vBlWoOHZhGISMQ68vBVbwLwZVZ5mWneuFn4JSlYAvYi0Au7rMGxUDo&#10;vcnmeb7KBsDGIUjlPZ3enYJ8k/DbVsnwtW29CsxUnGoLace013HPNmtR7lG4TsupDPEPVfRCW3r0&#10;DHUngmAH1H9B9VoieGjDTEKfQdtqqVIP1E2Rv+rmsRNOpV6IHO/ONPn/Bysfjo/uG7IwfoCRBpia&#10;8O4e5E/PLGw7YffqFhGGTomGHi4iZdngfDldjVT70keQevgCDQ1ZHAIkoLHFPrJCfTJCpwE8nUlX&#10;Y2CSDufFKqfFmaRYscgXq3kaSybK5+sOffikoGfRqDjSVBO8ON77EMsR5XNKfM2D0c1OG5Mc3Ndb&#10;g+woSAG7tFIHr9KMZUPFr5fzZUK2EO8ncfQ6kEKN7it+FQudNBPp+GiblBKENiebKjF24idSciIn&#10;jPVIiZGnGponYgrhpET6OWR0gL85G0iFFfe/DgIVZ+azJbavi8UiyjY5i+V7oobhZaS+jAgrCari&#10;NWcncxuS1BMP7pamstOJr5dKplpJXYnG6SdE+V76Kevlv27+AAAA//8DAFBLAwQUAAYACAAAACEA&#10;4WI0e9wAAAALAQAADwAAAGRycy9kb3ducmV2LnhtbEyPQU+EMBCF7yb+h2ZMvLntuoCIlM3G6FlF&#10;E69dmKVEOiW0C/jvHU96nLwv731T7lc3iBmn0HvSsN0oEEiNb3vqNHy8P9/kIEI01JrBE2r4xgD7&#10;6vKiNEXrF3rDuY6d4BIKhdFgYxwLKUNj0Zmw8SMSZyc/ORP5nDrZTmbhcjfIW6Uy6UxPvGDNiI8W&#10;m6/67DRQsCqvD6/z8vnkbBPVKSp60fr6aj08gIi4xj8YfvVZHSp2OvoztUEMGtJdsmOUg/s0AcFE&#10;fpekII4akm2WgaxK+f+H6gcAAP//AwBQSwECLQAUAAYACAAAACEAtoM4kv4AAADhAQAAEwAAAAAA&#10;AAAAAAAAAAAAAAAAW0NvbnRlbnRfVHlwZXNdLnhtbFBLAQItABQABgAIAAAAIQA4/SH/1gAAAJQB&#10;AAALAAAAAAAAAAAAAAAAAC8BAABfcmVscy8ucmVsc1BLAQItABQABgAIAAAAIQCHeO+JDAIAAPcD&#10;AAAOAAAAAAAAAAAAAAAAAC4CAABkcnMvZTJvRG9jLnhtbFBLAQItABQABgAIAAAAIQDhYjR73AAA&#10;AAsBAAAPAAAAAAAAAAAAAAAAAGYEAABkcnMvZG93bnJldi54bWxQSwUGAAAAAAQABADzAAAAbwUA&#10;AAAA&#10;" stroked="f">
                <v:textbox style="mso-fit-shape-to-text:t">
                  <w:txbxContent>
                    <w:p w14:paraId="3FE9E494" w14:textId="6B39D9D3" w:rsidR="00494867" w:rsidRPr="00494867" w:rsidRDefault="00494867" w:rsidP="00494867">
                      <w:pPr>
                        <w:pStyle w:val="Untertitel"/>
                      </w:pPr>
                      <w:r w:rsidRPr="00494867">
                        <w:rPr>
                          <w:b/>
                        </w:rPr>
                        <w:t>Fig.:</w:t>
                      </w:r>
                      <w:r>
                        <w:rPr>
                          <w:b/>
                        </w:rPr>
                        <w:t xml:space="preserve"> </w:t>
                      </w:r>
                      <w:r w:rsidRPr="00494867">
                        <w:t xml:space="preserve">Dr. Gunther Wobser (left), President &amp; CEO of LAUDA, together with Dr. Gerhard Wobser (right) presented the Dr. Rudolf Wobser Medal to Itzik Avni (middle) and thanked him for the long-standing, successful partnership. © </w:t>
                      </w:r>
                      <w:r w:rsidR="003C4411" w:rsidRPr="003C4411">
                        <w:t>Chris Rausch</w:t>
                      </w:r>
                    </w:p>
                  </w:txbxContent>
                </v:textbox>
                <w10:wrap type="through"/>
              </v:shape>
            </w:pict>
          </mc:Fallback>
        </mc:AlternateContent>
      </w:r>
      <w:r>
        <w:rPr>
          <w:b/>
          <w:noProof/>
          <w:lang w:val="de-DE"/>
        </w:rPr>
        <w:drawing>
          <wp:inline distT="0" distB="0" distL="0" distR="0" wp14:anchorId="491E6D79" wp14:editId="6F20B863">
            <wp:extent cx="3240000" cy="2160000"/>
            <wp:effectExtent l="0" t="0" r="0" b="0"/>
            <wp:docPr id="1189163845" name="Grafik 1" descr="Ein Bild, das Kleidung, Person,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Menschliches Gesicht, Lächel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40000" cy="2160000"/>
                    </a:xfrm>
                    <a:prstGeom prst="rect">
                      <a:avLst/>
                    </a:prstGeom>
                    <a:noFill/>
                    <a:ln>
                      <a:noFill/>
                    </a:ln>
                  </pic:spPr>
                </pic:pic>
              </a:graphicData>
            </a:graphic>
          </wp:inline>
        </w:drawing>
      </w:r>
    </w:p>
    <w:p w14:paraId="2E2FE863" w14:textId="77777777" w:rsidR="00494867" w:rsidRDefault="00494867" w:rsidP="00DC75CD">
      <w:pPr>
        <w:spacing w:line="240" w:lineRule="auto"/>
        <w:rPr>
          <w:rFonts w:ascii="Brandon Grotesque Office Light" w:hAnsi="Brandon Grotesque Office Light"/>
          <w:b/>
        </w:rPr>
      </w:pPr>
    </w:p>
    <w:p w14:paraId="25C8E989" w14:textId="08EE0484"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5B33CF">
      <w:pPr>
        <w:spacing w:line="240" w:lineRule="auto"/>
        <w:rPr>
          <w:rFonts w:ascii="Brandon Grotesque Office Light" w:hAnsi="Brandon Grotesque Office Light"/>
          <w:b/>
          <w:bCs/>
        </w:rPr>
      </w:pPr>
      <w:bookmarkStart w:id="0" w:name="_Hlk101425681"/>
      <w:r>
        <w:rPr>
          <w:rFonts w:ascii="Brandon Grotesque Office Light" w:hAnsi="Brandon Grotesque Office Light"/>
          <w:b/>
        </w:rPr>
        <w:lastRenderedPageBreak/>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57D0DE5C" w14:textId="77777777" w:rsidR="005B33CF" w:rsidRPr="008A1C31" w:rsidRDefault="005B33CF" w:rsidP="005B33CF">
      <w:pPr>
        <w:spacing w:line="240" w:lineRule="auto"/>
        <w:rPr>
          <w:rFonts w:ascii="Brandon Grotesque Office Light" w:hAnsi="Brandon Grotesque Office Light"/>
          <w:bCs/>
        </w:rPr>
      </w:pPr>
      <w:r>
        <w:rPr>
          <w:rFonts w:ascii="Brandon Grotesque Office Light" w:hAnsi="Brandon Grotesque Office Light"/>
        </w:rPr>
        <w:t xml:space="preserve">We are more than happy to make prepared information about our company, the LAUDA Factory Gallery and our projects </w:t>
      </w:r>
      <w:proofErr w:type="gramStart"/>
      <w:r>
        <w:rPr>
          <w:rFonts w:ascii="Brandon Grotesque Office Light" w:hAnsi="Brandon Grotesque Office Light"/>
        </w:rPr>
        <w:t>in the area of</w:t>
      </w:r>
      <w:proofErr w:type="gramEnd"/>
      <w:r>
        <w:rPr>
          <w:rFonts w:ascii="Brandon Grotesque Office Light" w:hAnsi="Brandon Grotesque Office Light"/>
        </w:rPr>
        <w:t xml:space="preserve">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t>CHRISTOPH MUHR</w:t>
      </w:r>
    </w:p>
    <w:p w14:paraId="2B3528E8"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Head of Corporate Communications</w:t>
      </w:r>
    </w:p>
    <w:p w14:paraId="316F0647" w14:textId="77777777" w:rsidR="005B33CF" w:rsidRPr="00A07931" w:rsidRDefault="005B33CF" w:rsidP="005B33CF">
      <w:pPr>
        <w:spacing w:line="240" w:lineRule="auto"/>
        <w:rPr>
          <w:rFonts w:ascii="Brandon Grotesque Office Light" w:hAnsi="Brandon Grotesque Office Light"/>
          <w:lang w:val="de-DE"/>
        </w:rPr>
      </w:pPr>
      <w:r w:rsidRPr="00A07931">
        <w:rPr>
          <w:rFonts w:ascii="Brandon Grotesque Office Light" w:hAnsi="Brandon Grotesque Office Light"/>
          <w:lang w:val="de-DE"/>
        </w:rPr>
        <w:t>T + 49 (0) 9343 503-349</w:t>
      </w:r>
    </w:p>
    <w:bookmarkStart w:id="1" w:name="_Hlk157792837"/>
    <w:p w14:paraId="0B509BE7" w14:textId="77777777" w:rsidR="005B33CF" w:rsidRPr="00A07931" w:rsidRDefault="005B33CF" w:rsidP="005B33CF">
      <w:pPr>
        <w:spacing w:line="240" w:lineRule="auto"/>
        <w:rPr>
          <w:rFonts w:ascii="Brandon Grotesque Office Light" w:hAnsi="Brandon Grotesque Office Light"/>
          <w:color w:val="516068" w:themeColor="text1"/>
          <w:u w:val="single"/>
          <w:lang w:val="de-DE"/>
        </w:rPr>
      </w:pPr>
      <w:r>
        <w:rPr>
          <w:rFonts w:ascii="Calibri Light" w:hAnsi="Calibri Light"/>
        </w:rPr>
        <w:fldChar w:fldCharType="begin"/>
      </w:r>
      <w:r w:rsidRPr="00A07931">
        <w:rPr>
          <w:lang w:val="de-DE"/>
        </w:rPr>
        <w:instrText>HYPERLINK "mailto:christoph.muhr@lauda.de"</w:instrText>
      </w:r>
      <w:r>
        <w:rPr>
          <w:rFonts w:ascii="Calibri Light" w:hAnsi="Calibri Light"/>
        </w:rPr>
      </w:r>
      <w:r>
        <w:rPr>
          <w:rFonts w:ascii="Calibri Light" w:hAnsi="Calibri Light"/>
        </w:rPr>
        <w:fldChar w:fldCharType="separate"/>
      </w:r>
      <w:r w:rsidRPr="00A07931">
        <w:rPr>
          <w:rStyle w:val="Hyperlink"/>
          <w:rFonts w:ascii="Brandon Grotesque Office Light" w:hAnsi="Brandon Grotesque Office Light"/>
          <w:color w:val="516068" w:themeColor="text1"/>
          <w:lang w:val="de-DE"/>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Default="005B33CF" w:rsidP="005B33CF">
      <w:pPr>
        <w:rPr>
          <w:lang w:val="de-DE"/>
        </w:rPr>
      </w:pPr>
    </w:p>
    <w:p w14:paraId="6095D866" w14:textId="77777777" w:rsidR="0069436C" w:rsidRPr="00A07931" w:rsidRDefault="0069436C" w:rsidP="005B33CF">
      <w:pPr>
        <w:rPr>
          <w:lang w:val="de-DE"/>
        </w:rPr>
      </w:pPr>
    </w:p>
    <w:p w14:paraId="3A8AD824" w14:textId="4827D137" w:rsidR="00246D13" w:rsidRPr="00BE1E7C" w:rsidRDefault="005B33CF" w:rsidP="005B33CF">
      <w:pPr>
        <w:spacing w:line="240" w:lineRule="auto"/>
        <w:jc w:val="center"/>
        <w:rPr>
          <w:rFonts w:ascii="Brandon Grotesque Office Light" w:hAnsi="Brandon Grotesque Office Light"/>
          <w:sz w:val="16"/>
          <w:szCs w:val="16"/>
        </w:rPr>
      </w:pPr>
      <w:r w:rsidRPr="00A07931">
        <w:rPr>
          <w:rFonts w:ascii="Brandon Grotesque Office Light" w:hAnsi="Brandon Grotesque Office Light"/>
          <w:sz w:val="16"/>
          <w:lang w:val="de-DE"/>
        </w:rPr>
        <w:t xml:space="preserve">LAUDA DR. R. WOBSER GMBH &amp; CO. </w:t>
      </w:r>
      <w:r w:rsidRPr="00C47819">
        <w:rPr>
          <w:rFonts w:ascii="Brandon Grotesque Office Light" w:hAnsi="Brandon Grotesque Office Light"/>
          <w:sz w:val="16"/>
          <w:lang w:val="de-DE"/>
        </w:rPr>
        <w:t xml:space="preserve">KG, </w:t>
      </w:r>
      <w:proofErr w:type="spellStart"/>
      <w:r w:rsidRPr="00C47819">
        <w:rPr>
          <w:rFonts w:ascii="Brandon Grotesque Office Light" w:hAnsi="Brandon Grotesque Office Light"/>
          <w:sz w:val="16"/>
          <w:lang w:val="de-DE"/>
        </w:rPr>
        <w:t>Laudaplatz</w:t>
      </w:r>
      <w:proofErr w:type="spellEnd"/>
      <w:r w:rsidRPr="00C47819">
        <w:rPr>
          <w:rFonts w:ascii="Brandon Grotesque Office Light" w:hAnsi="Brandon Grotesque Office Light"/>
          <w:sz w:val="16"/>
          <w:lang w:val="de-DE"/>
        </w:rPr>
        <w:t xml:space="preserve"> 1, 97922 Lauda-Königshofen, Deutschland/Germany. </w:t>
      </w:r>
      <w:r w:rsidRPr="00A07931">
        <w:rPr>
          <w:rFonts w:ascii="Brandon Grotesque Office Light" w:hAnsi="Brandon Grotesque Office Light"/>
          <w:sz w:val="16"/>
          <w:lang w:val="de-DE"/>
        </w:rPr>
        <w:t xml:space="preserve">Limited </w:t>
      </w:r>
      <w:proofErr w:type="spellStart"/>
      <w:r w:rsidRPr="00A07931">
        <w:rPr>
          <w:rFonts w:ascii="Brandon Grotesque Office Light" w:hAnsi="Brandon Grotesque Office Light"/>
          <w:sz w:val="16"/>
          <w:lang w:val="de-DE"/>
        </w:rPr>
        <w:t>partnership</w:t>
      </w:r>
      <w:proofErr w:type="spellEnd"/>
      <w:r w:rsidRPr="00A07931">
        <w:rPr>
          <w:rFonts w:ascii="Brandon Grotesque Office Light" w:hAnsi="Brandon Grotesque Office Light"/>
          <w:sz w:val="16"/>
          <w:lang w:val="de-DE"/>
        </w:rPr>
        <w:t xml:space="preserve">: Headquarters Lauda-Königshofen, Registration </w:t>
      </w:r>
      <w:proofErr w:type="spellStart"/>
      <w:r w:rsidRPr="00A07931">
        <w:rPr>
          <w:rFonts w:ascii="Brandon Grotesque Office Light" w:hAnsi="Brandon Grotesque Office Light"/>
          <w:sz w:val="16"/>
          <w:lang w:val="de-DE"/>
        </w:rPr>
        <w:t>court</w:t>
      </w:r>
      <w:proofErr w:type="spellEnd"/>
      <w:r w:rsidRPr="00A07931">
        <w:rPr>
          <w:rFonts w:ascii="Brandon Grotesque Office Light" w:hAnsi="Brandon Grotesque Office Light"/>
          <w:sz w:val="16"/>
          <w:lang w:val="de-DE"/>
        </w:rPr>
        <w:t xml:space="preserve"> Mannheim HRA 560069. General </w:t>
      </w:r>
      <w:proofErr w:type="spellStart"/>
      <w:r w:rsidRPr="00A07931">
        <w:rPr>
          <w:rFonts w:ascii="Brandon Grotesque Office Light" w:hAnsi="Brandon Grotesque Office Light"/>
          <w:sz w:val="16"/>
          <w:lang w:val="de-DE"/>
        </w:rPr>
        <w:t>partner</w:t>
      </w:r>
      <w:proofErr w:type="spellEnd"/>
      <w:r w:rsidRPr="00A07931">
        <w:rPr>
          <w:rFonts w:ascii="Brandon Grotesque Office Light" w:hAnsi="Brandon Grotesque Office Light"/>
          <w:sz w:val="16"/>
          <w:lang w:val="de-DE"/>
        </w:rPr>
        <w:t xml:space="preserve">: LAUDA DR. R. WOBSER Verwaltungs-GmbH, Headquarters Lauda-Königshofen, Registration </w:t>
      </w:r>
      <w:proofErr w:type="spellStart"/>
      <w:r w:rsidRPr="00A07931">
        <w:rPr>
          <w:rFonts w:ascii="Brandon Grotesque Office Light" w:hAnsi="Brandon Grotesque Office Light"/>
          <w:sz w:val="16"/>
          <w:lang w:val="de-DE"/>
        </w:rPr>
        <w:t>court</w:t>
      </w:r>
      <w:proofErr w:type="spellEnd"/>
      <w:r w:rsidRPr="00A07931">
        <w:rPr>
          <w:rFonts w:ascii="Brandon Grotesque Office Light" w:hAnsi="Brandon Grotesque Office Light"/>
          <w:sz w:val="16"/>
          <w:lang w:val="de-DE"/>
        </w:rPr>
        <w:t xml:space="preserve"> Mannheim HRB 560226. </w:t>
      </w:r>
      <w:r>
        <w:rPr>
          <w:rFonts w:ascii="Brandon Grotesque Office Light" w:hAnsi="Brandon Grotesque Office Light"/>
          <w:sz w:val="16"/>
        </w:rPr>
        <w:t>Managing Directors: Dr. Gunther Wobser (President &amp; CEO), Dr. Mario Englert (CFO), Dr. Ralf Hermann (CSO), Dr. Marc Stricker (COO)</w:t>
      </w:r>
    </w:p>
    <w:sectPr w:rsidR="00246D13" w:rsidRPr="00BE1E7C"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708"/>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03F7"/>
    <w:rsid w:val="00062200"/>
    <w:rsid w:val="00063F58"/>
    <w:rsid w:val="00065619"/>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0F6AAB"/>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19DB"/>
    <w:rsid w:val="003C41E0"/>
    <w:rsid w:val="003C4411"/>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102"/>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4867"/>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4A7"/>
    <w:rsid w:val="005E6B6B"/>
    <w:rsid w:val="005E72CB"/>
    <w:rsid w:val="005F1716"/>
    <w:rsid w:val="005F7A7A"/>
    <w:rsid w:val="005F7C33"/>
    <w:rsid w:val="0060009E"/>
    <w:rsid w:val="00600BFB"/>
    <w:rsid w:val="00602563"/>
    <w:rsid w:val="0060261B"/>
    <w:rsid w:val="00602DE3"/>
    <w:rsid w:val="00603D61"/>
    <w:rsid w:val="0060588D"/>
    <w:rsid w:val="00605CE7"/>
    <w:rsid w:val="006064A0"/>
    <w:rsid w:val="00606F57"/>
    <w:rsid w:val="00607649"/>
    <w:rsid w:val="00612B08"/>
    <w:rsid w:val="006131E8"/>
    <w:rsid w:val="0061351B"/>
    <w:rsid w:val="00613771"/>
    <w:rsid w:val="0061794B"/>
    <w:rsid w:val="00620ACE"/>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8780A"/>
    <w:rsid w:val="006929FE"/>
    <w:rsid w:val="00692ECD"/>
    <w:rsid w:val="00693CD1"/>
    <w:rsid w:val="0069436C"/>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5DC"/>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679CE"/>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4914"/>
    <w:rsid w:val="007A66A6"/>
    <w:rsid w:val="007A78E8"/>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331"/>
    <w:rsid w:val="0086548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4D6F"/>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45D1"/>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6F5F"/>
    <w:rsid w:val="00A771AB"/>
    <w:rsid w:val="00A77B71"/>
    <w:rsid w:val="00A80900"/>
    <w:rsid w:val="00A8114A"/>
    <w:rsid w:val="00A90940"/>
    <w:rsid w:val="00A913B8"/>
    <w:rsid w:val="00A9183D"/>
    <w:rsid w:val="00A91EBE"/>
    <w:rsid w:val="00A9229F"/>
    <w:rsid w:val="00A92EDA"/>
    <w:rsid w:val="00A938C5"/>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1E7C"/>
    <w:rsid w:val="00BE27CE"/>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3A4"/>
    <w:rsid w:val="00CE56B5"/>
    <w:rsid w:val="00CF0690"/>
    <w:rsid w:val="00CF0A5F"/>
    <w:rsid w:val="00CF40AD"/>
    <w:rsid w:val="00CF4625"/>
    <w:rsid w:val="00CF5A03"/>
    <w:rsid w:val="00D01F29"/>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39B"/>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86B8D"/>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D6E60"/>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53D"/>
    <w:rsid w:val="00F53BF2"/>
    <w:rsid w:val="00F600AB"/>
    <w:rsid w:val="00F650E5"/>
    <w:rsid w:val="00F651AF"/>
    <w:rsid w:val="00F674CE"/>
    <w:rsid w:val="00F7370A"/>
    <w:rsid w:val="00F751FA"/>
    <w:rsid w:val="00F75C7C"/>
    <w:rsid w:val="00F770F8"/>
    <w:rsid w:val="00F7734E"/>
    <w:rsid w:val="00F8172B"/>
    <w:rsid w:val="00F82C9A"/>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3459</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Rudolf Wobser Medal Itzik Avni</dc:title>
  <dc:subject>LAUDA Press Release</dc:subject>
  <dc:creator>Christoph Muhr</dc:creator>
  <cp:lastModifiedBy>Christoph Muhr</cp:lastModifiedBy>
  <cp:lastPrinted>2023-03-14T15:14:00Z</cp:lastPrinted>
  <dcterms:created xsi:type="dcterms:W3CDTF">2024-04-18T10:54:00Z</dcterms:created>
  <dcterms:modified xsi:type="dcterms:W3CDTF">2024-06-25T08:42:00Z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