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B334B" w14:textId="77777777" w:rsidR="00467E5F" w:rsidRPr="004975D6" w:rsidRDefault="00672669" w:rsidP="0038359F">
      <w:pPr>
        <w:rPr>
          <w:rStyle w:val="hps"/>
          <w:rFonts w:ascii="Arial" w:hAnsi="Arial" w:cs="Arial"/>
          <w:color w:val="FF0000"/>
          <w:sz w:val="28"/>
          <w:szCs w:val="28"/>
          <w:lang w:val="en-GB"/>
        </w:rPr>
      </w:pPr>
      <w:r w:rsidRPr="004975D6">
        <w:rPr>
          <w:noProof/>
          <w:lang w:val="en-GB" w:eastAsia="de-DE"/>
        </w:rPr>
        <w:drawing>
          <wp:anchor distT="0" distB="0" distL="114300" distR="114300" simplePos="0" relativeHeight="251657728" behindDoc="0" locked="0" layoutInCell="1" allowOverlap="1" wp14:anchorId="735AA9ED" wp14:editId="7835D3A5">
            <wp:simplePos x="0" y="0"/>
            <wp:positionH relativeFrom="column">
              <wp:posOffset>3837940</wp:posOffset>
            </wp:positionH>
            <wp:positionV relativeFrom="paragraph">
              <wp:posOffset>-97155</wp:posOffset>
            </wp:positionV>
            <wp:extent cx="1943100" cy="921385"/>
            <wp:effectExtent l="0" t="0" r="12700" b="0"/>
            <wp:wrapThrough wrapText="bothSides">
              <wp:wrapPolygon edited="0">
                <wp:start x="3388" y="0"/>
                <wp:lineTo x="2259" y="3573"/>
                <wp:lineTo x="0" y="11314"/>
                <wp:lineTo x="0" y="20245"/>
                <wp:lineTo x="282" y="20841"/>
                <wp:lineTo x="1694" y="20841"/>
                <wp:lineTo x="21459" y="20245"/>
                <wp:lineTo x="21459" y="13695"/>
                <wp:lineTo x="9600" y="8336"/>
                <wp:lineTo x="9318" y="5359"/>
                <wp:lineTo x="5365" y="0"/>
                <wp:lineTo x="3388" y="0"/>
              </wp:wrapPolygon>
            </wp:wrapThrough>
            <wp:docPr id="6" name="Bild 3" descr="Beschreibung: nova_Institut_fOuI_4c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eschreibung: nova_Institut_fOuI_4c_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592A" w:rsidRPr="004975D6">
        <w:rPr>
          <w:rStyle w:val="hps"/>
          <w:rFonts w:ascii="Arial" w:hAnsi="Arial" w:cs="Arial"/>
          <w:b/>
          <w:color w:val="FF0000"/>
          <w:sz w:val="28"/>
          <w:szCs w:val="28"/>
          <w:lang w:val="en-GB"/>
        </w:rPr>
        <w:t>Press release</w:t>
      </w:r>
    </w:p>
    <w:p w14:paraId="1B1B91F3" w14:textId="77777777" w:rsidR="00CC479A" w:rsidRPr="004975D6" w:rsidRDefault="00CC479A" w:rsidP="008C7B30">
      <w:pPr>
        <w:rPr>
          <w:lang w:val="en-GB"/>
        </w:rPr>
      </w:pPr>
    </w:p>
    <w:p w14:paraId="0BBAD89E" w14:textId="3EEED5F5" w:rsidR="00467E5F" w:rsidRPr="004975D6" w:rsidRDefault="00467E5F" w:rsidP="008C7B30">
      <w:pPr>
        <w:rPr>
          <w:i/>
          <w:szCs w:val="24"/>
          <w:lang w:val="en-GB"/>
        </w:rPr>
      </w:pPr>
      <w:r w:rsidRPr="004975D6">
        <w:rPr>
          <w:i/>
          <w:szCs w:val="24"/>
          <w:lang w:val="en-GB"/>
        </w:rPr>
        <w:t>nova-Institut GmbH (</w:t>
      </w:r>
      <w:hyperlink r:id="rId9" w:history="1">
        <w:r w:rsidR="00F86280" w:rsidRPr="004975D6">
          <w:rPr>
            <w:rStyle w:val="Hyperlink"/>
            <w:i/>
            <w:szCs w:val="24"/>
            <w:lang w:val="en-GB"/>
          </w:rPr>
          <w:t>www.nova-institute.eu</w:t>
        </w:r>
      </w:hyperlink>
      <w:r w:rsidRPr="004975D6">
        <w:rPr>
          <w:i/>
          <w:szCs w:val="24"/>
          <w:lang w:val="en-GB"/>
        </w:rPr>
        <w:t>)</w:t>
      </w:r>
    </w:p>
    <w:p w14:paraId="2F0FC12F" w14:textId="3483EF05" w:rsidR="00467E5F" w:rsidRPr="004975D6" w:rsidRDefault="00467E5F" w:rsidP="008C7B30">
      <w:pPr>
        <w:rPr>
          <w:lang w:val="en-GB"/>
        </w:rPr>
      </w:pPr>
      <w:r w:rsidRPr="004975D6">
        <w:rPr>
          <w:lang w:val="en-GB"/>
        </w:rPr>
        <w:t>Hürth</w:t>
      </w:r>
      <w:r w:rsidR="00C6470C" w:rsidRPr="004975D6">
        <w:rPr>
          <w:lang w:val="en-GB"/>
        </w:rPr>
        <w:t>,</w:t>
      </w:r>
      <w:r w:rsidR="00DB2AEB" w:rsidRPr="004975D6">
        <w:rPr>
          <w:vertAlign w:val="superscript"/>
          <w:lang w:val="en-GB"/>
        </w:rPr>
        <w:t xml:space="preserve"> </w:t>
      </w:r>
      <w:r w:rsidR="00FF7BD0">
        <w:rPr>
          <w:lang w:val="en-GB"/>
        </w:rPr>
        <w:t>12 August 2019</w:t>
      </w:r>
    </w:p>
    <w:p w14:paraId="32ECCD7B" w14:textId="77777777" w:rsidR="004D3524" w:rsidRPr="004975D6" w:rsidRDefault="004D3524" w:rsidP="008C7B30">
      <w:pPr>
        <w:rPr>
          <w:lang w:val="en-GB"/>
        </w:rPr>
      </w:pPr>
    </w:p>
    <w:p w14:paraId="4193BD7A" w14:textId="77777777" w:rsidR="004D3524" w:rsidRPr="004975D6" w:rsidRDefault="004D3524" w:rsidP="008C7B30">
      <w:pPr>
        <w:rPr>
          <w:lang w:val="en-GB"/>
        </w:rPr>
      </w:pPr>
    </w:p>
    <w:p w14:paraId="061019EA" w14:textId="77777777" w:rsidR="00C32F8A" w:rsidRPr="004975D6" w:rsidRDefault="00C32F8A" w:rsidP="008C7B30">
      <w:pPr>
        <w:rPr>
          <w:lang w:val="en-GB"/>
        </w:rPr>
      </w:pPr>
      <w:bookmarkStart w:id="0" w:name="OLE_LINK74"/>
      <w:bookmarkStart w:id="1" w:name="OLE_LINK75"/>
    </w:p>
    <w:p w14:paraId="1BEF1053" w14:textId="7D60BBB5" w:rsidR="002232E7" w:rsidRPr="004975D6" w:rsidRDefault="002232E7" w:rsidP="008C7B30">
      <w:pPr>
        <w:pStyle w:val="berschrift1"/>
        <w:rPr>
          <w:lang w:val="en-GB"/>
        </w:rPr>
      </w:pPr>
      <w:bookmarkStart w:id="2" w:name="OLE_LINK13"/>
      <w:bookmarkStart w:id="3" w:name="OLE_LINK14"/>
      <w:r w:rsidRPr="004975D6">
        <w:rPr>
          <w:lang w:val="en-GB"/>
        </w:rPr>
        <w:t xml:space="preserve">nova Session </w:t>
      </w:r>
      <w:r w:rsidR="006B1477" w:rsidRPr="004975D6">
        <w:rPr>
          <w:lang w:val="en-GB"/>
        </w:rPr>
        <w:t>“T</w:t>
      </w:r>
      <w:r w:rsidRPr="004975D6">
        <w:rPr>
          <w:lang w:val="en-GB"/>
        </w:rPr>
        <w:t xml:space="preserve">echnology of the </w:t>
      </w:r>
      <w:r w:rsidR="00322B66" w:rsidRPr="004975D6">
        <w:rPr>
          <w:lang w:val="en-GB"/>
        </w:rPr>
        <w:t>F</w:t>
      </w:r>
      <w:r w:rsidRPr="004975D6">
        <w:rPr>
          <w:lang w:val="en-GB"/>
        </w:rPr>
        <w:t>uture: Carbon Capture and Utilisation (CCU)</w:t>
      </w:r>
      <w:r w:rsidR="006B1477" w:rsidRPr="004975D6">
        <w:rPr>
          <w:lang w:val="en-GB"/>
        </w:rPr>
        <w:t>”</w:t>
      </w:r>
      <w:r w:rsidRPr="004975D6">
        <w:rPr>
          <w:lang w:val="en-GB"/>
        </w:rPr>
        <w:t xml:space="preserve"> – </w:t>
      </w:r>
      <w:r w:rsidR="00B846C6" w:rsidRPr="004975D6">
        <w:rPr>
          <w:lang w:val="en-GB"/>
        </w:rPr>
        <w:t xml:space="preserve">Renewable Carbon for </w:t>
      </w:r>
      <w:r w:rsidRPr="004975D6">
        <w:rPr>
          <w:lang w:val="en-GB"/>
        </w:rPr>
        <w:t xml:space="preserve">kerosene, naphtha, </w:t>
      </w:r>
      <w:r w:rsidR="00B846C6" w:rsidRPr="004975D6">
        <w:rPr>
          <w:lang w:val="en-GB"/>
        </w:rPr>
        <w:t>chemi</w:t>
      </w:r>
      <w:r w:rsidRPr="004975D6">
        <w:rPr>
          <w:lang w:val="en-GB"/>
        </w:rPr>
        <w:t>cals and polymers</w:t>
      </w:r>
    </w:p>
    <w:p w14:paraId="5933DD29" w14:textId="77777777" w:rsidR="009D320D" w:rsidRPr="004975D6" w:rsidRDefault="009D320D" w:rsidP="009D320D">
      <w:pPr>
        <w:rPr>
          <w:rFonts w:ascii="Arial" w:eastAsia="Times New Roman" w:hAnsi="Arial" w:cs="Arial"/>
          <w:lang w:val="en-GB" w:eastAsia="de-DE"/>
        </w:rPr>
      </w:pPr>
    </w:p>
    <w:p w14:paraId="03014533" w14:textId="0D815F89" w:rsidR="002232E7" w:rsidRPr="004975D6" w:rsidRDefault="009D320D" w:rsidP="009D320D">
      <w:pPr>
        <w:rPr>
          <w:rFonts w:ascii="Arial" w:eastAsia="Times New Roman" w:hAnsi="Arial" w:cs="Arial"/>
          <w:b/>
          <w:color w:val="4F81BD" w:themeColor="accent1"/>
          <w:sz w:val="26"/>
          <w:szCs w:val="26"/>
          <w:lang w:val="en-GB"/>
        </w:rPr>
      </w:pPr>
      <w:r w:rsidRPr="004975D6">
        <w:rPr>
          <w:rFonts w:ascii="Arial" w:eastAsia="Times New Roman" w:hAnsi="Arial" w:cs="Arial"/>
          <w:b/>
          <w:color w:val="4F81BD" w:themeColor="accent1"/>
          <w:sz w:val="26"/>
          <w:szCs w:val="26"/>
          <w:lang w:val="en-GB"/>
        </w:rPr>
        <w:t>CCU as a fast-moving, environmental- and industry-driven innovation area attrac</w:t>
      </w:r>
      <w:r w:rsidR="002232E7" w:rsidRPr="004975D6">
        <w:rPr>
          <w:rFonts w:ascii="Arial" w:eastAsia="Times New Roman" w:hAnsi="Arial" w:cs="Arial"/>
          <w:b/>
          <w:color w:val="4F81BD" w:themeColor="accent1"/>
          <w:sz w:val="26"/>
          <w:szCs w:val="26"/>
          <w:lang w:val="en-GB"/>
        </w:rPr>
        <w:t>ts</w:t>
      </w:r>
      <w:r w:rsidRPr="004975D6">
        <w:rPr>
          <w:rFonts w:ascii="Arial" w:eastAsia="Times New Roman" w:hAnsi="Arial" w:cs="Arial"/>
          <w:b/>
          <w:color w:val="4F81BD" w:themeColor="accent1"/>
          <w:sz w:val="26"/>
          <w:szCs w:val="26"/>
          <w:lang w:val="en-GB"/>
        </w:rPr>
        <w:t xml:space="preserve"> more and more stakeholders. </w:t>
      </w:r>
      <w:r w:rsidR="0074455D" w:rsidRPr="004975D6">
        <w:rPr>
          <w:rFonts w:ascii="Arial" w:eastAsia="Times New Roman" w:hAnsi="Arial" w:cs="Arial"/>
          <w:b/>
          <w:color w:val="4F81BD" w:themeColor="accent1"/>
          <w:sz w:val="26"/>
          <w:szCs w:val="26"/>
          <w:lang w:val="en-GB"/>
        </w:rPr>
        <w:t>Learn, discuss and share with leading Norwegian investor, expert from the aviation fuel industry and from the chemical sector.</w:t>
      </w:r>
    </w:p>
    <w:p w14:paraId="3B54B55A" w14:textId="77777777" w:rsidR="002232E7" w:rsidRPr="004975D6" w:rsidRDefault="002232E7" w:rsidP="009D320D">
      <w:pPr>
        <w:rPr>
          <w:rFonts w:ascii="Arial" w:eastAsia="Times New Roman" w:hAnsi="Arial" w:cs="Arial"/>
          <w:b/>
          <w:color w:val="4F81BD" w:themeColor="accent1"/>
          <w:sz w:val="26"/>
          <w:szCs w:val="26"/>
          <w:lang w:val="en-GB"/>
        </w:rPr>
      </w:pPr>
    </w:p>
    <w:p w14:paraId="74064CF9" w14:textId="6D5F49B3" w:rsidR="00E770D2" w:rsidRPr="004975D6" w:rsidRDefault="009D320D" w:rsidP="005A1FE8">
      <w:pPr>
        <w:rPr>
          <w:rFonts w:eastAsia="Times New Roman"/>
          <w:bCs/>
          <w:color w:val="000000" w:themeColor="text1"/>
          <w:szCs w:val="24"/>
          <w:lang w:val="en-GB" w:eastAsia="de-DE"/>
        </w:rPr>
      </w:pPr>
      <w:r w:rsidRPr="004975D6">
        <w:rPr>
          <w:rFonts w:eastAsia="Times New Roman"/>
          <w:bCs/>
          <w:color w:val="000000" w:themeColor="text1"/>
          <w:szCs w:val="24"/>
          <w:lang w:val="en-GB" w:eastAsia="de-DE"/>
        </w:rPr>
        <w:t>Several start-ups and established companies already launched CO</w:t>
      </w:r>
      <w:r w:rsidRPr="004975D6">
        <w:rPr>
          <w:rFonts w:eastAsia="Times New Roman"/>
          <w:bCs/>
          <w:color w:val="000000" w:themeColor="text1"/>
          <w:szCs w:val="24"/>
          <w:vertAlign w:val="subscript"/>
          <w:lang w:val="en-GB" w:eastAsia="de-DE"/>
        </w:rPr>
        <w:t>2</w:t>
      </w:r>
      <w:r w:rsidRPr="004975D6">
        <w:rPr>
          <w:rFonts w:eastAsia="Times New Roman"/>
          <w:bCs/>
          <w:color w:val="000000" w:themeColor="text1"/>
          <w:szCs w:val="24"/>
          <w:lang w:val="en-GB" w:eastAsia="de-DE"/>
        </w:rPr>
        <w:t xml:space="preserve">-based utilisation technologies </w:t>
      </w:r>
      <w:r w:rsidR="00594CCB" w:rsidRPr="004975D6">
        <w:rPr>
          <w:rFonts w:eastAsia="Times New Roman"/>
          <w:bCs/>
          <w:color w:val="000000" w:themeColor="text1"/>
          <w:szCs w:val="24"/>
          <w:lang w:val="en-GB" w:eastAsia="de-DE"/>
        </w:rPr>
        <w:t>and prod</w:t>
      </w:r>
      <w:bookmarkStart w:id="4" w:name="_GoBack"/>
      <w:bookmarkEnd w:id="4"/>
      <w:r w:rsidR="00594CCB" w:rsidRPr="004975D6">
        <w:rPr>
          <w:rFonts w:eastAsia="Times New Roman"/>
          <w:bCs/>
          <w:color w:val="000000" w:themeColor="text1"/>
          <w:szCs w:val="24"/>
          <w:lang w:val="en-GB" w:eastAsia="de-DE"/>
        </w:rPr>
        <w:t xml:space="preserve">ucts, </w:t>
      </w:r>
      <w:r w:rsidRPr="004975D6">
        <w:rPr>
          <w:rFonts w:eastAsia="Times New Roman"/>
          <w:bCs/>
          <w:color w:val="000000" w:themeColor="text1"/>
          <w:szCs w:val="24"/>
          <w:lang w:val="en-GB" w:eastAsia="de-DE"/>
        </w:rPr>
        <w:t>and even more players show their interest in getting involved in this field</w:t>
      </w:r>
      <w:r w:rsidR="00821B26" w:rsidRPr="004975D6">
        <w:rPr>
          <w:rFonts w:eastAsia="Times New Roman"/>
          <w:bCs/>
          <w:color w:val="000000" w:themeColor="text1"/>
          <w:szCs w:val="24"/>
          <w:lang w:val="en-GB" w:eastAsia="de-DE"/>
        </w:rPr>
        <w:t>.</w:t>
      </w:r>
      <w:r w:rsidR="005A1FE8" w:rsidRPr="004975D6">
        <w:rPr>
          <w:rFonts w:eastAsia="Times New Roman"/>
          <w:bCs/>
          <w:color w:val="000000" w:themeColor="text1"/>
          <w:szCs w:val="24"/>
          <w:lang w:val="en-GB" w:eastAsia="de-DE"/>
        </w:rPr>
        <w:t xml:space="preserve"> I</w:t>
      </w:r>
      <w:r w:rsidR="00821B26" w:rsidRPr="004975D6">
        <w:rPr>
          <w:color w:val="000000" w:themeColor="text1"/>
          <w:szCs w:val="24"/>
          <w:lang w:val="en-GB"/>
        </w:rPr>
        <w:t xml:space="preserve">ncreasingly, they are planning and implementing pilot, demonstration and commercial plants for </w:t>
      </w:r>
      <w:r w:rsidR="00E770D2" w:rsidRPr="004975D6">
        <w:rPr>
          <w:color w:val="000000" w:themeColor="text1"/>
          <w:szCs w:val="24"/>
          <w:lang w:val="en-GB"/>
        </w:rPr>
        <w:t>P</w:t>
      </w:r>
      <w:r w:rsidR="00821B26" w:rsidRPr="004975D6">
        <w:rPr>
          <w:color w:val="000000" w:themeColor="text1"/>
          <w:szCs w:val="24"/>
          <w:lang w:val="en-GB"/>
        </w:rPr>
        <w:t>ower-to-X, low carbon fuels and a CO</w:t>
      </w:r>
      <w:r w:rsidR="00821B26" w:rsidRPr="004975D6">
        <w:rPr>
          <w:color w:val="000000" w:themeColor="text1"/>
          <w:szCs w:val="24"/>
          <w:vertAlign w:val="subscript"/>
          <w:lang w:val="en-GB"/>
        </w:rPr>
        <w:t>2</w:t>
      </w:r>
      <w:r w:rsidR="00821B26" w:rsidRPr="004975D6">
        <w:rPr>
          <w:color w:val="000000" w:themeColor="text1"/>
          <w:szCs w:val="24"/>
          <w:lang w:val="en-GB"/>
        </w:rPr>
        <w:t>-based chemistry. This is also stimulated by the improved political framework for CCU: the new version of the Renewable Energy Directive (RED II), which will apply from 2020, opens the doors for all CO</w:t>
      </w:r>
      <w:r w:rsidR="00821B26" w:rsidRPr="004975D6">
        <w:rPr>
          <w:color w:val="000000" w:themeColor="text1"/>
          <w:szCs w:val="24"/>
          <w:vertAlign w:val="subscript"/>
          <w:lang w:val="en-GB"/>
        </w:rPr>
        <w:t>2</w:t>
      </w:r>
      <w:r w:rsidR="00821B26" w:rsidRPr="004975D6">
        <w:rPr>
          <w:color w:val="000000" w:themeColor="text1"/>
          <w:szCs w:val="24"/>
          <w:lang w:val="en-GB"/>
        </w:rPr>
        <w:t>-based</w:t>
      </w:r>
      <w:r w:rsidR="00821B26" w:rsidRPr="004975D6">
        <w:rPr>
          <w:color w:val="000000" w:themeColor="text1"/>
          <w:szCs w:val="24"/>
          <w:vertAlign w:val="subscript"/>
          <w:lang w:val="en-GB"/>
        </w:rPr>
        <w:t xml:space="preserve"> </w:t>
      </w:r>
      <w:r w:rsidR="00821B26" w:rsidRPr="004975D6">
        <w:rPr>
          <w:color w:val="000000" w:themeColor="text1"/>
          <w:szCs w:val="24"/>
          <w:lang w:val="en-GB"/>
        </w:rPr>
        <w:t>fuels, including the use of industrial off</w:t>
      </w:r>
      <w:r w:rsidR="00E770D2" w:rsidRPr="004975D6">
        <w:rPr>
          <w:color w:val="000000" w:themeColor="text1"/>
          <w:szCs w:val="24"/>
          <w:lang w:val="en-GB"/>
        </w:rPr>
        <w:t>-</w:t>
      </w:r>
      <w:r w:rsidR="00821B26" w:rsidRPr="004975D6">
        <w:rPr>
          <w:color w:val="000000" w:themeColor="text1"/>
          <w:szCs w:val="24"/>
          <w:lang w:val="en-GB"/>
        </w:rPr>
        <w:t>gases for all types of advanced fuels. There are also political discussions how to include the CO</w:t>
      </w:r>
      <w:r w:rsidR="00821B26" w:rsidRPr="004975D6">
        <w:rPr>
          <w:color w:val="000000" w:themeColor="text1"/>
          <w:szCs w:val="24"/>
          <w:vertAlign w:val="subscript"/>
          <w:lang w:val="en-GB"/>
        </w:rPr>
        <w:t>2</w:t>
      </w:r>
      <w:r w:rsidR="00821B26" w:rsidRPr="004975D6">
        <w:rPr>
          <w:color w:val="000000" w:themeColor="text1"/>
          <w:szCs w:val="24"/>
          <w:lang w:val="en-GB"/>
        </w:rPr>
        <w:t xml:space="preserve"> utilisation in the Emission Trading System (ETS). The German government is looking at low carbon fuels for a transition phase to electric mobility, comprehensive programs for high-volume synthetic fuel production from surplus wind energy are discussed in the summer 2019. </w:t>
      </w:r>
    </w:p>
    <w:p w14:paraId="3750BECB" w14:textId="77777777" w:rsidR="00E770D2" w:rsidRPr="004975D6" w:rsidRDefault="00E770D2" w:rsidP="00E770D2">
      <w:pPr>
        <w:rPr>
          <w:lang w:val="en-GB" w:eastAsia="de-DE"/>
        </w:rPr>
      </w:pPr>
    </w:p>
    <w:p w14:paraId="00E065EE" w14:textId="0852AA23" w:rsidR="00E770D2" w:rsidRPr="004975D6" w:rsidRDefault="007B7BB7" w:rsidP="00821B26">
      <w:pPr>
        <w:pStyle w:val="berschrift3"/>
        <w:spacing w:before="0" w:after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975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The</w:t>
      </w:r>
      <w:r w:rsidR="00E770D2" w:rsidRPr="004975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bookmarkStart w:id="5" w:name="OLE_LINK55"/>
      <w:bookmarkStart w:id="6" w:name="OLE_LINK56"/>
      <w:r w:rsidR="00E770D2" w:rsidRPr="004975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nova Session</w:t>
      </w:r>
      <w:r w:rsidR="00E770D2" w:rsidRPr="00497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1477" w:rsidRPr="004975D6">
        <w:rPr>
          <w:rFonts w:ascii="Times New Roman" w:hAnsi="Times New Roman" w:cs="Times New Roman"/>
          <w:color w:val="000000" w:themeColor="text1"/>
          <w:sz w:val="24"/>
          <w:szCs w:val="24"/>
        </w:rPr>
        <w:t>“T</w:t>
      </w:r>
      <w:r w:rsidR="00E770D2" w:rsidRPr="00497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echnology of the </w:t>
      </w:r>
      <w:r w:rsidR="00322B66" w:rsidRPr="004975D6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E770D2" w:rsidRPr="004975D6">
        <w:rPr>
          <w:rFonts w:ascii="Times New Roman" w:hAnsi="Times New Roman" w:cs="Times New Roman"/>
          <w:color w:val="000000" w:themeColor="text1"/>
          <w:sz w:val="24"/>
          <w:szCs w:val="24"/>
        </w:rPr>
        <w:t>uture: Carbon Capture and Utilisation (CCU)</w:t>
      </w:r>
      <w:bookmarkEnd w:id="5"/>
      <w:bookmarkEnd w:id="6"/>
      <w:r w:rsidR="00E770D2" w:rsidRPr="004975D6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E770D2" w:rsidRPr="004975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will </w:t>
      </w:r>
      <w:r w:rsidRPr="004975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present and discuss all CCU-related topics for beginners and professionals</w:t>
      </w:r>
      <w:r w:rsidRPr="004975D6">
        <w:rPr>
          <w:rFonts w:ascii="Times New Roman" w:hAnsi="Times New Roman" w:cs="Times New Roman"/>
          <w:b w:val="0"/>
          <w:color w:val="000000" w:themeColor="text1"/>
        </w:rPr>
        <w:t>.</w:t>
      </w:r>
      <w:r w:rsidRPr="004975D6">
        <w:t xml:space="preserve"> </w:t>
      </w:r>
      <w:r w:rsidRPr="004975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Besides information given by the nova experts on CCU technologies, examples for their successful implementation and the current and future political framework, the session will also </w:t>
      </w:r>
      <w:r w:rsidR="007B3F38" w:rsidRPr="004975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offer room to learn about and </w:t>
      </w:r>
      <w:r w:rsidR="00E770D2" w:rsidRPr="004975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discuss </w:t>
      </w:r>
      <w:r w:rsidR="007B3F38" w:rsidRPr="004975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on </w:t>
      </w:r>
      <w:r w:rsidR="00E770D2" w:rsidRPr="004975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CO</w:t>
      </w:r>
      <w:r w:rsidR="00E770D2" w:rsidRPr="004975D6"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bscript"/>
        </w:rPr>
        <w:t>2</w:t>
      </w:r>
      <w:r w:rsidR="00E770D2" w:rsidRPr="004975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-based fuels especially synthetic kerosene as a sustainable alternative aviation fuel with two major experts</w:t>
      </w:r>
      <w:r w:rsidR="007B3F38" w:rsidRPr="004975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in this field,</w:t>
      </w:r>
      <w:r w:rsidR="00E770D2" w:rsidRPr="004975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7B3F38" w:rsidRPr="004975D6">
        <w:rPr>
          <w:rFonts w:ascii="Times New Roman" w:hAnsi="Times New Roman" w:cs="Times New Roman"/>
          <w:color w:val="211E19"/>
          <w:sz w:val="24"/>
          <w:szCs w:val="24"/>
        </w:rPr>
        <w:t>Gunnar Holden from Nordic Blue Crude</w:t>
      </w:r>
      <w:r w:rsidR="007B3F38" w:rsidRPr="004975D6">
        <w:rPr>
          <w:rFonts w:ascii="Times New Roman" w:hAnsi="Times New Roman" w:cs="Times New Roman"/>
          <w:b w:val="0"/>
          <w:color w:val="211E19"/>
          <w:sz w:val="24"/>
          <w:szCs w:val="24"/>
        </w:rPr>
        <w:t xml:space="preserve"> and </w:t>
      </w:r>
      <w:r w:rsidR="007B3F38" w:rsidRPr="004975D6">
        <w:rPr>
          <w:rFonts w:ascii="Times New Roman" w:hAnsi="Times New Roman" w:cs="Times New Roman"/>
          <w:color w:val="211E19"/>
          <w:sz w:val="24"/>
          <w:szCs w:val="24"/>
        </w:rPr>
        <w:t xml:space="preserve">Rudolf Dörpinghaus from IASA </w:t>
      </w:r>
      <w:r w:rsidR="00B765EA" w:rsidRPr="004975D6">
        <w:rPr>
          <w:rFonts w:ascii="Times New Roman" w:hAnsi="Times New Roman" w:cs="Times New Roman"/>
          <w:color w:val="211E19"/>
          <w:sz w:val="24"/>
          <w:szCs w:val="24"/>
        </w:rPr>
        <w:t>e.V.</w:t>
      </w:r>
      <w:r w:rsidR="004F652B" w:rsidRPr="004975D6">
        <w:rPr>
          <w:rFonts w:ascii="Times New Roman" w:hAnsi="Times New Roman" w:cs="Times New Roman"/>
          <w:b w:val="0"/>
          <w:color w:val="211E19"/>
          <w:sz w:val="24"/>
          <w:szCs w:val="24"/>
        </w:rPr>
        <w:t xml:space="preserve"> </w:t>
      </w:r>
      <w:r w:rsidRPr="004975D6">
        <w:rPr>
          <w:rFonts w:ascii="Times New Roman" w:hAnsi="Times New Roman" w:cs="Times New Roman"/>
          <w:b w:val="0"/>
          <w:color w:val="211E19"/>
          <w:sz w:val="24"/>
          <w:szCs w:val="24"/>
        </w:rPr>
        <w:t>The potential of</w:t>
      </w:r>
      <w:r w:rsidR="004F652B" w:rsidRPr="004975D6">
        <w:rPr>
          <w:rFonts w:ascii="Times New Roman" w:hAnsi="Times New Roman" w:cs="Times New Roman"/>
          <w:b w:val="0"/>
          <w:color w:val="211E19"/>
          <w:sz w:val="24"/>
          <w:szCs w:val="24"/>
        </w:rPr>
        <w:t xml:space="preserve"> CCU </w:t>
      </w:r>
      <w:r w:rsidRPr="004975D6">
        <w:rPr>
          <w:rFonts w:ascii="Times New Roman" w:hAnsi="Times New Roman" w:cs="Times New Roman"/>
          <w:b w:val="0"/>
          <w:color w:val="211E19"/>
          <w:sz w:val="24"/>
          <w:szCs w:val="24"/>
        </w:rPr>
        <w:t>to</w:t>
      </w:r>
      <w:r w:rsidR="004F652B" w:rsidRPr="004975D6">
        <w:rPr>
          <w:rFonts w:ascii="Times New Roman" w:hAnsi="Times New Roman" w:cs="Times New Roman"/>
          <w:b w:val="0"/>
          <w:color w:val="211E19"/>
          <w:sz w:val="24"/>
          <w:szCs w:val="24"/>
        </w:rPr>
        <w:t xml:space="preserve"> contribute </w:t>
      </w:r>
      <w:r w:rsidRPr="004975D6">
        <w:rPr>
          <w:rFonts w:ascii="Times New Roman" w:hAnsi="Times New Roman" w:cs="Times New Roman"/>
          <w:b w:val="0"/>
          <w:color w:val="211E19"/>
          <w:sz w:val="24"/>
          <w:szCs w:val="24"/>
        </w:rPr>
        <w:t xml:space="preserve">to climate change mitigation will be discussed with </w:t>
      </w:r>
      <w:r w:rsidRPr="004975D6">
        <w:rPr>
          <w:rFonts w:ascii="Times New Roman" w:hAnsi="Times New Roman" w:cs="Times New Roman"/>
          <w:color w:val="211E19"/>
          <w:sz w:val="24"/>
          <w:szCs w:val="24"/>
        </w:rPr>
        <w:t>Arne Kätelhön from the RWTH Aachen University</w:t>
      </w:r>
      <w:r w:rsidRPr="004975D6">
        <w:rPr>
          <w:rFonts w:ascii="Times New Roman" w:hAnsi="Times New Roman" w:cs="Times New Roman"/>
          <w:b w:val="0"/>
          <w:color w:val="211E19"/>
          <w:sz w:val="24"/>
          <w:szCs w:val="24"/>
        </w:rPr>
        <w:t xml:space="preserve">. </w:t>
      </w:r>
    </w:p>
    <w:p w14:paraId="071E93BF" w14:textId="77777777" w:rsidR="008B12AB" w:rsidRPr="004975D6" w:rsidRDefault="008B12AB" w:rsidP="00821B26">
      <w:pPr>
        <w:pStyle w:val="berschrift3"/>
        <w:spacing w:before="0" w:after="0"/>
        <w:rPr>
          <w:rFonts w:ascii="Times New Roman" w:eastAsia="Cambria" w:hAnsi="Times New Roman" w:cs="Times New Roman"/>
          <w:b w:val="0"/>
          <w:bCs w:val="0"/>
          <w:color w:val="auto"/>
          <w:sz w:val="24"/>
          <w:szCs w:val="20"/>
        </w:rPr>
      </w:pPr>
    </w:p>
    <w:p w14:paraId="668A8DCB" w14:textId="10D017E2" w:rsidR="00E57D27" w:rsidRPr="004975D6" w:rsidRDefault="00821B26" w:rsidP="00821B26">
      <w:pPr>
        <w:pStyle w:val="berschrift3"/>
        <w:spacing w:before="0" w:after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975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Great visions are becoming real business cases and innovations are starting to realise their potential</w:t>
      </w:r>
      <w:r w:rsidR="00A92C52" w:rsidRPr="004975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 G</w:t>
      </w:r>
      <w:r w:rsidR="003A1939" w:rsidRPr="004975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et involved and </w:t>
      </w:r>
      <w:r w:rsidR="008B12AB" w:rsidRPr="004975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join the </w:t>
      </w:r>
      <w:r w:rsidR="003A1939" w:rsidRPr="004975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nova Session. </w:t>
      </w:r>
    </w:p>
    <w:p w14:paraId="7C5E7535" w14:textId="77777777" w:rsidR="00617DE3" w:rsidRPr="004975D6" w:rsidRDefault="00617DE3" w:rsidP="00617DE3">
      <w:pPr>
        <w:rPr>
          <w:lang w:val="en-GB"/>
        </w:rPr>
      </w:pPr>
    </w:p>
    <w:p w14:paraId="4EC35A54" w14:textId="2153F6B2" w:rsidR="00617DE3" w:rsidRPr="004975D6" w:rsidRDefault="00617DE3" w:rsidP="00617DE3">
      <w:pPr>
        <w:rPr>
          <w:lang w:val="en-GB"/>
        </w:rPr>
      </w:pPr>
      <w:r w:rsidRPr="004975D6">
        <w:rPr>
          <w:b/>
          <w:lang w:val="en-GB"/>
        </w:rPr>
        <w:t>Date:</w:t>
      </w:r>
      <w:r w:rsidRPr="004975D6">
        <w:rPr>
          <w:lang w:val="en-GB"/>
        </w:rPr>
        <w:t xml:space="preserve"> 24 September 2019, 10:00 - 16:</w:t>
      </w:r>
      <w:r w:rsidR="00EA6315">
        <w:rPr>
          <w:lang w:val="en-GB"/>
        </w:rPr>
        <w:t>3</w:t>
      </w:r>
      <w:r w:rsidRPr="004975D6">
        <w:rPr>
          <w:lang w:val="en-GB"/>
        </w:rPr>
        <w:t>0 h</w:t>
      </w:r>
    </w:p>
    <w:p w14:paraId="376D2DE5" w14:textId="775DAEDD" w:rsidR="00617DE3" w:rsidRPr="004975D6" w:rsidRDefault="00617DE3" w:rsidP="00617DE3">
      <w:pPr>
        <w:rPr>
          <w:lang w:val="en-GB"/>
        </w:rPr>
      </w:pPr>
      <w:r w:rsidRPr="004975D6">
        <w:rPr>
          <w:b/>
          <w:lang w:val="en-GB"/>
        </w:rPr>
        <w:t>Location:</w:t>
      </w:r>
      <w:r w:rsidRPr="004975D6">
        <w:rPr>
          <w:lang w:val="en-GB"/>
        </w:rPr>
        <w:t xml:space="preserve"> Wöllhaf Conference Centre</w:t>
      </w:r>
      <w:r w:rsidR="008B12AB" w:rsidRPr="004975D6">
        <w:rPr>
          <w:lang w:val="en-GB"/>
        </w:rPr>
        <w:t>, Terminal 1,</w:t>
      </w:r>
      <w:r w:rsidRPr="004975D6">
        <w:rPr>
          <w:lang w:val="en-GB"/>
        </w:rPr>
        <w:t xml:space="preserve"> Airport Cologne/Bonn</w:t>
      </w:r>
      <w:r w:rsidR="008B12AB" w:rsidRPr="004975D6">
        <w:rPr>
          <w:lang w:val="en-GB"/>
        </w:rPr>
        <w:t>, Germany</w:t>
      </w:r>
    </w:p>
    <w:p w14:paraId="72867AD0" w14:textId="77777777" w:rsidR="00617DE3" w:rsidRPr="004975D6" w:rsidRDefault="00617DE3" w:rsidP="00617DE3">
      <w:pPr>
        <w:rPr>
          <w:lang w:val="en-GB"/>
        </w:rPr>
      </w:pPr>
    </w:p>
    <w:p w14:paraId="2C22687D" w14:textId="6D2CD8D5" w:rsidR="00617DE3" w:rsidRPr="00BA32EB" w:rsidRDefault="00617DE3" w:rsidP="00617DE3">
      <w:pPr>
        <w:rPr>
          <w:lang w:val="en-GB"/>
        </w:rPr>
      </w:pPr>
      <w:r w:rsidRPr="004975D6">
        <w:rPr>
          <w:lang w:val="en-GB"/>
        </w:rPr>
        <w:t xml:space="preserve">The full programme of the workshop is now available at </w:t>
      </w:r>
      <w:hyperlink r:id="rId10" w:history="1">
        <w:r w:rsidR="00BA32EB">
          <w:rPr>
            <w:rStyle w:val="Hyperlink"/>
            <w:lang w:val="en-GB"/>
          </w:rPr>
          <w:t>www.bio-based.eu/CCU-Session/programme</w:t>
        </w:r>
      </w:hyperlink>
      <w:r w:rsidR="00BA32EB">
        <w:rPr>
          <w:lang w:val="en-GB"/>
        </w:rPr>
        <w:t xml:space="preserve"> </w:t>
      </w:r>
    </w:p>
    <w:p w14:paraId="3F0F3EAE" w14:textId="77777777" w:rsidR="00617DE3" w:rsidRPr="004975D6" w:rsidRDefault="00617DE3" w:rsidP="00617DE3">
      <w:pPr>
        <w:rPr>
          <w:lang w:val="en-GB"/>
        </w:rPr>
      </w:pPr>
    </w:p>
    <w:p w14:paraId="46E466B0" w14:textId="1C2F1C34" w:rsidR="00617DE3" w:rsidRPr="004975D6" w:rsidRDefault="00617DE3" w:rsidP="00617DE3">
      <w:pPr>
        <w:rPr>
          <w:lang w:val="en-GB"/>
        </w:rPr>
      </w:pPr>
      <w:r w:rsidRPr="004975D6">
        <w:rPr>
          <w:lang w:val="en-GB"/>
        </w:rPr>
        <w:lastRenderedPageBreak/>
        <w:t xml:space="preserve">Please register at </w:t>
      </w:r>
      <w:hyperlink r:id="rId11" w:history="1">
        <w:r w:rsidR="00123ABD">
          <w:rPr>
            <w:rStyle w:val="Hyperlink"/>
            <w:lang w:val="en-GB"/>
          </w:rPr>
          <w:t>www.bio-based.eu/CCU-Session/registration</w:t>
        </w:r>
      </w:hyperlink>
    </w:p>
    <w:p w14:paraId="434440BC" w14:textId="77777777" w:rsidR="00617DE3" w:rsidRPr="004975D6" w:rsidRDefault="00617DE3" w:rsidP="00617DE3">
      <w:pPr>
        <w:rPr>
          <w:lang w:val="en-GB"/>
        </w:rPr>
      </w:pPr>
      <w:r w:rsidRPr="004975D6">
        <w:rPr>
          <w:lang w:val="en-GB"/>
        </w:rPr>
        <w:t>The number of participants is limited.</w:t>
      </w:r>
    </w:p>
    <w:p w14:paraId="396B97F5" w14:textId="3D5200DA" w:rsidR="008C7B30" w:rsidRPr="004975D6" w:rsidRDefault="008C7B30" w:rsidP="0038359F">
      <w:pPr>
        <w:rPr>
          <w:lang w:val="en-GB"/>
        </w:rPr>
      </w:pPr>
    </w:p>
    <w:p w14:paraId="0DF7730E" w14:textId="69059AFA" w:rsidR="00C47CB3" w:rsidRPr="004975D6" w:rsidRDefault="00C47CB3" w:rsidP="0038359F">
      <w:pPr>
        <w:rPr>
          <w:lang w:val="en-GB"/>
        </w:rPr>
      </w:pPr>
    </w:p>
    <w:p w14:paraId="2C4AAB3D" w14:textId="497F2318" w:rsidR="000316AD" w:rsidRPr="004975D6" w:rsidRDefault="000316AD" w:rsidP="000316AD">
      <w:pPr>
        <w:rPr>
          <w:b/>
          <w:lang w:val="en-GB"/>
        </w:rPr>
      </w:pPr>
      <w:bookmarkStart w:id="7" w:name="OLE_LINK15"/>
      <w:bookmarkStart w:id="8" w:name="OLE_LINK16"/>
      <w:r w:rsidRPr="004975D6">
        <w:rPr>
          <w:b/>
          <w:lang w:val="en-GB"/>
        </w:rPr>
        <w:t xml:space="preserve">Find all nova press releases, visuals and </w:t>
      </w:r>
      <w:proofErr w:type="gramStart"/>
      <w:r w:rsidRPr="004975D6">
        <w:rPr>
          <w:b/>
          <w:lang w:val="en-GB"/>
        </w:rPr>
        <w:t>more</w:t>
      </w:r>
      <w:r w:rsidR="00123ABD">
        <w:rPr>
          <w:b/>
          <w:lang w:val="en-GB"/>
        </w:rPr>
        <w:t xml:space="preserve"> </w:t>
      </w:r>
      <w:r w:rsidRPr="004975D6">
        <w:rPr>
          <w:b/>
          <w:lang w:val="en-GB"/>
        </w:rPr>
        <w:t>free</w:t>
      </w:r>
      <w:proofErr w:type="gramEnd"/>
      <w:r w:rsidRPr="004975D6">
        <w:rPr>
          <w:b/>
          <w:lang w:val="en-GB"/>
        </w:rPr>
        <w:t xml:space="preserve"> for press purposes at </w:t>
      </w:r>
      <w:hyperlink r:id="rId12" w:history="1">
        <w:r w:rsidRPr="004975D6">
          <w:rPr>
            <w:rStyle w:val="Hyperlink"/>
            <w:b/>
            <w:lang w:val="en-GB"/>
          </w:rPr>
          <w:t>www.nova-institute.eu/press</w:t>
        </w:r>
      </w:hyperlink>
      <w:r w:rsidRPr="004975D6">
        <w:rPr>
          <w:b/>
          <w:lang w:val="en-GB"/>
        </w:rPr>
        <w:t xml:space="preserve"> </w:t>
      </w:r>
    </w:p>
    <w:bookmarkEnd w:id="7"/>
    <w:bookmarkEnd w:id="8"/>
    <w:p w14:paraId="1B7886DE" w14:textId="77777777" w:rsidR="00C47CB3" w:rsidRPr="004975D6" w:rsidRDefault="00C47CB3" w:rsidP="0038359F">
      <w:pPr>
        <w:rPr>
          <w:b/>
          <w:lang w:val="en-GB"/>
        </w:rPr>
      </w:pPr>
    </w:p>
    <w:p w14:paraId="6FB16C71" w14:textId="77777777" w:rsidR="008C7B30" w:rsidRPr="004975D6" w:rsidRDefault="008C7B30" w:rsidP="0038359F">
      <w:pPr>
        <w:rPr>
          <w:lang w:val="en-GB"/>
        </w:rPr>
      </w:pPr>
    </w:p>
    <w:p w14:paraId="4B6B8A4C" w14:textId="77777777" w:rsidR="006C51FB" w:rsidRPr="004975D6" w:rsidRDefault="00D12C74" w:rsidP="0038359F">
      <w:pPr>
        <w:rPr>
          <w:b/>
          <w:lang w:val="en-GB"/>
        </w:rPr>
      </w:pPr>
      <w:r w:rsidRPr="004975D6">
        <w:rPr>
          <w:b/>
          <w:lang w:val="en-GB"/>
        </w:rPr>
        <w:t>Responsible for the content under German press law (</w:t>
      </w:r>
      <w:proofErr w:type="spellStart"/>
      <w:r w:rsidRPr="004975D6">
        <w:rPr>
          <w:b/>
          <w:lang w:val="en-GB"/>
        </w:rPr>
        <w:t>V.i.S.d.P</w:t>
      </w:r>
      <w:proofErr w:type="spellEnd"/>
      <w:r w:rsidRPr="004975D6">
        <w:rPr>
          <w:b/>
          <w:lang w:val="en-GB"/>
        </w:rPr>
        <w:t>.):</w:t>
      </w:r>
    </w:p>
    <w:p w14:paraId="05CF14EF" w14:textId="77A567D6" w:rsidR="00340769" w:rsidRPr="004975D6" w:rsidRDefault="00340769" w:rsidP="0038359F">
      <w:pPr>
        <w:rPr>
          <w:lang w:val="en-GB"/>
        </w:rPr>
      </w:pPr>
      <w:r w:rsidRPr="004975D6">
        <w:rPr>
          <w:lang w:val="en-GB"/>
        </w:rPr>
        <w:br/>
        <w:t xml:space="preserve">Dipl.-Phys. Michael </w:t>
      </w:r>
      <w:proofErr w:type="spellStart"/>
      <w:r w:rsidRPr="004975D6">
        <w:rPr>
          <w:lang w:val="en-GB"/>
        </w:rPr>
        <w:t>Carus</w:t>
      </w:r>
      <w:proofErr w:type="spellEnd"/>
      <w:r w:rsidRPr="004975D6">
        <w:rPr>
          <w:lang w:val="en-GB"/>
        </w:rPr>
        <w:t xml:space="preserve"> (Managing Director)</w:t>
      </w:r>
    </w:p>
    <w:p w14:paraId="7462C959" w14:textId="533E1C99" w:rsidR="00340769" w:rsidRPr="00EA6315" w:rsidRDefault="00340769" w:rsidP="0038359F">
      <w:pPr>
        <w:rPr>
          <w:lang w:val="de-DE"/>
        </w:rPr>
      </w:pPr>
      <w:r w:rsidRPr="00EA6315">
        <w:rPr>
          <w:lang w:val="de-DE"/>
        </w:rPr>
        <w:t xml:space="preserve">nova-Institut GmbH, Chemiepark </w:t>
      </w:r>
      <w:proofErr w:type="spellStart"/>
      <w:r w:rsidRPr="00EA6315">
        <w:rPr>
          <w:lang w:val="de-DE"/>
        </w:rPr>
        <w:t>Knapsack</w:t>
      </w:r>
      <w:proofErr w:type="spellEnd"/>
      <w:r w:rsidRPr="00EA6315">
        <w:rPr>
          <w:lang w:val="de-DE"/>
        </w:rPr>
        <w:t>, Industriestra</w:t>
      </w:r>
      <w:r w:rsidR="005511AD" w:rsidRPr="00EA6315">
        <w:rPr>
          <w:lang w:val="de-DE"/>
        </w:rPr>
        <w:t>ß</w:t>
      </w:r>
      <w:r w:rsidR="007F37A6" w:rsidRPr="00EA6315">
        <w:rPr>
          <w:lang w:val="de-DE"/>
        </w:rPr>
        <w:t xml:space="preserve">e 300, DE-50354 </w:t>
      </w:r>
      <w:r w:rsidR="00C244FB" w:rsidRPr="00EA6315">
        <w:rPr>
          <w:lang w:val="de-DE"/>
        </w:rPr>
        <w:t xml:space="preserve">Hürth </w:t>
      </w:r>
      <w:r w:rsidRPr="00EA6315">
        <w:rPr>
          <w:lang w:val="de-DE"/>
        </w:rPr>
        <w:t>(Germany)</w:t>
      </w:r>
    </w:p>
    <w:p w14:paraId="7969BE08" w14:textId="77777777" w:rsidR="003F4803" w:rsidRPr="00EA6315" w:rsidRDefault="003F4803" w:rsidP="0038359F">
      <w:pPr>
        <w:rPr>
          <w:lang w:val="de-DE"/>
        </w:rPr>
      </w:pPr>
    </w:p>
    <w:bookmarkEnd w:id="0"/>
    <w:bookmarkEnd w:id="1"/>
    <w:p w14:paraId="0CD341D6" w14:textId="0BAD2320" w:rsidR="00340769" w:rsidRPr="004975D6" w:rsidRDefault="00340769" w:rsidP="0038359F">
      <w:pPr>
        <w:rPr>
          <w:lang w:val="en-GB"/>
        </w:rPr>
      </w:pPr>
      <w:r w:rsidRPr="004975D6">
        <w:rPr>
          <w:lang w:val="en-GB"/>
        </w:rPr>
        <w:t xml:space="preserve">Internet: </w:t>
      </w:r>
      <w:hyperlink r:id="rId13" w:history="1">
        <w:r w:rsidR="004B7D2D" w:rsidRPr="004975D6">
          <w:rPr>
            <w:rStyle w:val="Hyperlink"/>
            <w:lang w:val="en-GB"/>
          </w:rPr>
          <w:t>www.nova-institute.eu</w:t>
        </w:r>
      </w:hyperlink>
      <w:r w:rsidRPr="004975D6">
        <w:rPr>
          <w:lang w:val="en-GB"/>
        </w:rPr>
        <w:t xml:space="preserve"> </w:t>
      </w:r>
      <w:r w:rsidR="008A13F9" w:rsidRPr="004975D6">
        <w:rPr>
          <w:lang w:val="en-GB"/>
        </w:rPr>
        <w:t>– all services and studies at</w:t>
      </w:r>
      <w:r w:rsidRPr="004975D6">
        <w:rPr>
          <w:lang w:val="en-GB"/>
        </w:rPr>
        <w:t xml:space="preserve"> </w:t>
      </w:r>
      <w:hyperlink r:id="rId14" w:history="1">
        <w:r w:rsidR="00DB1B2B" w:rsidRPr="004975D6">
          <w:rPr>
            <w:rStyle w:val="Hyperlink"/>
            <w:lang w:val="en-GB"/>
          </w:rPr>
          <w:t>www.bio-based.eu</w:t>
        </w:r>
      </w:hyperlink>
      <w:r w:rsidR="00DB1B2B" w:rsidRPr="004975D6">
        <w:rPr>
          <w:lang w:val="en-GB"/>
        </w:rPr>
        <w:t xml:space="preserve"> </w:t>
      </w:r>
    </w:p>
    <w:p w14:paraId="1F9174CD" w14:textId="77777777" w:rsidR="00340769" w:rsidRPr="004975D6" w:rsidRDefault="00340769" w:rsidP="0038359F">
      <w:pPr>
        <w:rPr>
          <w:lang w:val="en-GB"/>
        </w:rPr>
      </w:pPr>
      <w:r w:rsidRPr="004975D6">
        <w:rPr>
          <w:lang w:val="en-GB"/>
        </w:rPr>
        <w:t xml:space="preserve">Email: </w:t>
      </w:r>
      <w:hyperlink r:id="rId15" w:history="1">
        <w:r w:rsidRPr="004975D6">
          <w:rPr>
            <w:color w:val="0000FF"/>
            <w:u w:val="single"/>
            <w:lang w:val="en-GB"/>
          </w:rPr>
          <w:t>contact@nova-institut.de</w:t>
        </w:r>
      </w:hyperlink>
    </w:p>
    <w:p w14:paraId="2A3AAFF2" w14:textId="77777777" w:rsidR="002B5D82" w:rsidRPr="004975D6" w:rsidRDefault="00340769" w:rsidP="0038359F">
      <w:pPr>
        <w:rPr>
          <w:lang w:val="en-GB"/>
        </w:rPr>
      </w:pPr>
      <w:r w:rsidRPr="004975D6">
        <w:rPr>
          <w:lang w:val="en-GB"/>
        </w:rPr>
        <w:t>Phone: +49 (0) 22 33-48 14 40</w:t>
      </w:r>
    </w:p>
    <w:p w14:paraId="287C97BB" w14:textId="77777777" w:rsidR="00166393" w:rsidRPr="004975D6" w:rsidRDefault="00166393" w:rsidP="0038359F">
      <w:pPr>
        <w:rPr>
          <w:lang w:val="en-GB"/>
        </w:rPr>
      </w:pPr>
    </w:p>
    <w:p w14:paraId="4ED598FB" w14:textId="37BB20BF" w:rsidR="00166393" w:rsidRPr="004975D6" w:rsidRDefault="00145324" w:rsidP="0038359F">
      <w:pPr>
        <w:rPr>
          <w:lang w:val="en-GB"/>
        </w:rPr>
      </w:pPr>
      <w:bookmarkStart w:id="9" w:name="OLE_LINK28"/>
      <w:bookmarkStart w:id="10" w:name="OLE_LINK29"/>
      <w:r w:rsidRPr="004975D6">
        <w:rPr>
          <w:lang w:val="en-GB"/>
        </w:rPr>
        <w:t>nova-Institute is a private and independent</w:t>
      </w:r>
      <w:r w:rsidR="00104039" w:rsidRPr="004975D6">
        <w:rPr>
          <w:lang w:val="en-GB"/>
        </w:rPr>
        <w:t xml:space="preserve"> research</w:t>
      </w:r>
      <w:r w:rsidRPr="004975D6">
        <w:rPr>
          <w:lang w:val="en-GB"/>
        </w:rPr>
        <w:t xml:space="preserve"> institute, founded in 1994; nova offers research and consultancy with a focus on bio-based and CO</w:t>
      </w:r>
      <w:r w:rsidRPr="004975D6">
        <w:rPr>
          <w:vertAlign w:val="subscript"/>
          <w:lang w:val="en-GB"/>
        </w:rPr>
        <w:t>2</w:t>
      </w:r>
      <w:r w:rsidRPr="004975D6">
        <w:rPr>
          <w:lang w:val="en-GB"/>
        </w:rPr>
        <w:t>-based economy in the fields of f</w:t>
      </w:r>
      <w:r w:rsidR="00104039" w:rsidRPr="004975D6">
        <w:rPr>
          <w:lang w:val="en-GB"/>
        </w:rPr>
        <w:t>ood and f</w:t>
      </w:r>
      <w:r w:rsidRPr="004975D6">
        <w:rPr>
          <w:lang w:val="en-GB"/>
        </w:rPr>
        <w:t xml:space="preserve">eedstock, techno-economic evaluation, markets, sustainability, dissemination, B2B communication and policy. </w:t>
      </w:r>
      <w:r w:rsidR="00104039" w:rsidRPr="004975D6">
        <w:rPr>
          <w:lang w:val="en-GB"/>
        </w:rPr>
        <w:t>Every year, nova organises several large conferences on these topics;</w:t>
      </w:r>
      <w:r w:rsidR="00F80AAC" w:rsidRPr="004975D6">
        <w:rPr>
          <w:lang w:val="en-GB"/>
        </w:rPr>
        <w:t xml:space="preserve"> nova-Institute has 30</w:t>
      </w:r>
      <w:r w:rsidRPr="004975D6">
        <w:rPr>
          <w:lang w:val="en-GB"/>
        </w:rPr>
        <w:t xml:space="preserve"> employees and an annual turnover of more than </w:t>
      </w:r>
      <w:r w:rsidR="001E3872" w:rsidRPr="004975D6">
        <w:rPr>
          <w:lang w:val="en-GB"/>
        </w:rPr>
        <w:t>3</w:t>
      </w:r>
      <w:r w:rsidRPr="004975D6">
        <w:rPr>
          <w:lang w:val="en-GB"/>
        </w:rPr>
        <w:t xml:space="preserve"> million €.</w:t>
      </w:r>
      <w:bookmarkEnd w:id="9"/>
      <w:bookmarkEnd w:id="10"/>
    </w:p>
    <w:p w14:paraId="17997B29" w14:textId="77777777" w:rsidR="009314B2" w:rsidRPr="004975D6" w:rsidRDefault="009314B2" w:rsidP="0038359F">
      <w:pPr>
        <w:rPr>
          <w:lang w:val="en-GB"/>
        </w:rPr>
      </w:pPr>
    </w:p>
    <w:p w14:paraId="58A1E133" w14:textId="77777777" w:rsidR="009314B2" w:rsidRPr="004975D6" w:rsidRDefault="009314B2" w:rsidP="0038359F">
      <w:pPr>
        <w:rPr>
          <w:b/>
          <w:lang w:val="en-GB"/>
        </w:rPr>
      </w:pPr>
      <w:r w:rsidRPr="004975D6">
        <w:rPr>
          <w:b/>
          <w:lang w:val="en-GB"/>
        </w:rPr>
        <w:t xml:space="preserve">Get the latest news from nova-Institute, subscribe at </w:t>
      </w:r>
      <w:hyperlink r:id="rId16" w:history="1">
        <w:r w:rsidRPr="004975D6">
          <w:rPr>
            <w:rStyle w:val="Hyperlink"/>
            <w:b/>
            <w:lang w:val="en-GB"/>
          </w:rPr>
          <w:t>www.bio-based.eu/email</w:t>
        </w:r>
      </w:hyperlink>
      <w:r w:rsidRPr="004975D6">
        <w:rPr>
          <w:b/>
          <w:lang w:val="en-GB"/>
        </w:rPr>
        <w:t xml:space="preserve"> </w:t>
      </w:r>
    </w:p>
    <w:bookmarkEnd w:id="2"/>
    <w:bookmarkEnd w:id="3"/>
    <w:p w14:paraId="761682B9" w14:textId="77777777" w:rsidR="009314B2" w:rsidRPr="004975D6" w:rsidRDefault="009314B2" w:rsidP="0038359F">
      <w:pPr>
        <w:rPr>
          <w:rFonts w:eastAsia="MS Mincho"/>
          <w:lang w:val="en-GB" w:eastAsia="de-DE"/>
        </w:rPr>
      </w:pPr>
    </w:p>
    <w:sectPr w:rsidR="009314B2" w:rsidRPr="004975D6" w:rsidSect="00467E5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467DB" w14:textId="77777777" w:rsidR="00406597" w:rsidRDefault="00406597" w:rsidP="008C7B30">
      <w:r>
        <w:separator/>
      </w:r>
    </w:p>
    <w:p w14:paraId="10011F51" w14:textId="77777777" w:rsidR="00406597" w:rsidRDefault="00406597" w:rsidP="008C7B30"/>
  </w:endnote>
  <w:endnote w:type="continuationSeparator" w:id="0">
    <w:p w14:paraId="2B0DA9F3" w14:textId="77777777" w:rsidR="00406597" w:rsidRDefault="00406597" w:rsidP="008C7B30">
      <w:r>
        <w:continuationSeparator/>
      </w:r>
    </w:p>
    <w:p w14:paraId="463DA3B9" w14:textId="77777777" w:rsidR="00406597" w:rsidRDefault="00406597" w:rsidP="008C7B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-Roman">
    <w:panose1 w:val="00000000000000000000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32370450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BFB31EB" w14:textId="27E21604" w:rsidR="00ED0F9B" w:rsidRDefault="00ED0F9B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2DF0CFC" w14:textId="300E345A" w:rsidR="00AF6CF7" w:rsidRDefault="00AF6CF7" w:rsidP="008C7B30">
    <w:pPr>
      <w:pStyle w:val="Fuzeile"/>
      <w:rPr>
        <w:rStyle w:val="Seitenzahl"/>
      </w:rPr>
    </w:pPr>
  </w:p>
  <w:p w14:paraId="6201F14B" w14:textId="77777777" w:rsidR="00AF6CF7" w:rsidRDefault="00AF6CF7" w:rsidP="008C7B30">
    <w:pPr>
      <w:pStyle w:val="Fuzeile"/>
    </w:pPr>
  </w:p>
  <w:p w14:paraId="6EBE25DA" w14:textId="77777777" w:rsidR="008123A6" w:rsidRDefault="008123A6" w:rsidP="008C7B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51427862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01BB399" w14:textId="5E339CAA" w:rsidR="00ED0F9B" w:rsidRDefault="00ED0F9B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38A7C66A" w14:textId="3F0332DA" w:rsidR="00AF6CF7" w:rsidRPr="00B739C6" w:rsidRDefault="00AF6CF7" w:rsidP="008C7B30">
    <w:pPr>
      <w:pStyle w:val="Fuzeile"/>
      <w:rPr>
        <w:rStyle w:val="Seitenzahl"/>
        <w:rFonts w:cs="Arial"/>
      </w:rPr>
    </w:pPr>
  </w:p>
  <w:p w14:paraId="17739CB6" w14:textId="77777777" w:rsidR="00AF6CF7" w:rsidRDefault="00AF6CF7" w:rsidP="008C7B30">
    <w:pPr>
      <w:pStyle w:val="Fuzeile"/>
    </w:pPr>
  </w:p>
  <w:p w14:paraId="20E21900" w14:textId="77777777" w:rsidR="008123A6" w:rsidRDefault="008123A6" w:rsidP="008C7B3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D6CF5" w14:textId="77777777" w:rsidR="00ED0F9B" w:rsidRDefault="00ED0F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934B8" w14:textId="77777777" w:rsidR="00406597" w:rsidRDefault="00406597" w:rsidP="008C7B30">
      <w:r>
        <w:separator/>
      </w:r>
    </w:p>
    <w:p w14:paraId="6E782F30" w14:textId="77777777" w:rsidR="00406597" w:rsidRDefault="00406597" w:rsidP="008C7B30"/>
  </w:footnote>
  <w:footnote w:type="continuationSeparator" w:id="0">
    <w:p w14:paraId="767B3439" w14:textId="77777777" w:rsidR="00406597" w:rsidRDefault="00406597" w:rsidP="008C7B30">
      <w:r>
        <w:continuationSeparator/>
      </w:r>
    </w:p>
    <w:p w14:paraId="6F8F5C40" w14:textId="77777777" w:rsidR="00406597" w:rsidRDefault="00406597" w:rsidP="008C7B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E85B7" w14:textId="77777777" w:rsidR="00ED0F9B" w:rsidRDefault="00ED0F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2C5B9" w14:textId="77777777" w:rsidR="00ED0F9B" w:rsidRDefault="00ED0F9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D4846" w14:textId="77777777" w:rsidR="00ED0F9B" w:rsidRDefault="00ED0F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2AD9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07BE3"/>
    <w:multiLevelType w:val="hybridMultilevel"/>
    <w:tmpl w:val="1FCE6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71DA2"/>
    <w:multiLevelType w:val="hybridMultilevel"/>
    <w:tmpl w:val="374CC1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2114"/>
    <w:multiLevelType w:val="hybridMultilevel"/>
    <w:tmpl w:val="8F18F6EE"/>
    <w:lvl w:ilvl="0" w:tplc="E640DAE8">
      <w:start w:val="3"/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A0B7A"/>
    <w:multiLevelType w:val="hybridMultilevel"/>
    <w:tmpl w:val="1F00BE0A"/>
    <w:lvl w:ilvl="0" w:tplc="7AB033A2">
      <w:start w:val="1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34B50"/>
    <w:multiLevelType w:val="hybridMultilevel"/>
    <w:tmpl w:val="0076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400C9"/>
    <w:multiLevelType w:val="hybridMultilevel"/>
    <w:tmpl w:val="2BFCCAA4"/>
    <w:lvl w:ilvl="0" w:tplc="12246154">
      <w:numFmt w:val="bullet"/>
      <w:lvlText w:val="-"/>
      <w:lvlJc w:val="left"/>
      <w:pPr>
        <w:ind w:left="720" w:hanging="360"/>
      </w:pPr>
      <w:rPr>
        <w:rFonts w:ascii="Times" w:eastAsia="MS Mincho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E7A98"/>
    <w:multiLevelType w:val="hybridMultilevel"/>
    <w:tmpl w:val="D37E1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86B78"/>
    <w:multiLevelType w:val="hybridMultilevel"/>
    <w:tmpl w:val="48F68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C6B92"/>
    <w:multiLevelType w:val="hybridMultilevel"/>
    <w:tmpl w:val="E690E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55272"/>
    <w:multiLevelType w:val="hybridMultilevel"/>
    <w:tmpl w:val="635AD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A6E6B"/>
    <w:multiLevelType w:val="hybridMultilevel"/>
    <w:tmpl w:val="4AE804AE"/>
    <w:lvl w:ilvl="0" w:tplc="5D167C76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3624E"/>
    <w:multiLevelType w:val="multilevel"/>
    <w:tmpl w:val="A7480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103FC5"/>
    <w:multiLevelType w:val="multilevel"/>
    <w:tmpl w:val="1A7EAFA0"/>
    <w:lvl w:ilvl="0">
      <w:start w:val="1"/>
      <w:numFmt w:val="decimal"/>
      <w:pStyle w:val="n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berschrift2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n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berschrift4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55C240E5"/>
    <w:multiLevelType w:val="hybridMultilevel"/>
    <w:tmpl w:val="58D20A20"/>
    <w:lvl w:ilvl="0" w:tplc="0C2C70E4">
      <w:start w:val="3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848A0"/>
    <w:multiLevelType w:val="hybridMultilevel"/>
    <w:tmpl w:val="D6F8A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11C6"/>
    <w:multiLevelType w:val="hybridMultilevel"/>
    <w:tmpl w:val="22C8C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A1B73"/>
    <w:multiLevelType w:val="hybridMultilevel"/>
    <w:tmpl w:val="968CF758"/>
    <w:lvl w:ilvl="0" w:tplc="257A04B4">
      <w:start w:val="1"/>
      <w:numFmt w:val="decimal"/>
      <w:pStyle w:val="nTabellenberschrift"/>
      <w:lvlText w:val="Tabelle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C41D71"/>
    <w:multiLevelType w:val="hybridMultilevel"/>
    <w:tmpl w:val="D90C4228"/>
    <w:lvl w:ilvl="0" w:tplc="F0CC45C4"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87DC6"/>
    <w:multiLevelType w:val="hybridMultilevel"/>
    <w:tmpl w:val="D83AC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F1C36"/>
    <w:multiLevelType w:val="hybridMultilevel"/>
    <w:tmpl w:val="30EA06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036B5"/>
    <w:multiLevelType w:val="hybridMultilevel"/>
    <w:tmpl w:val="F364D4DC"/>
    <w:lvl w:ilvl="0" w:tplc="19B23AF2">
      <w:start w:val="1"/>
      <w:numFmt w:val="decimal"/>
      <w:pStyle w:val="nAbbildungsberschrift"/>
      <w:lvlText w:val="Abbildung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3734C1"/>
    <w:multiLevelType w:val="hybridMultilevel"/>
    <w:tmpl w:val="F31E8016"/>
    <w:lvl w:ilvl="0" w:tplc="9AEE3120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E7822"/>
    <w:multiLevelType w:val="hybridMultilevel"/>
    <w:tmpl w:val="090A1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19"/>
  </w:num>
  <w:num w:numId="5">
    <w:abstractNumId w:val="17"/>
  </w:num>
  <w:num w:numId="6">
    <w:abstractNumId w:val="15"/>
  </w:num>
  <w:num w:numId="7">
    <w:abstractNumId w:val="11"/>
  </w:num>
  <w:num w:numId="8">
    <w:abstractNumId w:val="21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 w:numId="13">
    <w:abstractNumId w:val="7"/>
  </w:num>
  <w:num w:numId="14">
    <w:abstractNumId w:val="0"/>
  </w:num>
  <w:num w:numId="15">
    <w:abstractNumId w:val="13"/>
  </w:num>
  <w:num w:numId="16">
    <w:abstractNumId w:val="20"/>
  </w:num>
  <w:num w:numId="17">
    <w:abstractNumId w:val="4"/>
  </w:num>
  <w:num w:numId="18">
    <w:abstractNumId w:val="10"/>
  </w:num>
  <w:num w:numId="19">
    <w:abstractNumId w:val="16"/>
  </w:num>
  <w:num w:numId="20">
    <w:abstractNumId w:val="5"/>
  </w:num>
  <w:num w:numId="21">
    <w:abstractNumId w:val="23"/>
  </w:num>
  <w:num w:numId="22">
    <w:abstractNumId w:val="12"/>
  </w:num>
  <w:num w:numId="23">
    <w:abstractNumId w:val="9"/>
  </w:num>
  <w:num w:numId="24">
    <w:abstractNumId w:val="2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9AA"/>
    <w:rsid w:val="000020F4"/>
    <w:rsid w:val="00004559"/>
    <w:rsid w:val="00004715"/>
    <w:rsid w:val="000109F6"/>
    <w:rsid w:val="000133FF"/>
    <w:rsid w:val="00022F0D"/>
    <w:rsid w:val="00024463"/>
    <w:rsid w:val="00024DAA"/>
    <w:rsid w:val="00030630"/>
    <w:rsid w:val="000308EA"/>
    <w:rsid w:val="000316AD"/>
    <w:rsid w:val="0003494B"/>
    <w:rsid w:val="00040241"/>
    <w:rsid w:val="0004460E"/>
    <w:rsid w:val="00047CF8"/>
    <w:rsid w:val="00053D77"/>
    <w:rsid w:val="00054CD1"/>
    <w:rsid w:val="000642B1"/>
    <w:rsid w:val="000648A2"/>
    <w:rsid w:val="00072F78"/>
    <w:rsid w:val="00073D44"/>
    <w:rsid w:val="00074083"/>
    <w:rsid w:val="00074F39"/>
    <w:rsid w:val="00074FFA"/>
    <w:rsid w:val="0007633F"/>
    <w:rsid w:val="00076B31"/>
    <w:rsid w:val="0007732F"/>
    <w:rsid w:val="00080D24"/>
    <w:rsid w:val="00081860"/>
    <w:rsid w:val="00087DB5"/>
    <w:rsid w:val="00091A80"/>
    <w:rsid w:val="000922B0"/>
    <w:rsid w:val="00094F15"/>
    <w:rsid w:val="000A0BE7"/>
    <w:rsid w:val="000A1AF9"/>
    <w:rsid w:val="000A3765"/>
    <w:rsid w:val="000A62DA"/>
    <w:rsid w:val="000A7600"/>
    <w:rsid w:val="000B021D"/>
    <w:rsid w:val="000B1CE5"/>
    <w:rsid w:val="000B3CB2"/>
    <w:rsid w:val="000B4F52"/>
    <w:rsid w:val="000B538C"/>
    <w:rsid w:val="000B7057"/>
    <w:rsid w:val="000C1762"/>
    <w:rsid w:val="000C3228"/>
    <w:rsid w:val="000C4E70"/>
    <w:rsid w:val="000C599A"/>
    <w:rsid w:val="000C5B50"/>
    <w:rsid w:val="000D170D"/>
    <w:rsid w:val="000D3264"/>
    <w:rsid w:val="000D444B"/>
    <w:rsid w:val="000E3E54"/>
    <w:rsid w:val="000F103A"/>
    <w:rsid w:val="000F415C"/>
    <w:rsid w:val="000F5E98"/>
    <w:rsid w:val="000F69B1"/>
    <w:rsid w:val="0010087E"/>
    <w:rsid w:val="00102422"/>
    <w:rsid w:val="00104039"/>
    <w:rsid w:val="00106106"/>
    <w:rsid w:val="001137C5"/>
    <w:rsid w:val="0011442F"/>
    <w:rsid w:val="00116E89"/>
    <w:rsid w:val="001233A7"/>
    <w:rsid w:val="00123ABD"/>
    <w:rsid w:val="00123BA3"/>
    <w:rsid w:val="00123BBB"/>
    <w:rsid w:val="00126106"/>
    <w:rsid w:val="00131C35"/>
    <w:rsid w:val="00132603"/>
    <w:rsid w:val="00132DE0"/>
    <w:rsid w:val="0013576A"/>
    <w:rsid w:val="00141F92"/>
    <w:rsid w:val="00143FE0"/>
    <w:rsid w:val="00145324"/>
    <w:rsid w:val="00150645"/>
    <w:rsid w:val="0015064F"/>
    <w:rsid w:val="001516B2"/>
    <w:rsid w:val="001544DD"/>
    <w:rsid w:val="0015549B"/>
    <w:rsid w:val="001569FE"/>
    <w:rsid w:val="00156E3A"/>
    <w:rsid w:val="00157977"/>
    <w:rsid w:val="00160174"/>
    <w:rsid w:val="00166393"/>
    <w:rsid w:val="001714F2"/>
    <w:rsid w:val="00176211"/>
    <w:rsid w:val="00177394"/>
    <w:rsid w:val="001808DC"/>
    <w:rsid w:val="00183002"/>
    <w:rsid w:val="00185A68"/>
    <w:rsid w:val="00191E23"/>
    <w:rsid w:val="00192FAD"/>
    <w:rsid w:val="001942A0"/>
    <w:rsid w:val="00196170"/>
    <w:rsid w:val="0019624A"/>
    <w:rsid w:val="001965B6"/>
    <w:rsid w:val="00196BDC"/>
    <w:rsid w:val="00197DC3"/>
    <w:rsid w:val="001A16FA"/>
    <w:rsid w:val="001A1ACD"/>
    <w:rsid w:val="001A1E4A"/>
    <w:rsid w:val="001A2580"/>
    <w:rsid w:val="001A30C3"/>
    <w:rsid w:val="001A5CF3"/>
    <w:rsid w:val="001A703A"/>
    <w:rsid w:val="001B1281"/>
    <w:rsid w:val="001B4DB8"/>
    <w:rsid w:val="001B622D"/>
    <w:rsid w:val="001B6F59"/>
    <w:rsid w:val="001C2BF6"/>
    <w:rsid w:val="001C67FE"/>
    <w:rsid w:val="001D13FE"/>
    <w:rsid w:val="001D1EAB"/>
    <w:rsid w:val="001D3F05"/>
    <w:rsid w:val="001D4C99"/>
    <w:rsid w:val="001D74EA"/>
    <w:rsid w:val="001E1899"/>
    <w:rsid w:val="001E3872"/>
    <w:rsid w:val="001E3C63"/>
    <w:rsid w:val="001E4D23"/>
    <w:rsid w:val="001E5E9E"/>
    <w:rsid w:val="001F0069"/>
    <w:rsid w:val="001F1062"/>
    <w:rsid w:val="001F309A"/>
    <w:rsid w:val="0020048C"/>
    <w:rsid w:val="002027F8"/>
    <w:rsid w:val="00206D7F"/>
    <w:rsid w:val="00212CDC"/>
    <w:rsid w:val="00220B04"/>
    <w:rsid w:val="00221EB4"/>
    <w:rsid w:val="002232E7"/>
    <w:rsid w:val="00224E22"/>
    <w:rsid w:val="00227144"/>
    <w:rsid w:val="00230414"/>
    <w:rsid w:val="00234552"/>
    <w:rsid w:val="002409CB"/>
    <w:rsid w:val="00240C43"/>
    <w:rsid w:val="0024143B"/>
    <w:rsid w:val="00250B28"/>
    <w:rsid w:val="00251B32"/>
    <w:rsid w:val="0025384E"/>
    <w:rsid w:val="00254906"/>
    <w:rsid w:val="00257700"/>
    <w:rsid w:val="00261884"/>
    <w:rsid w:val="00261B98"/>
    <w:rsid w:val="002746D3"/>
    <w:rsid w:val="0027532C"/>
    <w:rsid w:val="00280D7C"/>
    <w:rsid w:val="00284BAF"/>
    <w:rsid w:val="00286051"/>
    <w:rsid w:val="0028613F"/>
    <w:rsid w:val="00291B06"/>
    <w:rsid w:val="00293AEA"/>
    <w:rsid w:val="002A38BB"/>
    <w:rsid w:val="002A505D"/>
    <w:rsid w:val="002B0AB5"/>
    <w:rsid w:val="002B15DB"/>
    <w:rsid w:val="002B24B9"/>
    <w:rsid w:val="002B34A9"/>
    <w:rsid w:val="002B35FD"/>
    <w:rsid w:val="002B5D82"/>
    <w:rsid w:val="002B7CBC"/>
    <w:rsid w:val="002C0174"/>
    <w:rsid w:val="002C1652"/>
    <w:rsid w:val="002C427A"/>
    <w:rsid w:val="002C7588"/>
    <w:rsid w:val="002D0816"/>
    <w:rsid w:val="002D0ED8"/>
    <w:rsid w:val="002D77C7"/>
    <w:rsid w:val="002E1FE2"/>
    <w:rsid w:val="002E4208"/>
    <w:rsid w:val="002F1B50"/>
    <w:rsid w:val="002F28FD"/>
    <w:rsid w:val="002F444A"/>
    <w:rsid w:val="003001BD"/>
    <w:rsid w:val="00300958"/>
    <w:rsid w:val="00300D3D"/>
    <w:rsid w:val="00302373"/>
    <w:rsid w:val="00304F72"/>
    <w:rsid w:val="00305D09"/>
    <w:rsid w:val="00305D86"/>
    <w:rsid w:val="0031151B"/>
    <w:rsid w:val="0031408E"/>
    <w:rsid w:val="0031436E"/>
    <w:rsid w:val="00314941"/>
    <w:rsid w:val="00320BE9"/>
    <w:rsid w:val="00322B66"/>
    <w:rsid w:val="003235E1"/>
    <w:rsid w:val="003236E2"/>
    <w:rsid w:val="003239D1"/>
    <w:rsid w:val="003246F8"/>
    <w:rsid w:val="00325AD8"/>
    <w:rsid w:val="003277B0"/>
    <w:rsid w:val="003343DE"/>
    <w:rsid w:val="00334D53"/>
    <w:rsid w:val="00340769"/>
    <w:rsid w:val="003527CD"/>
    <w:rsid w:val="00352BA5"/>
    <w:rsid w:val="003537C5"/>
    <w:rsid w:val="00354022"/>
    <w:rsid w:val="00354345"/>
    <w:rsid w:val="003613D4"/>
    <w:rsid w:val="00362417"/>
    <w:rsid w:val="00363AB2"/>
    <w:rsid w:val="00364C1F"/>
    <w:rsid w:val="003658B8"/>
    <w:rsid w:val="00366F59"/>
    <w:rsid w:val="00373F2C"/>
    <w:rsid w:val="00374D11"/>
    <w:rsid w:val="0037692A"/>
    <w:rsid w:val="0038350A"/>
    <w:rsid w:val="0038359F"/>
    <w:rsid w:val="00390F07"/>
    <w:rsid w:val="003942AB"/>
    <w:rsid w:val="00394F50"/>
    <w:rsid w:val="00395403"/>
    <w:rsid w:val="00396496"/>
    <w:rsid w:val="00397B85"/>
    <w:rsid w:val="003A06F7"/>
    <w:rsid w:val="003A1939"/>
    <w:rsid w:val="003A2C03"/>
    <w:rsid w:val="003A56AD"/>
    <w:rsid w:val="003A622F"/>
    <w:rsid w:val="003B25C9"/>
    <w:rsid w:val="003B301A"/>
    <w:rsid w:val="003B3D80"/>
    <w:rsid w:val="003B6FA0"/>
    <w:rsid w:val="003C15AA"/>
    <w:rsid w:val="003C58AC"/>
    <w:rsid w:val="003C68ED"/>
    <w:rsid w:val="003D2915"/>
    <w:rsid w:val="003D6557"/>
    <w:rsid w:val="003D7172"/>
    <w:rsid w:val="003E01B5"/>
    <w:rsid w:val="003E061C"/>
    <w:rsid w:val="003E06D5"/>
    <w:rsid w:val="003E3CB6"/>
    <w:rsid w:val="003E4026"/>
    <w:rsid w:val="003F4803"/>
    <w:rsid w:val="003F5797"/>
    <w:rsid w:val="00404374"/>
    <w:rsid w:val="0040456B"/>
    <w:rsid w:val="0040459C"/>
    <w:rsid w:val="00406597"/>
    <w:rsid w:val="00410BF3"/>
    <w:rsid w:val="00411D78"/>
    <w:rsid w:val="004125C6"/>
    <w:rsid w:val="00412731"/>
    <w:rsid w:val="00420F2B"/>
    <w:rsid w:val="00420FFD"/>
    <w:rsid w:val="00422FC0"/>
    <w:rsid w:val="00426491"/>
    <w:rsid w:val="00427428"/>
    <w:rsid w:val="00433EC7"/>
    <w:rsid w:val="004375C7"/>
    <w:rsid w:val="00441101"/>
    <w:rsid w:val="00442AC8"/>
    <w:rsid w:val="00444A20"/>
    <w:rsid w:val="004470C5"/>
    <w:rsid w:val="004475D5"/>
    <w:rsid w:val="00451EC0"/>
    <w:rsid w:val="004524DD"/>
    <w:rsid w:val="00452EBB"/>
    <w:rsid w:val="00456956"/>
    <w:rsid w:val="00463338"/>
    <w:rsid w:val="00466548"/>
    <w:rsid w:val="00467E5F"/>
    <w:rsid w:val="004708D8"/>
    <w:rsid w:val="0047107C"/>
    <w:rsid w:val="00471F6D"/>
    <w:rsid w:val="004723A1"/>
    <w:rsid w:val="00473A61"/>
    <w:rsid w:val="00473A64"/>
    <w:rsid w:val="00474FB9"/>
    <w:rsid w:val="00480123"/>
    <w:rsid w:val="0048084E"/>
    <w:rsid w:val="0048141A"/>
    <w:rsid w:val="0048144F"/>
    <w:rsid w:val="004847FF"/>
    <w:rsid w:val="00487B15"/>
    <w:rsid w:val="0049438F"/>
    <w:rsid w:val="00495948"/>
    <w:rsid w:val="00496158"/>
    <w:rsid w:val="00496872"/>
    <w:rsid w:val="00497484"/>
    <w:rsid w:val="004975D6"/>
    <w:rsid w:val="004A33C7"/>
    <w:rsid w:val="004A5615"/>
    <w:rsid w:val="004A68D4"/>
    <w:rsid w:val="004A6D5A"/>
    <w:rsid w:val="004B11B9"/>
    <w:rsid w:val="004B267D"/>
    <w:rsid w:val="004B340C"/>
    <w:rsid w:val="004B7D2D"/>
    <w:rsid w:val="004C0E23"/>
    <w:rsid w:val="004C247B"/>
    <w:rsid w:val="004C3B69"/>
    <w:rsid w:val="004C5DB1"/>
    <w:rsid w:val="004C719C"/>
    <w:rsid w:val="004D229E"/>
    <w:rsid w:val="004D27C3"/>
    <w:rsid w:val="004D2E33"/>
    <w:rsid w:val="004D3524"/>
    <w:rsid w:val="004D4FD7"/>
    <w:rsid w:val="004E2438"/>
    <w:rsid w:val="004E41B5"/>
    <w:rsid w:val="004E450E"/>
    <w:rsid w:val="004E5447"/>
    <w:rsid w:val="004E5DEB"/>
    <w:rsid w:val="004F082C"/>
    <w:rsid w:val="004F0D45"/>
    <w:rsid w:val="004F1CF0"/>
    <w:rsid w:val="004F4242"/>
    <w:rsid w:val="004F4A58"/>
    <w:rsid w:val="004F4C44"/>
    <w:rsid w:val="004F62C2"/>
    <w:rsid w:val="004F652B"/>
    <w:rsid w:val="004F6870"/>
    <w:rsid w:val="0050198F"/>
    <w:rsid w:val="00502028"/>
    <w:rsid w:val="00502BDC"/>
    <w:rsid w:val="00502F95"/>
    <w:rsid w:val="00510E06"/>
    <w:rsid w:val="00514F03"/>
    <w:rsid w:val="00520764"/>
    <w:rsid w:val="00520C54"/>
    <w:rsid w:val="005256CA"/>
    <w:rsid w:val="005362AF"/>
    <w:rsid w:val="00537662"/>
    <w:rsid w:val="00541D71"/>
    <w:rsid w:val="00546DA8"/>
    <w:rsid w:val="0055112A"/>
    <w:rsid w:val="005511AD"/>
    <w:rsid w:val="005518A2"/>
    <w:rsid w:val="005525B2"/>
    <w:rsid w:val="00566C17"/>
    <w:rsid w:val="005717C4"/>
    <w:rsid w:val="005722F2"/>
    <w:rsid w:val="005735A0"/>
    <w:rsid w:val="0057525D"/>
    <w:rsid w:val="00580A93"/>
    <w:rsid w:val="00581132"/>
    <w:rsid w:val="0058143B"/>
    <w:rsid w:val="005869CC"/>
    <w:rsid w:val="00586AD9"/>
    <w:rsid w:val="00592BFE"/>
    <w:rsid w:val="00592C8E"/>
    <w:rsid w:val="00593FB1"/>
    <w:rsid w:val="00594CCB"/>
    <w:rsid w:val="00594F2E"/>
    <w:rsid w:val="005963C9"/>
    <w:rsid w:val="0059736B"/>
    <w:rsid w:val="005A0B6A"/>
    <w:rsid w:val="005A0FEC"/>
    <w:rsid w:val="005A1FE8"/>
    <w:rsid w:val="005A2489"/>
    <w:rsid w:val="005A2F62"/>
    <w:rsid w:val="005A43F2"/>
    <w:rsid w:val="005A4803"/>
    <w:rsid w:val="005A5097"/>
    <w:rsid w:val="005A730B"/>
    <w:rsid w:val="005B1ADA"/>
    <w:rsid w:val="005B3735"/>
    <w:rsid w:val="005B3F01"/>
    <w:rsid w:val="005B46B5"/>
    <w:rsid w:val="005C1F2A"/>
    <w:rsid w:val="005C2D4B"/>
    <w:rsid w:val="005C34A3"/>
    <w:rsid w:val="005D386D"/>
    <w:rsid w:val="005D57C8"/>
    <w:rsid w:val="005D7D62"/>
    <w:rsid w:val="005E4AD0"/>
    <w:rsid w:val="005F589D"/>
    <w:rsid w:val="005F72E1"/>
    <w:rsid w:val="00601FC2"/>
    <w:rsid w:val="00604E91"/>
    <w:rsid w:val="0060745F"/>
    <w:rsid w:val="00617DE3"/>
    <w:rsid w:val="006231D7"/>
    <w:rsid w:val="00627EC7"/>
    <w:rsid w:val="00634BD7"/>
    <w:rsid w:val="006420F4"/>
    <w:rsid w:val="00644F85"/>
    <w:rsid w:val="0064582B"/>
    <w:rsid w:val="006474F4"/>
    <w:rsid w:val="0065709A"/>
    <w:rsid w:val="0066555A"/>
    <w:rsid w:val="00665FE3"/>
    <w:rsid w:val="00672669"/>
    <w:rsid w:val="00672E21"/>
    <w:rsid w:val="00674D00"/>
    <w:rsid w:val="006755DC"/>
    <w:rsid w:val="0068071E"/>
    <w:rsid w:val="00680BC8"/>
    <w:rsid w:val="00682899"/>
    <w:rsid w:val="0068305E"/>
    <w:rsid w:val="00684044"/>
    <w:rsid w:val="00687053"/>
    <w:rsid w:val="006900D5"/>
    <w:rsid w:val="0069094E"/>
    <w:rsid w:val="00693F4C"/>
    <w:rsid w:val="00697439"/>
    <w:rsid w:val="00697451"/>
    <w:rsid w:val="00697453"/>
    <w:rsid w:val="006979BC"/>
    <w:rsid w:val="006A6FAC"/>
    <w:rsid w:val="006B1477"/>
    <w:rsid w:val="006B1859"/>
    <w:rsid w:val="006B25CA"/>
    <w:rsid w:val="006B3977"/>
    <w:rsid w:val="006B639B"/>
    <w:rsid w:val="006B71F9"/>
    <w:rsid w:val="006C51FB"/>
    <w:rsid w:val="006C602B"/>
    <w:rsid w:val="006D5EA7"/>
    <w:rsid w:val="006E1B14"/>
    <w:rsid w:val="006F09C7"/>
    <w:rsid w:val="006F6272"/>
    <w:rsid w:val="007001E7"/>
    <w:rsid w:val="00702171"/>
    <w:rsid w:val="0070241B"/>
    <w:rsid w:val="00702C42"/>
    <w:rsid w:val="00706461"/>
    <w:rsid w:val="00706C6C"/>
    <w:rsid w:val="007107AC"/>
    <w:rsid w:val="0071096C"/>
    <w:rsid w:val="00711A54"/>
    <w:rsid w:val="0071280A"/>
    <w:rsid w:val="00721C63"/>
    <w:rsid w:val="0072511B"/>
    <w:rsid w:val="007268BA"/>
    <w:rsid w:val="00727910"/>
    <w:rsid w:val="00727CB3"/>
    <w:rsid w:val="00733139"/>
    <w:rsid w:val="007353DA"/>
    <w:rsid w:val="00735525"/>
    <w:rsid w:val="00740B7E"/>
    <w:rsid w:val="0074188D"/>
    <w:rsid w:val="007431E6"/>
    <w:rsid w:val="00743CEA"/>
    <w:rsid w:val="0074455D"/>
    <w:rsid w:val="007459E1"/>
    <w:rsid w:val="00747E71"/>
    <w:rsid w:val="007511EB"/>
    <w:rsid w:val="00754D64"/>
    <w:rsid w:val="0075756A"/>
    <w:rsid w:val="00762A09"/>
    <w:rsid w:val="00763047"/>
    <w:rsid w:val="00766B84"/>
    <w:rsid w:val="00770992"/>
    <w:rsid w:val="007716D8"/>
    <w:rsid w:val="007718E5"/>
    <w:rsid w:val="007730C4"/>
    <w:rsid w:val="00776123"/>
    <w:rsid w:val="00781AF3"/>
    <w:rsid w:val="007867C8"/>
    <w:rsid w:val="00790489"/>
    <w:rsid w:val="0079107A"/>
    <w:rsid w:val="007915D8"/>
    <w:rsid w:val="007946C9"/>
    <w:rsid w:val="00794836"/>
    <w:rsid w:val="007953E8"/>
    <w:rsid w:val="00795459"/>
    <w:rsid w:val="007A0CA4"/>
    <w:rsid w:val="007A2EE5"/>
    <w:rsid w:val="007A5D1C"/>
    <w:rsid w:val="007A7633"/>
    <w:rsid w:val="007B1777"/>
    <w:rsid w:val="007B1B05"/>
    <w:rsid w:val="007B3A2E"/>
    <w:rsid w:val="007B3F38"/>
    <w:rsid w:val="007B46B4"/>
    <w:rsid w:val="007B7BB7"/>
    <w:rsid w:val="007C01AA"/>
    <w:rsid w:val="007C45F3"/>
    <w:rsid w:val="007C5D6D"/>
    <w:rsid w:val="007C6928"/>
    <w:rsid w:val="007D0C4A"/>
    <w:rsid w:val="007D111E"/>
    <w:rsid w:val="007D5B2A"/>
    <w:rsid w:val="007D5D06"/>
    <w:rsid w:val="007E1003"/>
    <w:rsid w:val="007E17F1"/>
    <w:rsid w:val="007F36EF"/>
    <w:rsid w:val="007F37A6"/>
    <w:rsid w:val="007F7AF0"/>
    <w:rsid w:val="00802828"/>
    <w:rsid w:val="00802B3A"/>
    <w:rsid w:val="00805348"/>
    <w:rsid w:val="00805D76"/>
    <w:rsid w:val="008123A6"/>
    <w:rsid w:val="00821B26"/>
    <w:rsid w:val="00821E5D"/>
    <w:rsid w:val="00822DE6"/>
    <w:rsid w:val="00823B13"/>
    <w:rsid w:val="00826591"/>
    <w:rsid w:val="00826A47"/>
    <w:rsid w:val="00827529"/>
    <w:rsid w:val="0082785E"/>
    <w:rsid w:val="00827DF8"/>
    <w:rsid w:val="00832E38"/>
    <w:rsid w:val="00835938"/>
    <w:rsid w:val="0084158F"/>
    <w:rsid w:val="00850153"/>
    <w:rsid w:val="008530B4"/>
    <w:rsid w:val="00857854"/>
    <w:rsid w:val="00861473"/>
    <w:rsid w:val="00866148"/>
    <w:rsid w:val="00876497"/>
    <w:rsid w:val="00883B80"/>
    <w:rsid w:val="0088469F"/>
    <w:rsid w:val="008879E1"/>
    <w:rsid w:val="0089166E"/>
    <w:rsid w:val="00892E6D"/>
    <w:rsid w:val="00895F00"/>
    <w:rsid w:val="00896FFC"/>
    <w:rsid w:val="008A13F9"/>
    <w:rsid w:val="008A1BB9"/>
    <w:rsid w:val="008A1DBE"/>
    <w:rsid w:val="008A355B"/>
    <w:rsid w:val="008A363F"/>
    <w:rsid w:val="008A6643"/>
    <w:rsid w:val="008B12AB"/>
    <w:rsid w:val="008B7EA2"/>
    <w:rsid w:val="008B7F1F"/>
    <w:rsid w:val="008C079B"/>
    <w:rsid w:val="008C1ECF"/>
    <w:rsid w:val="008C2EC0"/>
    <w:rsid w:val="008C4C91"/>
    <w:rsid w:val="008C648A"/>
    <w:rsid w:val="008C6FB0"/>
    <w:rsid w:val="008C7B30"/>
    <w:rsid w:val="008C7EC9"/>
    <w:rsid w:val="008D1DA2"/>
    <w:rsid w:val="008D2B93"/>
    <w:rsid w:val="008D2CC0"/>
    <w:rsid w:val="008D4288"/>
    <w:rsid w:val="008D49F3"/>
    <w:rsid w:val="008D4DF3"/>
    <w:rsid w:val="008E052B"/>
    <w:rsid w:val="008E36AC"/>
    <w:rsid w:val="008F000A"/>
    <w:rsid w:val="008F06C3"/>
    <w:rsid w:val="008F452E"/>
    <w:rsid w:val="008F5E20"/>
    <w:rsid w:val="008F7BA0"/>
    <w:rsid w:val="0090336E"/>
    <w:rsid w:val="009044E4"/>
    <w:rsid w:val="009058C5"/>
    <w:rsid w:val="009139B3"/>
    <w:rsid w:val="00916C4F"/>
    <w:rsid w:val="009175C8"/>
    <w:rsid w:val="00922D09"/>
    <w:rsid w:val="009314B2"/>
    <w:rsid w:val="009341DD"/>
    <w:rsid w:val="00934BA8"/>
    <w:rsid w:val="009405CF"/>
    <w:rsid w:val="00941869"/>
    <w:rsid w:val="009439C5"/>
    <w:rsid w:val="009527B1"/>
    <w:rsid w:val="00954087"/>
    <w:rsid w:val="009633F8"/>
    <w:rsid w:val="00967C63"/>
    <w:rsid w:val="00972FD2"/>
    <w:rsid w:val="0097581B"/>
    <w:rsid w:val="009812FD"/>
    <w:rsid w:val="009825CF"/>
    <w:rsid w:val="009832EA"/>
    <w:rsid w:val="00984063"/>
    <w:rsid w:val="0098503E"/>
    <w:rsid w:val="0098526F"/>
    <w:rsid w:val="009873C8"/>
    <w:rsid w:val="0099022A"/>
    <w:rsid w:val="00991C03"/>
    <w:rsid w:val="00991F15"/>
    <w:rsid w:val="0099633E"/>
    <w:rsid w:val="0099680E"/>
    <w:rsid w:val="009A260B"/>
    <w:rsid w:val="009A5F89"/>
    <w:rsid w:val="009A6BBA"/>
    <w:rsid w:val="009B2027"/>
    <w:rsid w:val="009B5CA8"/>
    <w:rsid w:val="009B5E65"/>
    <w:rsid w:val="009B77CC"/>
    <w:rsid w:val="009C2C6F"/>
    <w:rsid w:val="009C684F"/>
    <w:rsid w:val="009D22F5"/>
    <w:rsid w:val="009D320D"/>
    <w:rsid w:val="009D43F0"/>
    <w:rsid w:val="009D5F7B"/>
    <w:rsid w:val="009D5FA0"/>
    <w:rsid w:val="009D6511"/>
    <w:rsid w:val="009E0D41"/>
    <w:rsid w:val="009E1914"/>
    <w:rsid w:val="009E1F8C"/>
    <w:rsid w:val="009E3EF8"/>
    <w:rsid w:val="009F14E0"/>
    <w:rsid w:val="009F2FBA"/>
    <w:rsid w:val="009F5327"/>
    <w:rsid w:val="00A06CE6"/>
    <w:rsid w:val="00A07711"/>
    <w:rsid w:val="00A15E63"/>
    <w:rsid w:val="00A16078"/>
    <w:rsid w:val="00A25698"/>
    <w:rsid w:val="00A2592A"/>
    <w:rsid w:val="00A31233"/>
    <w:rsid w:val="00A319B1"/>
    <w:rsid w:val="00A37CD0"/>
    <w:rsid w:val="00A408B6"/>
    <w:rsid w:val="00A420A1"/>
    <w:rsid w:val="00A42B92"/>
    <w:rsid w:val="00A439E5"/>
    <w:rsid w:val="00A462D4"/>
    <w:rsid w:val="00A46BA5"/>
    <w:rsid w:val="00A547C8"/>
    <w:rsid w:val="00A55283"/>
    <w:rsid w:val="00A602E7"/>
    <w:rsid w:val="00A60E44"/>
    <w:rsid w:val="00A61F81"/>
    <w:rsid w:val="00A627CA"/>
    <w:rsid w:val="00A637CC"/>
    <w:rsid w:val="00A7020E"/>
    <w:rsid w:val="00A7185B"/>
    <w:rsid w:val="00A71C10"/>
    <w:rsid w:val="00A723D9"/>
    <w:rsid w:val="00A72D6A"/>
    <w:rsid w:val="00A76063"/>
    <w:rsid w:val="00A77197"/>
    <w:rsid w:val="00A815EF"/>
    <w:rsid w:val="00A82B64"/>
    <w:rsid w:val="00A83E10"/>
    <w:rsid w:val="00A83E69"/>
    <w:rsid w:val="00A86355"/>
    <w:rsid w:val="00A9033E"/>
    <w:rsid w:val="00A92B92"/>
    <w:rsid w:val="00A92C52"/>
    <w:rsid w:val="00A9398F"/>
    <w:rsid w:val="00A97268"/>
    <w:rsid w:val="00A97941"/>
    <w:rsid w:val="00AA1E3F"/>
    <w:rsid w:val="00AA2EDE"/>
    <w:rsid w:val="00AA4693"/>
    <w:rsid w:val="00AA5688"/>
    <w:rsid w:val="00AA5967"/>
    <w:rsid w:val="00AA7584"/>
    <w:rsid w:val="00AB1BE3"/>
    <w:rsid w:val="00AB5532"/>
    <w:rsid w:val="00AB615C"/>
    <w:rsid w:val="00AB69E2"/>
    <w:rsid w:val="00AC018E"/>
    <w:rsid w:val="00AC0FEE"/>
    <w:rsid w:val="00AC20BD"/>
    <w:rsid w:val="00AC39CC"/>
    <w:rsid w:val="00AC3DD9"/>
    <w:rsid w:val="00AC51C1"/>
    <w:rsid w:val="00AD09C0"/>
    <w:rsid w:val="00AE37E4"/>
    <w:rsid w:val="00AE5980"/>
    <w:rsid w:val="00AE7F14"/>
    <w:rsid w:val="00AF1947"/>
    <w:rsid w:val="00AF1C43"/>
    <w:rsid w:val="00AF2535"/>
    <w:rsid w:val="00AF3A22"/>
    <w:rsid w:val="00AF4C08"/>
    <w:rsid w:val="00AF6CF7"/>
    <w:rsid w:val="00B011D2"/>
    <w:rsid w:val="00B025FD"/>
    <w:rsid w:val="00B0383E"/>
    <w:rsid w:val="00B04D29"/>
    <w:rsid w:val="00B12FED"/>
    <w:rsid w:val="00B17FD7"/>
    <w:rsid w:val="00B203CA"/>
    <w:rsid w:val="00B2680B"/>
    <w:rsid w:val="00B26C1C"/>
    <w:rsid w:val="00B3276B"/>
    <w:rsid w:val="00B42C6E"/>
    <w:rsid w:val="00B43BDD"/>
    <w:rsid w:val="00B509C9"/>
    <w:rsid w:val="00B53F5C"/>
    <w:rsid w:val="00B55762"/>
    <w:rsid w:val="00B55EE8"/>
    <w:rsid w:val="00B65BCA"/>
    <w:rsid w:val="00B71862"/>
    <w:rsid w:val="00B72404"/>
    <w:rsid w:val="00B739C6"/>
    <w:rsid w:val="00B75C22"/>
    <w:rsid w:val="00B765EA"/>
    <w:rsid w:val="00B77CD7"/>
    <w:rsid w:val="00B812F4"/>
    <w:rsid w:val="00B846C6"/>
    <w:rsid w:val="00B849C6"/>
    <w:rsid w:val="00B85483"/>
    <w:rsid w:val="00B8620B"/>
    <w:rsid w:val="00B91B21"/>
    <w:rsid w:val="00B93BCC"/>
    <w:rsid w:val="00B942E9"/>
    <w:rsid w:val="00BA2DD1"/>
    <w:rsid w:val="00BA32EB"/>
    <w:rsid w:val="00BA3859"/>
    <w:rsid w:val="00BA4275"/>
    <w:rsid w:val="00BA427A"/>
    <w:rsid w:val="00BA5CB8"/>
    <w:rsid w:val="00BA5FF4"/>
    <w:rsid w:val="00BA7D4B"/>
    <w:rsid w:val="00BB62BA"/>
    <w:rsid w:val="00BB6D74"/>
    <w:rsid w:val="00BB7682"/>
    <w:rsid w:val="00BC4BAA"/>
    <w:rsid w:val="00BC59AA"/>
    <w:rsid w:val="00BC6A25"/>
    <w:rsid w:val="00BD0DC5"/>
    <w:rsid w:val="00BD1087"/>
    <w:rsid w:val="00BD2379"/>
    <w:rsid w:val="00BD4464"/>
    <w:rsid w:val="00BD4735"/>
    <w:rsid w:val="00BD578F"/>
    <w:rsid w:val="00BE1E63"/>
    <w:rsid w:val="00BE4769"/>
    <w:rsid w:val="00BE49DC"/>
    <w:rsid w:val="00BE58F4"/>
    <w:rsid w:val="00BE5D8E"/>
    <w:rsid w:val="00BE5F5D"/>
    <w:rsid w:val="00BE7A21"/>
    <w:rsid w:val="00BF1456"/>
    <w:rsid w:val="00C04F64"/>
    <w:rsid w:val="00C07D2B"/>
    <w:rsid w:val="00C10945"/>
    <w:rsid w:val="00C10A4E"/>
    <w:rsid w:val="00C12982"/>
    <w:rsid w:val="00C1366A"/>
    <w:rsid w:val="00C13CBB"/>
    <w:rsid w:val="00C1551A"/>
    <w:rsid w:val="00C200FB"/>
    <w:rsid w:val="00C22E46"/>
    <w:rsid w:val="00C23F74"/>
    <w:rsid w:val="00C244FB"/>
    <w:rsid w:val="00C3247D"/>
    <w:rsid w:val="00C32F8A"/>
    <w:rsid w:val="00C332AE"/>
    <w:rsid w:val="00C3556C"/>
    <w:rsid w:val="00C4185D"/>
    <w:rsid w:val="00C41A24"/>
    <w:rsid w:val="00C45629"/>
    <w:rsid w:val="00C47CB3"/>
    <w:rsid w:val="00C50C7A"/>
    <w:rsid w:val="00C52ED1"/>
    <w:rsid w:val="00C542D4"/>
    <w:rsid w:val="00C567A4"/>
    <w:rsid w:val="00C5745C"/>
    <w:rsid w:val="00C61610"/>
    <w:rsid w:val="00C63B6D"/>
    <w:rsid w:val="00C6470C"/>
    <w:rsid w:val="00C64A29"/>
    <w:rsid w:val="00C705D3"/>
    <w:rsid w:val="00C72C05"/>
    <w:rsid w:val="00C74012"/>
    <w:rsid w:val="00C818F5"/>
    <w:rsid w:val="00C81E65"/>
    <w:rsid w:val="00C86FA8"/>
    <w:rsid w:val="00C913C1"/>
    <w:rsid w:val="00C925BE"/>
    <w:rsid w:val="00C9335F"/>
    <w:rsid w:val="00C94285"/>
    <w:rsid w:val="00C9514F"/>
    <w:rsid w:val="00C954F8"/>
    <w:rsid w:val="00CA213F"/>
    <w:rsid w:val="00CA7A85"/>
    <w:rsid w:val="00CB4B26"/>
    <w:rsid w:val="00CC1E5F"/>
    <w:rsid w:val="00CC4736"/>
    <w:rsid w:val="00CC479A"/>
    <w:rsid w:val="00CC6B11"/>
    <w:rsid w:val="00CC7988"/>
    <w:rsid w:val="00CD07A8"/>
    <w:rsid w:val="00CD7749"/>
    <w:rsid w:val="00CD79D3"/>
    <w:rsid w:val="00CE3622"/>
    <w:rsid w:val="00CE6BAF"/>
    <w:rsid w:val="00CE78C0"/>
    <w:rsid w:val="00CF0908"/>
    <w:rsid w:val="00CF59DC"/>
    <w:rsid w:val="00D00A14"/>
    <w:rsid w:val="00D013B2"/>
    <w:rsid w:val="00D04D31"/>
    <w:rsid w:val="00D05281"/>
    <w:rsid w:val="00D05F55"/>
    <w:rsid w:val="00D12C74"/>
    <w:rsid w:val="00D163CA"/>
    <w:rsid w:val="00D17BEE"/>
    <w:rsid w:val="00D17C9C"/>
    <w:rsid w:val="00D20B9C"/>
    <w:rsid w:val="00D21F32"/>
    <w:rsid w:val="00D26573"/>
    <w:rsid w:val="00D26937"/>
    <w:rsid w:val="00D3177A"/>
    <w:rsid w:val="00D32299"/>
    <w:rsid w:val="00D41F1D"/>
    <w:rsid w:val="00D453C5"/>
    <w:rsid w:val="00D461FC"/>
    <w:rsid w:val="00D502B4"/>
    <w:rsid w:val="00D54A48"/>
    <w:rsid w:val="00D54DB1"/>
    <w:rsid w:val="00D657D7"/>
    <w:rsid w:val="00D659CC"/>
    <w:rsid w:val="00D67303"/>
    <w:rsid w:val="00D7182E"/>
    <w:rsid w:val="00D7183A"/>
    <w:rsid w:val="00D7532E"/>
    <w:rsid w:val="00D753AC"/>
    <w:rsid w:val="00D75877"/>
    <w:rsid w:val="00D866B1"/>
    <w:rsid w:val="00DA2978"/>
    <w:rsid w:val="00DA3F8D"/>
    <w:rsid w:val="00DA536F"/>
    <w:rsid w:val="00DA5AB0"/>
    <w:rsid w:val="00DA768B"/>
    <w:rsid w:val="00DA7D65"/>
    <w:rsid w:val="00DB1B2B"/>
    <w:rsid w:val="00DB2AEB"/>
    <w:rsid w:val="00DB3539"/>
    <w:rsid w:val="00DB60BA"/>
    <w:rsid w:val="00DB6F5C"/>
    <w:rsid w:val="00DC26C3"/>
    <w:rsid w:val="00DC45FB"/>
    <w:rsid w:val="00DC742A"/>
    <w:rsid w:val="00DC76B0"/>
    <w:rsid w:val="00DD4264"/>
    <w:rsid w:val="00DD562B"/>
    <w:rsid w:val="00DD6431"/>
    <w:rsid w:val="00DD75B4"/>
    <w:rsid w:val="00DE2324"/>
    <w:rsid w:val="00DE4570"/>
    <w:rsid w:val="00DE52DB"/>
    <w:rsid w:val="00DE5A3D"/>
    <w:rsid w:val="00DE6301"/>
    <w:rsid w:val="00DF07E9"/>
    <w:rsid w:val="00DF18C5"/>
    <w:rsid w:val="00DF1FCD"/>
    <w:rsid w:val="00DF20A4"/>
    <w:rsid w:val="00DF65D0"/>
    <w:rsid w:val="00E00B66"/>
    <w:rsid w:val="00E01009"/>
    <w:rsid w:val="00E0260B"/>
    <w:rsid w:val="00E04019"/>
    <w:rsid w:val="00E05B90"/>
    <w:rsid w:val="00E1248E"/>
    <w:rsid w:val="00E1516B"/>
    <w:rsid w:val="00E25FBE"/>
    <w:rsid w:val="00E30103"/>
    <w:rsid w:val="00E31B90"/>
    <w:rsid w:val="00E3493C"/>
    <w:rsid w:val="00E3738C"/>
    <w:rsid w:val="00E3795C"/>
    <w:rsid w:val="00E400D7"/>
    <w:rsid w:val="00E40D48"/>
    <w:rsid w:val="00E45EF6"/>
    <w:rsid w:val="00E5114C"/>
    <w:rsid w:val="00E545F6"/>
    <w:rsid w:val="00E54F37"/>
    <w:rsid w:val="00E57D27"/>
    <w:rsid w:val="00E61037"/>
    <w:rsid w:val="00E617A6"/>
    <w:rsid w:val="00E639BB"/>
    <w:rsid w:val="00E64631"/>
    <w:rsid w:val="00E64E1D"/>
    <w:rsid w:val="00E70599"/>
    <w:rsid w:val="00E73735"/>
    <w:rsid w:val="00E7504F"/>
    <w:rsid w:val="00E7577B"/>
    <w:rsid w:val="00E76C40"/>
    <w:rsid w:val="00E770D2"/>
    <w:rsid w:val="00E844F1"/>
    <w:rsid w:val="00E86F77"/>
    <w:rsid w:val="00E876C8"/>
    <w:rsid w:val="00E922FB"/>
    <w:rsid w:val="00E93566"/>
    <w:rsid w:val="00E961B7"/>
    <w:rsid w:val="00EA04F9"/>
    <w:rsid w:val="00EA6315"/>
    <w:rsid w:val="00EA674F"/>
    <w:rsid w:val="00EB0E22"/>
    <w:rsid w:val="00EB2062"/>
    <w:rsid w:val="00EB47B3"/>
    <w:rsid w:val="00EB699B"/>
    <w:rsid w:val="00EB7597"/>
    <w:rsid w:val="00EC0DC1"/>
    <w:rsid w:val="00EC3955"/>
    <w:rsid w:val="00EC5BB9"/>
    <w:rsid w:val="00EC762E"/>
    <w:rsid w:val="00ED05DC"/>
    <w:rsid w:val="00ED070E"/>
    <w:rsid w:val="00ED0F9B"/>
    <w:rsid w:val="00ED4EDA"/>
    <w:rsid w:val="00ED50B5"/>
    <w:rsid w:val="00ED5AC4"/>
    <w:rsid w:val="00EE1762"/>
    <w:rsid w:val="00EE52D8"/>
    <w:rsid w:val="00EE7E5B"/>
    <w:rsid w:val="00EF0129"/>
    <w:rsid w:val="00EF29D3"/>
    <w:rsid w:val="00EF4EF9"/>
    <w:rsid w:val="00EF7D81"/>
    <w:rsid w:val="00EF7EA4"/>
    <w:rsid w:val="00F00BF4"/>
    <w:rsid w:val="00F00C17"/>
    <w:rsid w:val="00F036D8"/>
    <w:rsid w:val="00F04F21"/>
    <w:rsid w:val="00F1224D"/>
    <w:rsid w:val="00F15371"/>
    <w:rsid w:val="00F17926"/>
    <w:rsid w:val="00F22DA9"/>
    <w:rsid w:val="00F22E6C"/>
    <w:rsid w:val="00F24140"/>
    <w:rsid w:val="00F2761D"/>
    <w:rsid w:val="00F340FE"/>
    <w:rsid w:val="00F34ACB"/>
    <w:rsid w:val="00F52878"/>
    <w:rsid w:val="00F60D9F"/>
    <w:rsid w:val="00F6514D"/>
    <w:rsid w:val="00F71AF7"/>
    <w:rsid w:val="00F75615"/>
    <w:rsid w:val="00F76AB4"/>
    <w:rsid w:val="00F80AAC"/>
    <w:rsid w:val="00F84494"/>
    <w:rsid w:val="00F86280"/>
    <w:rsid w:val="00F9188F"/>
    <w:rsid w:val="00F9332B"/>
    <w:rsid w:val="00F95931"/>
    <w:rsid w:val="00FA11DE"/>
    <w:rsid w:val="00FA4169"/>
    <w:rsid w:val="00FA7A06"/>
    <w:rsid w:val="00FB2E63"/>
    <w:rsid w:val="00FB4CAD"/>
    <w:rsid w:val="00FB5CCA"/>
    <w:rsid w:val="00FC1077"/>
    <w:rsid w:val="00FC10D8"/>
    <w:rsid w:val="00FC12D0"/>
    <w:rsid w:val="00FC2D9A"/>
    <w:rsid w:val="00FC34EA"/>
    <w:rsid w:val="00FD0A29"/>
    <w:rsid w:val="00FD31D6"/>
    <w:rsid w:val="00FD3E23"/>
    <w:rsid w:val="00FD485D"/>
    <w:rsid w:val="00FD4E47"/>
    <w:rsid w:val="00FD54C3"/>
    <w:rsid w:val="00FD75E9"/>
    <w:rsid w:val="00FE16C3"/>
    <w:rsid w:val="00FE45D0"/>
    <w:rsid w:val="00FF0CAA"/>
    <w:rsid w:val="00FF2985"/>
    <w:rsid w:val="00FF5094"/>
    <w:rsid w:val="00FF71F6"/>
    <w:rsid w:val="00FF7908"/>
    <w:rsid w:val="00FF7A64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9313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8359F"/>
    <w:pPr>
      <w:jc w:val="both"/>
    </w:pPr>
    <w:rPr>
      <w:rFonts w:ascii="Times New Roman" w:hAnsi="Times New Roman"/>
      <w:sz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16B2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1F497D" w:themeColor="text2"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C51FB"/>
    <w:pPr>
      <w:keepNext/>
      <w:spacing w:before="240" w:after="60"/>
      <w:outlineLvl w:val="1"/>
    </w:pPr>
    <w:rPr>
      <w:rFonts w:ascii="Arial" w:eastAsia="Times New Roman" w:hAnsi="Arial" w:cs="Arial"/>
      <w:b/>
      <w:bCs/>
      <w:iCs/>
      <w:color w:val="4F81BD" w:themeColor="accent1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1516B2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4F81BD" w:themeColor="accent1"/>
      <w:sz w:val="26"/>
      <w:szCs w:val="26"/>
      <w:lang w:val="en-GB"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C51FB"/>
    <w:pPr>
      <w:keepNext/>
      <w:keepLines/>
      <w:spacing w:before="200"/>
      <w:outlineLvl w:val="3"/>
    </w:pPr>
    <w:rPr>
      <w:rFonts w:ascii="Arial" w:eastAsiaTheme="majorEastAsia" w:hAnsi="Arial" w:cs="Arial"/>
      <w:b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516B2"/>
    <w:rPr>
      <w:rFonts w:ascii="Arial" w:eastAsia="Times New Roman" w:hAnsi="Arial" w:cs="Arial"/>
      <w:b/>
      <w:bCs/>
      <w:color w:val="1F497D" w:themeColor="text2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6C51FB"/>
    <w:rPr>
      <w:rFonts w:ascii="Arial" w:eastAsia="Times New Roman" w:hAnsi="Arial" w:cs="Arial"/>
      <w:b/>
      <w:bCs/>
      <w:iCs/>
      <w:color w:val="4F81BD" w:themeColor="accent1"/>
      <w:sz w:val="28"/>
      <w:szCs w:val="28"/>
    </w:rPr>
  </w:style>
  <w:style w:type="character" w:customStyle="1" w:styleId="berschrift3Zchn">
    <w:name w:val="Überschrift 3 Zchn"/>
    <w:link w:val="berschrift3"/>
    <w:rsid w:val="001516B2"/>
    <w:rPr>
      <w:rFonts w:ascii="Arial" w:eastAsia="Times New Roman" w:hAnsi="Arial" w:cs="Arial"/>
      <w:b/>
      <w:bCs/>
      <w:color w:val="4F81BD" w:themeColor="accent1"/>
      <w:sz w:val="26"/>
      <w:szCs w:val="26"/>
      <w:lang w:val="en-GB"/>
    </w:rPr>
  </w:style>
  <w:style w:type="character" w:customStyle="1" w:styleId="Absatz-Standardschriftart1">
    <w:name w:val="Absatz-Standardschriftart1"/>
    <w:rsid w:val="00723E9C"/>
  </w:style>
  <w:style w:type="paragraph" w:customStyle="1" w:styleId="FarbigeListe-Akzent11">
    <w:name w:val="Farbige Liste - Akzent 11"/>
    <w:basedOn w:val="Standard"/>
    <w:uiPriority w:val="34"/>
    <w:qFormat/>
    <w:rsid w:val="007C21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26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6261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3637C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2067F5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D11C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D11CC"/>
    <w:rPr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3D11CC"/>
  </w:style>
  <w:style w:type="paragraph" w:customStyle="1" w:styleId="nStandard">
    <w:name w:val="nStandard"/>
    <w:basedOn w:val="Standard"/>
    <w:uiPriority w:val="99"/>
    <w:rsid w:val="005B70C9"/>
    <w:pPr>
      <w:spacing w:after="160"/>
    </w:pPr>
    <w:rPr>
      <w:rFonts w:eastAsia="Times New Roman"/>
      <w:szCs w:val="24"/>
      <w:lang w:eastAsia="de-DE"/>
    </w:rPr>
  </w:style>
  <w:style w:type="paragraph" w:customStyle="1" w:styleId="nberschrift1">
    <w:name w:val="nÜberschrift 1"/>
    <w:next w:val="nStandard"/>
    <w:rsid w:val="005B70C9"/>
    <w:pPr>
      <w:keepNext/>
      <w:keepLines/>
      <w:pageBreakBefore/>
      <w:numPr>
        <w:numId w:val="1"/>
      </w:numPr>
      <w:tabs>
        <w:tab w:val="clear" w:pos="851"/>
        <w:tab w:val="left" w:pos="964"/>
      </w:tabs>
      <w:suppressAutoHyphens/>
      <w:spacing w:after="400"/>
      <w:ind w:left="964" w:hanging="964"/>
      <w:outlineLvl w:val="0"/>
    </w:pPr>
    <w:rPr>
      <w:rFonts w:ascii="Arial" w:eastAsia="Times New Roman" w:hAnsi="Arial"/>
      <w:b/>
      <w:sz w:val="32"/>
      <w:szCs w:val="24"/>
    </w:rPr>
  </w:style>
  <w:style w:type="paragraph" w:customStyle="1" w:styleId="nberschrift3">
    <w:name w:val="nÜberschrift 3"/>
    <w:basedOn w:val="nberschrift2"/>
    <w:next w:val="nStandard"/>
    <w:rsid w:val="005B70C9"/>
    <w:pPr>
      <w:numPr>
        <w:ilvl w:val="2"/>
      </w:numPr>
      <w:tabs>
        <w:tab w:val="clear" w:pos="851"/>
      </w:tabs>
      <w:spacing w:after="160"/>
      <w:ind w:left="964" w:hanging="964"/>
      <w:outlineLvl w:val="2"/>
    </w:pPr>
    <w:rPr>
      <w:sz w:val="24"/>
    </w:rPr>
  </w:style>
  <w:style w:type="paragraph" w:customStyle="1" w:styleId="nberschrift2">
    <w:name w:val="nÜberschrift 2"/>
    <w:basedOn w:val="nberschrift1"/>
    <w:next w:val="nStandard"/>
    <w:rsid w:val="005B70C9"/>
    <w:pPr>
      <w:pageBreakBefore w:val="0"/>
      <w:numPr>
        <w:ilvl w:val="1"/>
      </w:numPr>
      <w:tabs>
        <w:tab w:val="clear" w:pos="851"/>
      </w:tabs>
      <w:spacing w:before="400" w:after="240"/>
      <w:ind w:left="964" w:hanging="964"/>
      <w:outlineLvl w:val="1"/>
    </w:pPr>
    <w:rPr>
      <w:sz w:val="28"/>
    </w:rPr>
  </w:style>
  <w:style w:type="paragraph" w:customStyle="1" w:styleId="nberschriftkursiv">
    <w:name w:val="nÜberschrift kursiv"/>
    <w:basedOn w:val="nberschrift3"/>
    <w:next w:val="nStandard"/>
    <w:rsid w:val="005B70C9"/>
    <w:pPr>
      <w:numPr>
        <w:ilvl w:val="0"/>
        <w:numId w:val="0"/>
      </w:numPr>
      <w:spacing w:after="0"/>
      <w:outlineLvl w:val="3"/>
    </w:pPr>
    <w:rPr>
      <w:rFonts w:ascii="Times" w:hAnsi="Times"/>
      <w:b w:val="0"/>
      <w:i/>
    </w:rPr>
  </w:style>
  <w:style w:type="paragraph" w:customStyle="1" w:styleId="nZitat">
    <w:name w:val="nZitat"/>
    <w:basedOn w:val="nStandard"/>
    <w:next w:val="nStandard"/>
    <w:rsid w:val="005B70C9"/>
    <w:pPr>
      <w:spacing w:before="320" w:after="320"/>
      <w:ind w:left="851" w:right="851"/>
    </w:pPr>
    <w:rPr>
      <w:sz w:val="20"/>
    </w:rPr>
  </w:style>
  <w:style w:type="paragraph" w:customStyle="1" w:styleId="nKopfzeile">
    <w:name w:val="nKopfzeile"/>
    <w:basedOn w:val="nStandard"/>
    <w:rsid w:val="005B70C9"/>
    <w:pPr>
      <w:pBdr>
        <w:bottom w:val="single" w:sz="6" w:space="4" w:color="auto"/>
      </w:pBdr>
      <w:spacing w:after="200"/>
      <w:jc w:val="center"/>
    </w:pPr>
    <w:rPr>
      <w:rFonts w:ascii="Arial" w:hAnsi="Arial"/>
      <w:sz w:val="18"/>
    </w:rPr>
  </w:style>
  <w:style w:type="paragraph" w:styleId="Verzeichnis1">
    <w:name w:val="toc 1"/>
    <w:basedOn w:val="Standard"/>
    <w:next w:val="Standard"/>
    <w:autoRedefine/>
    <w:rsid w:val="005B70C9"/>
    <w:pPr>
      <w:tabs>
        <w:tab w:val="left" w:pos="567"/>
        <w:tab w:val="right" w:leader="dot" w:pos="8777"/>
      </w:tabs>
      <w:spacing w:before="160"/>
      <w:ind w:left="567" w:hanging="567"/>
    </w:pPr>
    <w:rPr>
      <w:rFonts w:eastAsia="Times New Roman"/>
      <w:szCs w:val="24"/>
      <w:lang w:eastAsia="de-DE"/>
    </w:rPr>
  </w:style>
  <w:style w:type="paragraph" w:styleId="Verzeichnis2">
    <w:name w:val="toc 2"/>
    <w:basedOn w:val="Standard"/>
    <w:next w:val="Standard"/>
    <w:autoRedefine/>
    <w:rsid w:val="005B70C9"/>
    <w:pPr>
      <w:tabs>
        <w:tab w:val="left" w:pos="1134"/>
        <w:tab w:val="right" w:leader="dot" w:pos="8777"/>
      </w:tabs>
      <w:ind w:left="1134" w:hanging="567"/>
    </w:pPr>
    <w:rPr>
      <w:rFonts w:eastAsia="Times New Roman"/>
      <w:szCs w:val="24"/>
      <w:lang w:eastAsia="de-DE"/>
    </w:rPr>
  </w:style>
  <w:style w:type="paragraph" w:customStyle="1" w:styleId="nQuellen">
    <w:name w:val="nQuellen"/>
    <w:basedOn w:val="nStandard"/>
    <w:rsid w:val="005B70C9"/>
    <w:pPr>
      <w:ind w:left="851" w:hanging="851"/>
    </w:pPr>
    <w:rPr>
      <w:sz w:val="20"/>
    </w:rPr>
  </w:style>
  <w:style w:type="paragraph" w:customStyle="1" w:styleId="nFuzeile">
    <w:name w:val="nFußzeile"/>
    <w:basedOn w:val="nKopfzeile"/>
    <w:rsid w:val="005B70C9"/>
    <w:pPr>
      <w:pBdr>
        <w:bottom w:val="none" w:sz="0" w:space="0" w:color="auto"/>
      </w:pBdr>
      <w:tabs>
        <w:tab w:val="center" w:pos="4394"/>
        <w:tab w:val="right" w:pos="8789"/>
      </w:tabs>
      <w:spacing w:after="0"/>
      <w:jc w:val="left"/>
    </w:pPr>
  </w:style>
  <w:style w:type="paragraph" w:styleId="Verzeichnis3">
    <w:name w:val="toc 3"/>
    <w:basedOn w:val="Standard"/>
    <w:next w:val="Standard"/>
    <w:autoRedefine/>
    <w:rsid w:val="005B70C9"/>
    <w:pPr>
      <w:tabs>
        <w:tab w:val="left" w:pos="1985"/>
        <w:tab w:val="right" w:leader="dot" w:pos="8777"/>
      </w:tabs>
      <w:ind w:left="1985" w:hanging="851"/>
    </w:pPr>
    <w:rPr>
      <w:rFonts w:eastAsia="Times New Roman"/>
      <w:szCs w:val="24"/>
      <w:lang w:eastAsia="de-DE"/>
    </w:rPr>
  </w:style>
  <w:style w:type="paragraph" w:customStyle="1" w:styleId="nTabellenberschrift">
    <w:name w:val="nTabellenüberschrift"/>
    <w:basedOn w:val="nStandard"/>
    <w:next w:val="nTabelleninhalt"/>
    <w:rsid w:val="005B70C9"/>
    <w:pPr>
      <w:keepLines/>
      <w:numPr>
        <w:numId w:val="2"/>
      </w:numPr>
      <w:spacing w:before="80" w:after="60"/>
      <w:jc w:val="left"/>
    </w:pPr>
    <w:rPr>
      <w:rFonts w:ascii="Arial" w:hAnsi="Arial"/>
      <w:sz w:val="22"/>
    </w:rPr>
  </w:style>
  <w:style w:type="paragraph" w:customStyle="1" w:styleId="nTabelleninhalt">
    <w:name w:val="nTabelleninhalt"/>
    <w:rsid w:val="005B70C9"/>
    <w:pPr>
      <w:spacing w:before="80" w:after="60"/>
    </w:pPr>
    <w:rPr>
      <w:rFonts w:ascii="Arial" w:eastAsia="Times New Roman" w:hAnsi="Arial"/>
      <w:sz w:val="22"/>
      <w:szCs w:val="24"/>
    </w:rPr>
  </w:style>
  <w:style w:type="paragraph" w:customStyle="1" w:styleId="nberschrift4">
    <w:name w:val="nÜberschrift 4"/>
    <w:basedOn w:val="nberschrift3"/>
    <w:rsid w:val="005B70C9"/>
    <w:pPr>
      <w:numPr>
        <w:ilvl w:val="3"/>
      </w:numPr>
      <w:tabs>
        <w:tab w:val="clear" w:pos="1728"/>
      </w:tabs>
      <w:ind w:left="964" w:hanging="964"/>
      <w:outlineLvl w:val="3"/>
    </w:pPr>
    <w:rPr>
      <w:b w:val="0"/>
    </w:rPr>
  </w:style>
  <w:style w:type="paragraph" w:customStyle="1" w:styleId="nAbbildungsberschrift">
    <w:name w:val="nAbbildungsüberschrift"/>
    <w:next w:val="nStandard"/>
    <w:rsid w:val="005B70C9"/>
    <w:pPr>
      <w:numPr>
        <w:numId w:val="3"/>
      </w:numPr>
    </w:pPr>
    <w:rPr>
      <w:rFonts w:ascii="Arial" w:eastAsia="Times New Roman" w:hAnsi="Arial"/>
      <w:sz w:val="22"/>
      <w:szCs w:val="24"/>
    </w:rPr>
  </w:style>
  <w:style w:type="paragraph" w:styleId="Dokumentstruktur">
    <w:name w:val="Document Map"/>
    <w:basedOn w:val="Standard"/>
    <w:link w:val="DokumentstrukturZchn"/>
    <w:uiPriority w:val="99"/>
    <w:rsid w:val="00684DE6"/>
    <w:rPr>
      <w:rFonts w:ascii="Lucida Grande" w:hAnsi="Lucida Grande"/>
      <w:szCs w:val="24"/>
    </w:rPr>
  </w:style>
  <w:style w:type="character" w:customStyle="1" w:styleId="DokumentstrukturZchn">
    <w:name w:val="Dokumentstruktur Zchn"/>
    <w:link w:val="Dokumentstruktur"/>
    <w:uiPriority w:val="99"/>
    <w:rsid w:val="00684DE6"/>
    <w:rPr>
      <w:rFonts w:ascii="Lucida Grande" w:hAnsi="Lucida Grande"/>
      <w:sz w:val="24"/>
      <w:szCs w:val="24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3B00B3"/>
    <w:rPr>
      <w:rFonts w:ascii="Courier" w:hAnsi="Courier"/>
      <w:sz w:val="21"/>
      <w:szCs w:val="21"/>
    </w:rPr>
  </w:style>
  <w:style w:type="character" w:customStyle="1" w:styleId="NurTextZchn">
    <w:name w:val="Nur Text Zchn"/>
    <w:link w:val="NurText"/>
    <w:uiPriority w:val="99"/>
    <w:rsid w:val="003B00B3"/>
    <w:rPr>
      <w:rFonts w:ascii="Courier" w:eastAsia="Cambria" w:hAnsi="Courier" w:cs="Times New Roman"/>
      <w:sz w:val="21"/>
      <w:szCs w:val="21"/>
      <w:lang w:eastAsia="en-US"/>
    </w:rPr>
  </w:style>
  <w:style w:type="character" w:customStyle="1" w:styleId="hps">
    <w:name w:val="hps"/>
    <w:basedOn w:val="Absatz-Standardschriftart"/>
    <w:rsid w:val="004A72A8"/>
  </w:style>
  <w:style w:type="character" w:customStyle="1" w:styleId="atn">
    <w:name w:val="atn"/>
    <w:basedOn w:val="Absatz-Standardschriftart"/>
    <w:rsid w:val="004A72A8"/>
  </w:style>
  <w:style w:type="character" w:customStyle="1" w:styleId="hpsatn">
    <w:name w:val="hps atn"/>
    <w:basedOn w:val="Absatz-Standardschriftart"/>
    <w:rsid w:val="004A72A8"/>
  </w:style>
  <w:style w:type="character" w:customStyle="1" w:styleId="hpsatn0">
    <w:name w:val="hps&#10; atn"/>
    <w:basedOn w:val="Absatz-Standardschriftart"/>
    <w:rsid w:val="00B377E9"/>
  </w:style>
  <w:style w:type="paragraph" w:customStyle="1" w:styleId="VorformatierterText">
    <w:name w:val="Vorformatierter Text"/>
    <w:basedOn w:val="Standard"/>
    <w:rsid w:val="002239E4"/>
    <w:pPr>
      <w:widowControl w:val="0"/>
      <w:suppressAutoHyphens/>
    </w:pPr>
    <w:rPr>
      <w:rFonts w:ascii="Courier New" w:eastAsia="Courier New" w:hAnsi="Courier New" w:cs="Courier New"/>
      <w:sz w:val="20"/>
      <w:lang w:eastAsia="hi-IN" w:bidi="hi-IN"/>
    </w:rPr>
  </w:style>
  <w:style w:type="character" w:customStyle="1" w:styleId="Lienhype">
    <w:name w:val="Lien hype"/>
    <w:rsid w:val="00D84F8D"/>
    <w:rPr>
      <w:rFonts w:cs="Times New Roman"/>
      <w:color w:val="0000FF"/>
      <w:u w:val="single"/>
    </w:rPr>
  </w:style>
  <w:style w:type="character" w:styleId="Kommentarzeichen">
    <w:name w:val="annotation reference"/>
    <w:uiPriority w:val="99"/>
    <w:rsid w:val="00B705F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B705F2"/>
    <w:rPr>
      <w:szCs w:val="24"/>
    </w:rPr>
  </w:style>
  <w:style w:type="character" w:customStyle="1" w:styleId="KommentartextZchn">
    <w:name w:val="Kommentartext Zchn"/>
    <w:link w:val="Kommentartext"/>
    <w:uiPriority w:val="99"/>
    <w:rsid w:val="00B705F2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55457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A55457"/>
    <w:rPr>
      <w:b/>
      <w:bCs/>
      <w:sz w:val="24"/>
      <w:szCs w:val="24"/>
      <w:lang w:eastAsia="en-US"/>
    </w:rPr>
  </w:style>
  <w:style w:type="character" w:styleId="HTMLZitat">
    <w:name w:val="HTML Cite"/>
    <w:uiPriority w:val="99"/>
    <w:unhideWhenUsed/>
    <w:rsid w:val="000A7420"/>
    <w:rPr>
      <w:i/>
      <w:iCs/>
    </w:rPr>
  </w:style>
  <w:style w:type="paragraph" w:styleId="berarbeitung">
    <w:name w:val="Revision"/>
    <w:hidden/>
    <w:rsid w:val="00117B23"/>
    <w:rPr>
      <w:sz w:val="24"/>
      <w:lang w:eastAsia="en-US"/>
    </w:rPr>
  </w:style>
  <w:style w:type="character" w:styleId="IntensiveHervorhebung">
    <w:name w:val="Intense Emphasis"/>
    <w:uiPriority w:val="21"/>
    <w:qFormat/>
    <w:rsid w:val="001F0069"/>
    <w:rPr>
      <w:b/>
      <w:bCs/>
      <w:i/>
      <w:iCs/>
      <w:color w:val="4F81B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5AD8"/>
    <w:pPr>
      <w:spacing w:after="60"/>
      <w:jc w:val="center"/>
      <w:outlineLvl w:val="1"/>
    </w:pPr>
    <w:rPr>
      <w:rFonts w:ascii="Calibri" w:eastAsia="MS Gothic" w:hAnsi="Calibri"/>
      <w:szCs w:val="24"/>
    </w:rPr>
  </w:style>
  <w:style w:type="character" w:customStyle="1" w:styleId="UntertitelZchn">
    <w:name w:val="Untertitel Zchn"/>
    <w:link w:val="Untertitel"/>
    <w:uiPriority w:val="11"/>
    <w:rsid w:val="00325AD8"/>
    <w:rPr>
      <w:rFonts w:ascii="Calibri" w:eastAsia="MS Gothic" w:hAnsi="Calibri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827DF8"/>
    <w:rPr>
      <w:i/>
      <w:iCs/>
      <w:color w:val="808080"/>
    </w:rPr>
  </w:style>
  <w:style w:type="character" w:styleId="Hervorhebung">
    <w:name w:val="Emphasis"/>
    <w:uiPriority w:val="20"/>
    <w:qFormat/>
    <w:rsid w:val="001D3F05"/>
    <w:rPr>
      <w:i/>
      <w:iCs/>
    </w:rPr>
  </w:style>
  <w:style w:type="paragraph" w:styleId="Listenabsatz">
    <w:name w:val="List Paragraph"/>
    <w:basedOn w:val="Standard"/>
    <w:uiPriority w:val="34"/>
    <w:qFormat/>
    <w:rsid w:val="00D54A48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6C51FB"/>
    <w:rPr>
      <w:rFonts w:ascii="Arial" w:eastAsiaTheme="majorEastAsia" w:hAnsi="Arial" w:cs="Arial"/>
      <w:b/>
      <w:bCs/>
      <w:iCs/>
      <w:color w:val="4F81BD" w:themeColor="accent1"/>
      <w:sz w:val="24"/>
      <w:lang w:eastAsia="en-US"/>
    </w:rPr>
  </w:style>
  <w:style w:type="paragraph" w:customStyle="1" w:styleId="EinfAbs">
    <w:name w:val="[Einf. Abs.]"/>
    <w:basedOn w:val="Standard"/>
    <w:uiPriority w:val="99"/>
    <w:rsid w:val="001762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eastAsia="de-DE"/>
    </w:rPr>
  </w:style>
  <w:style w:type="paragraph" w:styleId="KeinLeerraum">
    <w:name w:val="No Spacing"/>
    <w:uiPriority w:val="1"/>
    <w:qFormat/>
    <w:rsid w:val="001516B2"/>
    <w:rPr>
      <w:rFonts w:ascii="Times" w:hAnsi="Times"/>
      <w:sz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1516B2"/>
    <w:pPr>
      <w:contextualSpacing/>
    </w:pPr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516B2"/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  <w:lang w:eastAsia="en-US"/>
    </w:rPr>
  </w:style>
  <w:style w:type="character" w:styleId="NichtaufgelsteErwhnung">
    <w:name w:val="Unresolved Mention"/>
    <w:basedOn w:val="Absatz-Standardschriftart"/>
    <w:uiPriority w:val="99"/>
    <w:rsid w:val="00757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10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nova-institute.e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nova-institute.eu/pres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io-based.eu/emai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o-based.eu/CCU-Session/registratio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ontact@nova-institut.d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o-based.eu/CCU-Session/programm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ova-institute.eu/" TargetMode="External"/><Relationship Id="rId14" Type="http://schemas.openxmlformats.org/officeDocument/2006/relationships/hyperlink" Target="http://www.bio-based.e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384244-8C66-7B4C-AE65-2D2DB5BC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nova-Institut GmbH</Company>
  <LinksUpToDate>false</LinksUpToDate>
  <CharactersWithSpaces>3969</CharactersWithSpaces>
  <SharedDoc>false</SharedDoc>
  <HLinks>
    <vt:vector size="36" baseType="variant">
      <vt:variant>
        <vt:i4>3211313</vt:i4>
      </vt:variant>
      <vt:variant>
        <vt:i4>15</vt:i4>
      </vt:variant>
      <vt:variant>
        <vt:i4>0</vt:i4>
      </vt:variant>
      <vt:variant>
        <vt:i4>5</vt:i4>
      </vt:variant>
      <vt:variant>
        <vt:lpwstr>mailto:contact@nova-institut.de</vt:lpwstr>
      </vt:variant>
      <vt:variant>
        <vt:lpwstr/>
      </vt:variant>
      <vt:variant>
        <vt:i4>458812</vt:i4>
      </vt:variant>
      <vt:variant>
        <vt:i4>12</vt:i4>
      </vt:variant>
      <vt:variant>
        <vt:i4>0</vt:i4>
      </vt:variant>
      <vt:variant>
        <vt:i4>5</vt:i4>
      </vt:variant>
      <vt:variant>
        <vt:lpwstr>http://www.bio-based.eu/en/index.html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http://www.nova-institute.eu</vt:lpwstr>
      </vt:variant>
      <vt:variant>
        <vt:lpwstr/>
      </vt:variant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  <vt:variant>
        <vt:i4>7929902</vt:i4>
      </vt:variant>
      <vt:variant>
        <vt:i4>3</vt:i4>
      </vt:variant>
      <vt:variant>
        <vt:i4>0</vt:i4>
      </vt:variant>
      <vt:variant>
        <vt:i4>5</vt:i4>
      </vt:variant>
      <vt:variant>
        <vt:lpwstr>http://www.nova-institut.de/bio/index.php?tpl=shoplist&amp;id=&amp;aid=&amp;lng=en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Michael Carus</dc:creator>
  <cp:lastModifiedBy>Svenja Geerken</cp:lastModifiedBy>
  <cp:revision>3</cp:revision>
  <cp:lastPrinted>2014-10-23T09:39:00Z</cp:lastPrinted>
  <dcterms:created xsi:type="dcterms:W3CDTF">2019-08-09T09:06:00Z</dcterms:created>
  <dcterms:modified xsi:type="dcterms:W3CDTF">2019-08-09T09:11:00Z</dcterms:modified>
</cp:coreProperties>
</file>