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14C35" w14:textId="1E762622" w:rsidR="000425C4" w:rsidRPr="00C52C3D" w:rsidRDefault="00DE7213">
      <w:pPr>
        <w:spacing w:after="0"/>
        <w:rPr>
          <w:rFonts w:ascii="Segoe UI" w:eastAsia="Arial" w:hAnsi="Segoe UI" w:cs="Segoe UI"/>
          <w:b/>
          <w:bCs/>
          <w:sz w:val="20"/>
          <w:szCs w:val="20"/>
        </w:rPr>
      </w:pPr>
      <w:r w:rsidRPr="00C660A3">
        <w:rPr>
          <w:rFonts w:ascii="Segoe UI" w:eastAsia="Times New Roman" w:hAnsi="Segoe UI" w:cs="Segoe UI"/>
          <w:b/>
          <w:bCs/>
          <w:noProof/>
          <w:sz w:val="20"/>
          <w:szCs w:val="20"/>
        </w:rPr>
        <w:drawing>
          <wp:anchor distT="0" distB="0" distL="114300" distR="114300" simplePos="0" relativeHeight="251659264" behindDoc="1" locked="0" layoutInCell="1" allowOverlap="1" wp14:anchorId="1C272630" wp14:editId="683C4374">
            <wp:simplePos x="0" y="0"/>
            <wp:positionH relativeFrom="column">
              <wp:posOffset>885825</wp:posOffset>
            </wp:positionH>
            <wp:positionV relativeFrom="page">
              <wp:posOffset>766445</wp:posOffset>
            </wp:positionV>
            <wp:extent cx="2257200" cy="241200"/>
            <wp:effectExtent l="0" t="0" r="0" b="6985"/>
            <wp:wrapTight wrapText="bothSides">
              <wp:wrapPolygon edited="0">
                <wp:start x="0" y="0"/>
                <wp:lineTo x="0" y="20517"/>
                <wp:lineTo x="21333" y="20517"/>
                <wp:lineTo x="2133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losAndre-Logo-blac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7200" cy="241200"/>
                    </a:xfrm>
                    <a:prstGeom prst="rect">
                      <a:avLst/>
                    </a:prstGeom>
                  </pic:spPr>
                </pic:pic>
              </a:graphicData>
            </a:graphic>
            <wp14:sizeRelH relativeFrom="margin">
              <wp14:pctWidth>0</wp14:pctWidth>
            </wp14:sizeRelH>
            <wp14:sizeRelV relativeFrom="margin">
              <wp14:pctHeight>0</wp14:pctHeight>
            </wp14:sizeRelV>
          </wp:anchor>
        </w:drawing>
      </w:r>
      <w:r w:rsidR="00C52C3D" w:rsidRPr="00C52C3D">
        <w:rPr>
          <w:rFonts w:ascii="Segoe UI" w:eastAsia="Times New Roman" w:hAnsi="Segoe UI" w:cs="Segoe UI"/>
          <w:b/>
          <w:bCs/>
          <w:noProof/>
          <w:sz w:val="20"/>
          <w:szCs w:val="20"/>
        </w:rPr>
        <w:t>Auf eine Zigarre mit…</w:t>
      </w:r>
    </w:p>
    <w:p w14:paraId="49653D82" w14:textId="7C8EE7FB" w:rsidR="000425C4" w:rsidRPr="00C52C3D" w:rsidRDefault="00C52C3D">
      <w:pPr>
        <w:spacing w:after="0"/>
        <w:rPr>
          <w:rFonts w:ascii="Segoe UI" w:eastAsia="Arial" w:hAnsi="Segoe UI" w:cs="Segoe UI"/>
          <w:b/>
          <w:bCs/>
          <w:sz w:val="26"/>
          <w:szCs w:val="26"/>
        </w:rPr>
      </w:pPr>
      <w:r w:rsidRPr="00C52C3D">
        <w:rPr>
          <w:rFonts w:ascii="Segoe UI" w:hAnsi="Segoe UI" w:cs="Segoe UI"/>
          <w:b/>
          <w:bCs/>
          <w:sz w:val="26"/>
          <w:szCs w:val="26"/>
        </w:rPr>
        <w:t>Ka</w:t>
      </w:r>
      <w:r>
        <w:rPr>
          <w:rFonts w:ascii="Segoe UI" w:hAnsi="Segoe UI" w:cs="Segoe UI"/>
          <w:b/>
          <w:bCs/>
          <w:sz w:val="26"/>
          <w:szCs w:val="26"/>
        </w:rPr>
        <w:t>thrin André – Die Künstlerin hinter „Devotion“</w:t>
      </w:r>
    </w:p>
    <w:p w14:paraId="4BF58B8A" w14:textId="77777777" w:rsidR="000425C4" w:rsidRPr="00C52C3D" w:rsidRDefault="000425C4">
      <w:pPr>
        <w:spacing w:after="0"/>
        <w:rPr>
          <w:rFonts w:ascii="Segoe UI" w:eastAsia="Arial" w:hAnsi="Segoe UI" w:cs="Segoe UI"/>
          <w:sz w:val="20"/>
          <w:szCs w:val="20"/>
        </w:rPr>
      </w:pPr>
    </w:p>
    <w:p w14:paraId="7D28CC0D" w14:textId="2641A2DC" w:rsidR="00C52C3D" w:rsidRPr="00C52C3D" w:rsidRDefault="00C52C3D" w:rsidP="00C52C3D">
      <w:pPr>
        <w:pStyle w:val="Text"/>
        <w:rPr>
          <w:rFonts w:ascii="Segoe UI" w:hAnsi="Segoe UI" w:cs="Segoe UI"/>
          <w:sz w:val="20"/>
          <w:szCs w:val="20"/>
        </w:rPr>
      </w:pPr>
      <w:r w:rsidRPr="00C52C3D">
        <w:rPr>
          <w:rFonts w:ascii="Segoe UI" w:hAnsi="Segoe UI" w:cs="Segoe UI"/>
          <w:sz w:val="20"/>
          <w:szCs w:val="20"/>
        </w:rPr>
        <w:t>Für die Gestaltung der aufw</w:t>
      </w:r>
      <w:r>
        <w:rPr>
          <w:rFonts w:ascii="Segoe UI" w:hAnsi="Segoe UI" w:cs="Segoe UI"/>
          <w:sz w:val="20"/>
          <w:szCs w:val="20"/>
        </w:rPr>
        <w:t>ä</w:t>
      </w:r>
      <w:r w:rsidRPr="00C52C3D">
        <w:rPr>
          <w:rFonts w:ascii="Segoe UI" w:hAnsi="Segoe UI" w:cs="Segoe UI"/>
          <w:sz w:val="20"/>
          <w:szCs w:val="20"/>
        </w:rPr>
        <w:t>ndig verarbeiteten, edlen Zigarren-Box konnte die renommierte Künstlerin Kathrin Andr</w:t>
      </w:r>
      <w:r w:rsidRPr="00C52C3D">
        <w:rPr>
          <w:rFonts w:ascii="Segoe UI" w:hAnsi="Segoe UI" w:cs="Segoe UI"/>
          <w:sz w:val="20"/>
          <w:szCs w:val="20"/>
          <w:lang w:val="fr-FR"/>
        </w:rPr>
        <w:t xml:space="preserve">é </w:t>
      </w:r>
      <w:r w:rsidRPr="00C52C3D">
        <w:rPr>
          <w:rFonts w:ascii="Segoe UI" w:hAnsi="Segoe UI" w:cs="Segoe UI"/>
          <w:sz w:val="20"/>
          <w:szCs w:val="20"/>
          <w:lang w:val="nl-NL"/>
        </w:rPr>
        <w:t>gewonnen werden.</w:t>
      </w:r>
    </w:p>
    <w:p w14:paraId="212908A2" w14:textId="77777777" w:rsidR="00C52C3D" w:rsidRPr="00C52C3D" w:rsidRDefault="00C52C3D" w:rsidP="00C52C3D">
      <w:pPr>
        <w:pStyle w:val="Text"/>
        <w:rPr>
          <w:rFonts w:ascii="Segoe UI" w:hAnsi="Segoe UI" w:cs="Segoe UI"/>
          <w:sz w:val="20"/>
          <w:szCs w:val="20"/>
        </w:rPr>
      </w:pPr>
      <w:r w:rsidRPr="00C52C3D">
        <w:rPr>
          <w:rFonts w:ascii="Segoe UI" w:hAnsi="Segoe UI" w:cs="Segoe UI"/>
          <w:sz w:val="20"/>
          <w:szCs w:val="20"/>
        </w:rPr>
        <w:t>Die Bezeichnung der Carlos Andr</w:t>
      </w:r>
      <w:r w:rsidRPr="00C52C3D">
        <w:rPr>
          <w:rFonts w:ascii="Segoe UI" w:hAnsi="Segoe UI" w:cs="Segoe UI"/>
          <w:sz w:val="20"/>
          <w:szCs w:val="20"/>
          <w:lang w:val="fr-FR"/>
        </w:rPr>
        <w:t>é Collector</w:t>
      </w:r>
      <w:r w:rsidRPr="00C52C3D">
        <w:rPr>
          <w:rFonts w:ascii="Segoe UI" w:hAnsi="Segoe UI" w:cs="Segoe UI"/>
          <w:sz w:val="20"/>
          <w:szCs w:val="20"/>
        </w:rPr>
        <w:t>ʼs Cut No.3 „Devotion“ passt zur Kunst, zum Zigarren-Handwerk und Zigarren-Genuss. Unaufhaltsame Leidenschaft. Hingabe eines Gedankens, eines Wunsches – all das verbindet sich hier.</w:t>
      </w:r>
    </w:p>
    <w:p w14:paraId="3E3CF6B5" w14:textId="77777777" w:rsidR="00C52C3D" w:rsidRPr="00C52C3D" w:rsidRDefault="00C52C3D" w:rsidP="00C52C3D">
      <w:pPr>
        <w:pStyle w:val="Text"/>
        <w:rPr>
          <w:rFonts w:ascii="Segoe UI" w:hAnsi="Segoe UI" w:cs="Segoe UI"/>
          <w:sz w:val="20"/>
          <w:szCs w:val="20"/>
        </w:rPr>
      </w:pPr>
    </w:p>
    <w:p w14:paraId="43D15F03" w14:textId="77777777" w:rsidR="00C52C3D" w:rsidRPr="00C52C3D" w:rsidRDefault="00C52C3D" w:rsidP="00C52C3D">
      <w:pPr>
        <w:pStyle w:val="Text"/>
        <w:rPr>
          <w:rFonts w:ascii="Segoe UI" w:hAnsi="Segoe UI" w:cs="Segoe UI"/>
          <w:sz w:val="20"/>
          <w:szCs w:val="20"/>
        </w:rPr>
      </w:pPr>
      <w:r w:rsidRPr="00C52C3D">
        <w:rPr>
          <w:rFonts w:ascii="Segoe UI" w:hAnsi="Segoe UI" w:cs="Segoe UI"/>
          <w:sz w:val="20"/>
          <w:szCs w:val="20"/>
        </w:rPr>
        <w:t>Wer eine Analogie zwischen dem Nachnamen der Künstlerin und Deutschlands größter Zigarrenmanufaktur erkennt, liegt nicht falsch, denn es kommen nicht nur die exklusiven Zigarren aus dem Hause Andr</w:t>
      </w:r>
      <w:r w:rsidRPr="00C52C3D">
        <w:rPr>
          <w:rFonts w:ascii="Segoe UI" w:hAnsi="Segoe UI" w:cs="Segoe UI"/>
          <w:sz w:val="20"/>
          <w:szCs w:val="20"/>
          <w:lang w:val="fr-FR"/>
        </w:rPr>
        <w:t>é</w:t>
      </w:r>
      <w:r w:rsidRPr="00C52C3D">
        <w:rPr>
          <w:rFonts w:ascii="Segoe UI" w:hAnsi="Segoe UI" w:cs="Segoe UI"/>
          <w:sz w:val="20"/>
          <w:szCs w:val="20"/>
        </w:rPr>
        <w:t>, sondern auch die Kunst: Kathrin Andr</w:t>
      </w:r>
      <w:r w:rsidRPr="00C52C3D">
        <w:rPr>
          <w:rFonts w:ascii="Segoe UI" w:hAnsi="Segoe UI" w:cs="Segoe UI"/>
          <w:sz w:val="20"/>
          <w:szCs w:val="20"/>
          <w:lang w:val="fr-FR"/>
        </w:rPr>
        <w:t xml:space="preserve">é </w:t>
      </w:r>
      <w:r w:rsidRPr="00C52C3D">
        <w:rPr>
          <w:rFonts w:ascii="Segoe UI" w:hAnsi="Segoe UI" w:cs="Segoe UI"/>
          <w:sz w:val="20"/>
          <w:szCs w:val="20"/>
        </w:rPr>
        <w:t>ist die Ehefrau von Unternehmensinhaber Axel-Georg Andr</w:t>
      </w:r>
      <w:r w:rsidRPr="00C52C3D">
        <w:rPr>
          <w:rFonts w:ascii="Segoe UI" w:hAnsi="Segoe UI" w:cs="Segoe UI"/>
          <w:sz w:val="20"/>
          <w:szCs w:val="20"/>
          <w:lang w:val="fr-FR"/>
        </w:rPr>
        <w:t>é</w:t>
      </w:r>
      <w:r w:rsidRPr="00C52C3D">
        <w:rPr>
          <w:rFonts w:ascii="Segoe UI" w:hAnsi="Segoe UI" w:cs="Segoe UI"/>
          <w:sz w:val="20"/>
          <w:szCs w:val="20"/>
        </w:rPr>
        <w:t>. Die studierte Innenarchitektin war zudem Meisterschülerin bei Markus Lüpertz, einem der international wohl bedeutendsten Deutschen Maler und ist heute eine viel beachtete Künstlerin.</w:t>
      </w:r>
    </w:p>
    <w:p w14:paraId="5236C716" w14:textId="77777777" w:rsidR="00C52C3D" w:rsidRPr="00C52C3D" w:rsidRDefault="00C52C3D" w:rsidP="00C52C3D">
      <w:pPr>
        <w:pStyle w:val="Text"/>
        <w:rPr>
          <w:rFonts w:ascii="Segoe UI" w:hAnsi="Segoe UI" w:cs="Segoe UI"/>
          <w:sz w:val="20"/>
          <w:szCs w:val="20"/>
        </w:rPr>
      </w:pPr>
    </w:p>
    <w:p w14:paraId="0BE050D3" w14:textId="77777777" w:rsidR="00F347D0" w:rsidRPr="00F347D0" w:rsidRDefault="00F347D0" w:rsidP="00F347D0">
      <w:pPr>
        <w:pStyle w:val="Text"/>
        <w:rPr>
          <w:rFonts w:ascii="Segoe UI" w:hAnsi="Segoe UI" w:cs="Segoe UI"/>
          <w:sz w:val="20"/>
          <w:szCs w:val="20"/>
        </w:rPr>
      </w:pPr>
      <w:r w:rsidRPr="00F347D0">
        <w:rPr>
          <w:rFonts w:ascii="Segoe UI" w:hAnsi="Segoe UI" w:cs="Segoe UI"/>
          <w:sz w:val="20"/>
          <w:szCs w:val="20"/>
        </w:rPr>
        <w:t>Wieviel Hingabe braucht die Kunst, Frau Andr</w:t>
      </w:r>
      <w:r w:rsidRPr="00F347D0">
        <w:rPr>
          <w:rFonts w:ascii="Segoe UI" w:hAnsi="Segoe UI" w:cs="Segoe UI"/>
          <w:sz w:val="20"/>
          <w:szCs w:val="20"/>
          <w:lang w:val="fr-FR"/>
        </w:rPr>
        <w:t>é</w:t>
      </w:r>
      <w:r w:rsidRPr="00F347D0">
        <w:rPr>
          <w:rFonts w:ascii="Segoe UI" w:hAnsi="Segoe UI" w:cs="Segoe UI"/>
          <w:sz w:val="20"/>
          <w:szCs w:val="20"/>
          <w:lang w:val="zh-TW" w:eastAsia="zh-TW"/>
        </w:rPr>
        <w:t>?</w:t>
      </w:r>
    </w:p>
    <w:p w14:paraId="2EC263ED" w14:textId="77777777" w:rsidR="00F347D0" w:rsidRPr="00F347D0" w:rsidRDefault="00F347D0" w:rsidP="00F347D0">
      <w:pPr>
        <w:pStyle w:val="Text"/>
        <w:rPr>
          <w:rFonts w:ascii="Segoe UI" w:hAnsi="Segoe UI" w:cs="Segoe UI"/>
          <w:sz w:val="20"/>
          <w:szCs w:val="20"/>
        </w:rPr>
      </w:pPr>
      <w:r w:rsidRPr="00F347D0">
        <w:rPr>
          <w:rFonts w:ascii="Segoe UI" w:hAnsi="Segoe UI" w:cs="Segoe UI"/>
          <w:sz w:val="20"/>
          <w:szCs w:val="20"/>
        </w:rPr>
        <w:t>Kathrin Andr</w:t>
      </w:r>
      <w:r w:rsidRPr="00F347D0">
        <w:rPr>
          <w:rFonts w:ascii="Segoe UI" w:hAnsi="Segoe UI" w:cs="Segoe UI"/>
          <w:sz w:val="20"/>
          <w:szCs w:val="20"/>
          <w:lang w:val="fr-FR"/>
        </w:rPr>
        <w:t>é</w:t>
      </w:r>
      <w:r w:rsidRPr="00F347D0">
        <w:rPr>
          <w:rFonts w:ascii="Segoe UI" w:hAnsi="Segoe UI" w:cs="Segoe UI"/>
          <w:sz w:val="20"/>
          <w:szCs w:val="20"/>
        </w:rPr>
        <w:t>: Es kann gar nicht genug Hingabe in der Kunst geben. Wer sich nicht dem künstlerischen Schaffen in demütiger Hingabe widmet, wird seiner Kunst nie die n</w:t>
      </w:r>
      <w:r w:rsidRPr="00F347D0">
        <w:rPr>
          <w:rFonts w:ascii="Segoe UI" w:hAnsi="Segoe UI" w:cs="Segoe UI"/>
          <w:sz w:val="20"/>
          <w:szCs w:val="20"/>
          <w:lang w:val="sv-SE"/>
        </w:rPr>
        <w:t>ö</w:t>
      </w:r>
      <w:r w:rsidRPr="00F347D0">
        <w:rPr>
          <w:rFonts w:ascii="Segoe UI" w:hAnsi="Segoe UI" w:cs="Segoe UI"/>
          <w:sz w:val="20"/>
          <w:szCs w:val="20"/>
        </w:rPr>
        <w:t xml:space="preserve">tige Intensität verleihen. Kunst strahlt aber nur und immer wieder durch diese unmittelbare Auseinandersetzung, die auch der Betrachter erleben kann. Dabei entsteht aber nie ein Zwang, sondern eher eine Qual, wenn man zurückgehalten wird. </w:t>
      </w:r>
    </w:p>
    <w:p w14:paraId="72804606" w14:textId="77777777" w:rsidR="00F347D0" w:rsidRPr="00F347D0" w:rsidRDefault="00F347D0" w:rsidP="00F347D0">
      <w:pPr>
        <w:pStyle w:val="Text"/>
        <w:rPr>
          <w:rFonts w:ascii="Segoe UI" w:hAnsi="Segoe UI" w:cs="Segoe UI"/>
          <w:sz w:val="20"/>
          <w:szCs w:val="20"/>
        </w:rPr>
      </w:pPr>
    </w:p>
    <w:p w14:paraId="3E0B4698" w14:textId="208A955B" w:rsidR="00F347D0" w:rsidRPr="00F347D0" w:rsidRDefault="00F347D0" w:rsidP="00F347D0">
      <w:pPr>
        <w:pStyle w:val="Text"/>
        <w:rPr>
          <w:rFonts w:ascii="Segoe UI" w:hAnsi="Segoe UI" w:cs="Segoe UI"/>
          <w:sz w:val="20"/>
          <w:szCs w:val="20"/>
        </w:rPr>
      </w:pPr>
      <w:r w:rsidRPr="00F347D0">
        <w:rPr>
          <w:rFonts w:ascii="Segoe UI" w:hAnsi="Segoe UI" w:cs="Segoe UI"/>
          <w:sz w:val="20"/>
          <w:szCs w:val="20"/>
        </w:rPr>
        <w:t xml:space="preserve">Wie sind Sie zur Malerei gekommen – gab es Schlüsselmomente oder </w:t>
      </w:r>
    </w:p>
    <w:p w14:paraId="51A01D25" w14:textId="77777777" w:rsidR="00F347D0" w:rsidRPr="00F347D0" w:rsidRDefault="00F347D0" w:rsidP="00F347D0">
      <w:pPr>
        <w:pStyle w:val="Text"/>
        <w:rPr>
          <w:rFonts w:ascii="Segoe UI" w:hAnsi="Segoe UI" w:cs="Segoe UI"/>
          <w:sz w:val="20"/>
          <w:szCs w:val="20"/>
        </w:rPr>
      </w:pPr>
      <w:r w:rsidRPr="00F347D0">
        <w:rPr>
          <w:rFonts w:ascii="Segoe UI" w:hAnsi="Segoe UI" w:cs="Segoe UI"/>
          <w:sz w:val="20"/>
          <w:szCs w:val="20"/>
          <w:lang w:val="fr-FR"/>
        </w:rPr>
        <w:t>Inspirationsquellen?</w:t>
      </w:r>
    </w:p>
    <w:p w14:paraId="1A853619" w14:textId="75471645" w:rsidR="00F347D0" w:rsidRPr="00F347D0" w:rsidRDefault="009C4ECB" w:rsidP="00F347D0">
      <w:pPr>
        <w:pStyle w:val="Text"/>
        <w:rPr>
          <w:rFonts w:ascii="Segoe UI" w:hAnsi="Segoe UI" w:cs="Segoe UI"/>
          <w:sz w:val="20"/>
          <w:szCs w:val="20"/>
        </w:rPr>
      </w:pPr>
      <w:r>
        <w:rPr>
          <w:rFonts w:ascii="Segoe UI" w:hAnsi="Segoe UI" w:cs="Segoe UI"/>
          <w:sz w:val="20"/>
          <w:szCs w:val="20"/>
        </w:rPr>
        <w:t xml:space="preserve">K.A.: </w:t>
      </w:r>
      <w:r w:rsidR="00F347D0" w:rsidRPr="00F347D0">
        <w:rPr>
          <w:rFonts w:ascii="Segoe UI" w:hAnsi="Segoe UI" w:cs="Segoe UI"/>
          <w:sz w:val="20"/>
          <w:szCs w:val="20"/>
        </w:rPr>
        <w:t>Die Malerei war immer Teil meines Lebens – in der Schule, im Innen-</w:t>
      </w:r>
    </w:p>
    <w:p w14:paraId="03792504" w14:textId="77777777" w:rsidR="00F347D0" w:rsidRPr="00F347D0" w:rsidRDefault="00F347D0" w:rsidP="00F347D0">
      <w:pPr>
        <w:pStyle w:val="Text"/>
        <w:rPr>
          <w:rFonts w:ascii="Segoe UI" w:hAnsi="Segoe UI" w:cs="Segoe UI"/>
          <w:sz w:val="20"/>
          <w:szCs w:val="20"/>
        </w:rPr>
      </w:pPr>
      <w:r w:rsidRPr="00F347D0">
        <w:rPr>
          <w:rFonts w:ascii="Segoe UI" w:hAnsi="Segoe UI" w:cs="Segoe UI"/>
          <w:sz w:val="20"/>
          <w:szCs w:val="20"/>
        </w:rPr>
        <w:t>architekturstudium, mit meinen Kindern. Nach einem sehr strukturierten Berufsleben wollte ich endlich frei schaffen, nicht für andere, sondern für mich. Mein Sohn Julius gab mir den entscheidenden Impuls: „Mach das, was dich erfüllt.</w:t>
      </w:r>
      <w:r w:rsidRPr="00F347D0">
        <w:rPr>
          <w:rFonts w:ascii="Segoe UI" w:hAnsi="Segoe UI" w:cs="Segoe UI"/>
          <w:sz w:val="20"/>
          <w:szCs w:val="20"/>
          <w:rtl/>
          <w:lang w:val="ar-SA"/>
        </w:rPr>
        <w:t>“</w:t>
      </w:r>
    </w:p>
    <w:p w14:paraId="598DCC50" w14:textId="77777777" w:rsidR="00F347D0" w:rsidRPr="00F347D0" w:rsidRDefault="00F347D0" w:rsidP="00F347D0">
      <w:pPr>
        <w:pStyle w:val="Text"/>
        <w:rPr>
          <w:rFonts w:ascii="Segoe UI" w:hAnsi="Segoe UI" w:cs="Segoe UI"/>
          <w:sz w:val="20"/>
          <w:szCs w:val="20"/>
        </w:rPr>
      </w:pPr>
    </w:p>
    <w:p w14:paraId="2FE40C4E" w14:textId="66B098A2" w:rsidR="00F347D0" w:rsidRPr="00F347D0" w:rsidRDefault="00F347D0" w:rsidP="00F347D0">
      <w:pPr>
        <w:pStyle w:val="Text"/>
        <w:rPr>
          <w:rFonts w:ascii="Segoe UI" w:hAnsi="Segoe UI" w:cs="Segoe UI"/>
          <w:sz w:val="20"/>
          <w:szCs w:val="20"/>
        </w:rPr>
      </w:pPr>
      <w:r w:rsidRPr="00F347D0">
        <w:rPr>
          <w:rFonts w:ascii="Segoe UI" w:hAnsi="Segoe UI" w:cs="Segoe UI"/>
          <w:sz w:val="20"/>
          <w:szCs w:val="20"/>
        </w:rPr>
        <w:t>Sehen Sie Parallelen zwischen Gemälde und Rauchen?</w:t>
      </w:r>
    </w:p>
    <w:p w14:paraId="7EBA082D" w14:textId="77777777" w:rsidR="00F347D0" w:rsidRPr="00F347D0" w:rsidRDefault="00F347D0" w:rsidP="00F347D0">
      <w:pPr>
        <w:pStyle w:val="Text"/>
        <w:rPr>
          <w:rFonts w:ascii="Segoe UI" w:hAnsi="Segoe UI" w:cs="Segoe UI"/>
          <w:sz w:val="20"/>
          <w:szCs w:val="20"/>
        </w:rPr>
      </w:pPr>
      <w:r w:rsidRPr="00F347D0">
        <w:rPr>
          <w:rFonts w:ascii="Segoe UI" w:hAnsi="Segoe UI" w:cs="Segoe UI"/>
          <w:sz w:val="20"/>
          <w:szCs w:val="20"/>
        </w:rPr>
        <w:t xml:space="preserve">K.A.: Beides beginnt mit einer Idee, einem Gefühl – und endet im Genuss </w:t>
      </w:r>
    </w:p>
    <w:p w14:paraId="41D8A6DA" w14:textId="77777777" w:rsidR="00F347D0" w:rsidRPr="00F347D0" w:rsidRDefault="00F347D0" w:rsidP="00F347D0">
      <w:pPr>
        <w:pStyle w:val="Text"/>
        <w:rPr>
          <w:rFonts w:ascii="Segoe UI" w:hAnsi="Segoe UI" w:cs="Segoe UI"/>
          <w:sz w:val="20"/>
          <w:szCs w:val="20"/>
        </w:rPr>
      </w:pPr>
      <w:r w:rsidRPr="00F347D0">
        <w:rPr>
          <w:rFonts w:ascii="Segoe UI" w:hAnsi="Segoe UI" w:cs="Segoe UI"/>
          <w:sz w:val="20"/>
          <w:szCs w:val="20"/>
        </w:rPr>
        <w:t>des Ergebnisses.</w:t>
      </w:r>
    </w:p>
    <w:p w14:paraId="2F85C074" w14:textId="77777777" w:rsidR="00F347D0" w:rsidRPr="00F347D0" w:rsidRDefault="00F347D0" w:rsidP="00F347D0">
      <w:pPr>
        <w:pStyle w:val="Text"/>
        <w:rPr>
          <w:rFonts w:ascii="Segoe UI" w:hAnsi="Segoe UI" w:cs="Segoe UI"/>
          <w:sz w:val="20"/>
          <w:szCs w:val="20"/>
        </w:rPr>
      </w:pPr>
    </w:p>
    <w:p w14:paraId="3934F204" w14:textId="519C10E8" w:rsidR="00F347D0" w:rsidRPr="00F347D0" w:rsidRDefault="00F347D0" w:rsidP="00F347D0">
      <w:pPr>
        <w:pStyle w:val="Text"/>
        <w:rPr>
          <w:rFonts w:ascii="Segoe UI" w:hAnsi="Segoe UI" w:cs="Segoe UI"/>
          <w:sz w:val="20"/>
          <w:szCs w:val="20"/>
        </w:rPr>
      </w:pPr>
      <w:r w:rsidRPr="00F347D0">
        <w:rPr>
          <w:rFonts w:ascii="Segoe UI" w:hAnsi="Segoe UI" w:cs="Segoe UI"/>
          <w:sz w:val="20"/>
          <w:szCs w:val="20"/>
        </w:rPr>
        <w:t>Warum Mohnblumen?</w:t>
      </w:r>
    </w:p>
    <w:p w14:paraId="7B26B07D" w14:textId="77777777" w:rsidR="00F347D0" w:rsidRPr="00F347D0" w:rsidRDefault="00F347D0" w:rsidP="00F347D0">
      <w:pPr>
        <w:pStyle w:val="Text"/>
        <w:rPr>
          <w:rFonts w:ascii="Segoe UI" w:hAnsi="Segoe UI" w:cs="Segoe UI"/>
          <w:sz w:val="20"/>
          <w:szCs w:val="20"/>
        </w:rPr>
      </w:pPr>
      <w:r w:rsidRPr="00F347D0">
        <w:rPr>
          <w:rFonts w:ascii="Segoe UI" w:hAnsi="Segoe UI" w:cs="Segoe UI"/>
          <w:sz w:val="20"/>
          <w:szCs w:val="20"/>
        </w:rPr>
        <w:t xml:space="preserve">K.A.: Mohnblumen sind meine Lieblingsblumen. Für mich stehen sie für </w:t>
      </w:r>
    </w:p>
    <w:p w14:paraId="164D948A" w14:textId="77777777" w:rsidR="00F347D0" w:rsidRPr="00F347D0" w:rsidRDefault="00F347D0" w:rsidP="00F347D0">
      <w:pPr>
        <w:pStyle w:val="Text"/>
        <w:rPr>
          <w:rFonts w:ascii="Segoe UI" w:hAnsi="Segoe UI" w:cs="Segoe UI"/>
          <w:sz w:val="20"/>
          <w:szCs w:val="20"/>
        </w:rPr>
      </w:pPr>
      <w:r w:rsidRPr="00F347D0">
        <w:rPr>
          <w:rFonts w:ascii="Segoe UI" w:hAnsi="Segoe UI" w:cs="Segoe UI"/>
          <w:sz w:val="20"/>
          <w:szCs w:val="20"/>
        </w:rPr>
        <w:t>Liebe, Lebensfreude und Glü</w:t>
      </w:r>
      <w:r w:rsidRPr="00F347D0">
        <w:rPr>
          <w:rFonts w:ascii="Segoe UI" w:hAnsi="Segoe UI" w:cs="Segoe UI"/>
          <w:sz w:val="20"/>
          <w:szCs w:val="20"/>
          <w:lang w:val="en-US"/>
        </w:rPr>
        <w:t xml:space="preserve">ck </w:t>
      </w:r>
      <w:r w:rsidRPr="00F347D0">
        <w:rPr>
          <w:rFonts w:ascii="Segoe UI" w:hAnsi="Segoe UI" w:cs="Segoe UI"/>
          <w:sz w:val="20"/>
          <w:szCs w:val="20"/>
        </w:rPr>
        <w:t>– zugleich sch</w:t>
      </w:r>
      <w:r w:rsidRPr="00F347D0">
        <w:rPr>
          <w:rFonts w:ascii="Segoe UI" w:hAnsi="Segoe UI" w:cs="Segoe UI"/>
          <w:sz w:val="20"/>
          <w:szCs w:val="20"/>
          <w:lang w:val="sv-SE"/>
        </w:rPr>
        <w:t>ö</w:t>
      </w:r>
      <w:r w:rsidRPr="00F347D0">
        <w:rPr>
          <w:rFonts w:ascii="Segoe UI" w:hAnsi="Segoe UI" w:cs="Segoe UI"/>
          <w:sz w:val="20"/>
          <w:szCs w:val="20"/>
        </w:rPr>
        <w:t>n und zerbrechlich.</w:t>
      </w:r>
    </w:p>
    <w:p w14:paraId="39481F9D" w14:textId="77777777" w:rsidR="00F347D0" w:rsidRPr="00F347D0" w:rsidRDefault="00F347D0" w:rsidP="00F347D0">
      <w:pPr>
        <w:pStyle w:val="Text"/>
        <w:rPr>
          <w:rFonts w:ascii="Segoe UI" w:hAnsi="Segoe UI" w:cs="Segoe UI"/>
          <w:sz w:val="20"/>
          <w:szCs w:val="20"/>
        </w:rPr>
      </w:pPr>
    </w:p>
    <w:p w14:paraId="1EF1ADB1" w14:textId="22509150" w:rsidR="00F347D0" w:rsidRPr="00F347D0" w:rsidRDefault="00F347D0" w:rsidP="00F347D0">
      <w:pPr>
        <w:pStyle w:val="Text"/>
        <w:rPr>
          <w:rFonts w:ascii="Segoe UI" w:hAnsi="Segoe UI" w:cs="Segoe UI"/>
          <w:sz w:val="20"/>
          <w:szCs w:val="20"/>
        </w:rPr>
      </w:pPr>
      <w:r w:rsidRPr="00F347D0">
        <w:rPr>
          <w:rFonts w:ascii="Segoe UI" w:hAnsi="Segoe UI" w:cs="Segoe UI"/>
          <w:sz w:val="20"/>
          <w:szCs w:val="20"/>
        </w:rPr>
        <w:t>Empfinden Sie Ihr Motiv wie eine Visitenkarte – eine Art Familienzeichen oder pers</w:t>
      </w:r>
      <w:r w:rsidRPr="00F347D0">
        <w:rPr>
          <w:rFonts w:ascii="Segoe UI" w:hAnsi="Segoe UI" w:cs="Segoe UI"/>
          <w:sz w:val="20"/>
          <w:szCs w:val="20"/>
          <w:lang w:val="sv-SE"/>
        </w:rPr>
        <w:t>ö</w:t>
      </w:r>
      <w:r w:rsidRPr="00F347D0">
        <w:rPr>
          <w:rFonts w:ascii="Segoe UI" w:hAnsi="Segoe UI" w:cs="Segoe UI"/>
          <w:sz w:val="20"/>
          <w:szCs w:val="20"/>
        </w:rPr>
        <w:t>nliche Unterschrift?</w:t>
      </w:r>
    </w:p>
    <w:p w14:paraId="19B2C76E" w14:textId="77777777" w:rsidR="00F347D0" w:rsidRPr="00F347D0" w:rsidRDefault="00F347D0" w:rsidP="00F347D0">
      <w:pPr>
        <w:pStyle w:val="Text"/>
        <w:rPr>
          <w:rFonts w:ascii="Segoe UI" w:hAnsi="Segoe UI" w:cs="Segoe UI"/>
          <w:sz w:val="20"/>
          <w:szCs w:val="20"/>
        </w:rPr>
      </w:pPr>
      <w:r w:rsidRPr="00F347D0">
        <w:rPr>
          <w:rFonts w:ascii="Segoe UI" w:hAnsi="Segoe UI" w:cs="Segoe UI"/>
          <w:sz w:val="20"/>
          <w:szCs w:val="20"/>
        </w:rPr>
        <w:t>K.A.: Ja, es ist mein pers</w:t>
      </w:r>
      <w:r w:rsidRPr="00F347D0">
        <w:rPr>
          <w:rFonts w:ascii="Segoe UI" w:hAnsi="Segoe UI" w:cs="Segoe UI"/>
          <w:sz w:val="20"/>
          <w:szCs w:val="20"/>
          <w:lang w:val="sv-SE"/>
        </w:rPr>
        <w:t>ö</w:t>
      </w:r>
      <w:r w:rsidRPr="00F347D0">
        <w:rPr>
          <w:rFonts w:ascii="Segoe UI" w:hAnsi="Segoe UI" w:cs="Segoe UI"/>
          <w:sz w:val="20"/>
          <w:szCs w:val="20"/>
        </w:rPr>
        <w:t>nlicher, emotionaler Beitrag zu dieser besonde-</w:t>
      </w:r>
    </w:p>
    <w:p w14:paraId="7A997989" w14:textId="77777777" w:rsidR="00F347D0" w:rsidRPr="00F347D0" w:rsidRDefault="00F347D0" w:rsidP="00F347D0">
      <w:pPr>
        <w:pStyle w:val="Text"/>
        <w:rPr>
          <w:rFonts w:ascii="Segoe UI" w:hAnsi="Segoe UI" w:cs="Segoe UI"/>
          <w:sz w:val="20"/>
          <w:szCs w:val="20"/>
        </w:rPr>
      </w:pPr>
      <w:r w:rsidRPr="00F347D0">
        <w:rPr>
          <w:rFonts w:ascii="Segoe UI" w:hAnsi="Segoe UI" w:cs="Segoe UI"/>
          <w:sz w:val="20"/>
          <w:szCs w:val="20"/>
        </w:rPr>
        <w:t>ren Arbeit.</w:t>
      </w:r>
    </w:p>
    <w:p w14:paraId="6CD86DE9" w14:textId="77777777" w:rsidR="00F347D0" w:rsidRPr="00F347D0" w:rsidRDefault="00F347D0" w:rsidP="00F347D0">
      <w:pPr>
        <w:pStyle w:val="Text"/>
        <w:rPr>
          <w:rFonts w:ascii="Segoe UI" w:hAnsi="Segoe UI" w:cs="Segoe UI"/>
          <w:sz w:val="20"/>
          <w:szCs w:val="20"/>
        </w:rPr>
      </w:pPr>
    </w:p>
    <w:p w14:paraId="45FD6846" w14:textId="2FE5CA17" w:rsidR="00F347D0" w:rsidRPr="00F347D0" w:rsidRDefault="00F347D0" w:rsidP="00F347D0">
      <w:pPr>
        <w:pStyle w:val="Text"/>
        <w:rPr>
          <w:rFonts w:ascii="Segoe UI" w:hAnsi="Segoe UI" w:cs="Segoe UI"/>
          <w:sz w:val="20"/>
          <w:szCs w:val="20"/>
        </w:rPr>
      </w:pPr>
      <w:r w:rsidRPr="00F347D0">
        <w:rPr>
          <w:rFonts w:ascii="Segoe UI" w:hAnsi="Segoe UI" w:cs="Segoe UI"/>
          <w:sz w:val="20"/>
          <w:szCs w:val="20"/>
        </w:rPr>
        <w:t>Welche Rolle spielt „</w:t>
      </w:r>
      <w:r w:rsidRPr="00F347D0">
        <w:rPr>
          <w:rFonts w:ascii="Segoe UI" w:hAnsi="Segoe UI" w:cs="Segoe UI"/>
          <w:sz w:val="20"/>
          <w:szCs w:val="20"/>
          <w:lang w:val="en-US"/>
        </w:rPr>
        <w:t>Family Reserve</w:t>
      </w:r>
      <w:r w:rsidRPr="00F347D0">
        <w:rPr>
          <w:rFonts w:ascii="Segoe UI" w:hAnsi="Segoe UI" w:cs="Segoe UI"/>
          <w:sz w:val="20"/>
          <w:szCs w:val="20"/>
        </w:rPr>
        <w:t>“ für Sie – sowohl künstlerisch als auch emotional?</w:t>
      </w:r>
    </w:p>
    <w:p w14:paraId="0AE9EF5D" w14:textId="77777777" w:rsidR="00F347D0" w:rsidRPr="00F347D0" w:rsidRDefault="00F347D0" w:rsidP="00F347D0">
      <w:pPr>
        <w:pStyle w:val="Text"/>
        <w:rPr>
          <w:rFonts w:ascii="Segoe UI" w:hAnsi="Segoe UI" w:cs="Segoe UI"/>
          <w:sz w:val="20"/>
          <w:szCs w:val="20"/>
        </w:rPr>
      </w:pPr>
      <w:r w:rsidRPr="00F347D0">
        <w:rPr>
          <w:rFonts w:ascii="Segoe UI" w:hAnsi="Segoe UI" w:cs="Segoe UI"/>
          <w:sz w:val="20"/>
          <w:szCs w:val="20"/>
        </w:rPr>
        <w:t>K.A.: Meine Familie ist mein Lebenszentrum – neben der Kreativität, die</w:t>
      </w:r>
    </w:p>
    <w:p w14:paraId="4B90761C" w14:textId="77777777" w:rsidR="00F347D0" w:rsidRPr="00F347D0" w:rsidRDefault="00F347D0" w:rsidP="00F347D0">
      <w:pPr>
        <w:pStyle w:val="Text"/>
        <w:rPr>
          <w:rFonts w:ascii="Segoe UI" w:hAnsi="Segoe UI" w:cs="Segoe UI"/>
          <w:sz w:val="20"/>
          <w:szCs w:val="20"/>
        </w:rPr>
      </w:pPr>
      <w:r w:rsidRPr="00F347D0">
        <w:rPr>
          <w:rFonts w:ascii="Segoe UI" w:hAnsi="Segoe UI" w:cs="Segoe UI"/>
          <w:sz w:val="20"/>
          <w:szCs w:val="20"/>
        </w:rPr>
        <w:lastRenderedPageBreak/>
        <w:t>immer raus muss. Ich bin selbst in einer Unternehmerfamilie groß geworden, kenne dieses Gefühl von Verantwortung und Zusammenhalt. Umso glücklicher bin ich, meine Familie – und besonders meinen Mann – nun auch künstlerisch zu unterstützen.</w:t>
      </w:r>
    </w:p>
    <w:p w14:paraId="000FFA46" w14:textId="77777777" w:rsidR="00F347D0" w:rsidRPr="00F347D0" w:rsidRDefault="00F347D0" w:rsidP="00F347D0">
      <w:pPr>
        <w:pStyle w:val="Text"/>
        <w:rPr>
          <w:rFonts w:ascii="Segoe UI" w:hAnsi="Segoe UI" w:cs="Segoe UI"/>
          <w:sz w:val="20"/>
          <w:szCs w:val="20"/>
        </w:rPr>
      </w:pPr>
    </w:p>
    <w:p w14:paraId="00010AB4" w14:textId="25ADE861" w:rsidR="00F347D0" w:rsidRPr="00F347D0" w:rsidRDefault="00F347D0" w:rsidP="00F347D0">
      <w:pPr>
        <w:pStyle w:val="Text"/>
        <w:rPr>
          <w:rFonts w:ascii="Segoe UI" w:hAnsi="Segoe UI" w:cs="Segoe UI"/>
          <w:sz w:val="20"/>
          <w:szCs w:val="20"/>
        </w:rPr>
      </w:pPr>
      <w:r w:rsidRPr="00F347D0">
        <w:rPr>
          <w:rFonts w:ascii="Segoe UI" w:hAnsi="Segoe UI" w:cs="Segoe UI"/>
          <w:sz w:val="20"/>
          <w:szCs w:val="20"/>
        </w:rPr>
        <w:t>Wann genießen Sie das Rauchen am liebsten und wie passt für Sie ein Kunstmotiv in diesen Moment?</w:t>
      </w:r>
    </w:p>
    <w:p w14:paraId="15782F51" w14:textId="77777777" w:rsidR="00F347D0" w:rsidRPr="00F347D0" w:rsidRDefault="00F347D0" w:rsidP="00F347D0">
      <w:pPr>
        <w:pStyle w:val="Text"/>
        <w:rPr>
          <w:rFonts w:ascii="Segoe UI" w:hAnsi="Segoe UI" w:cs="Segoe UI"/>
          <w:sz w:val="20"/>
          <w:szCs w:val="20"/>
        </w:rPr>
      </w:pPr>
      <w:r w:rsidRPr="00F347D0">
        <w:rPr>
          <w:rFonts w:ascii="Segoe UI" w:hAnsi="Segoe UI" w:cs="Segoe UI"/>
          <w:sz w:val="20"/>
          <w:szCs w:val="20"/>
        </w:rPr>
        <w:t>K.A.: In kreativen Pausen. Wenn ein Bild wächst, aber noch nicht fertig ist,</w:t>
      </w:r>
    </w:p>
    <w:p w14:paraId="3EBBFB83" w14:textId="77777777" w:rsidR="00F347D0" w:rsidRPr="00F347D0" w:rsidRDefault="00F347D0" w:rsidP="00F347D0">
      <w:pPr>
        <w:pStyle w:val="Text"/>
        <w:rPr>
          <w:rFonts w:ascii="Segoe UI" w:hAnsi="Segoe UI" w:cs="Segoe UI"/>
          <w:sz w:val="20"/>
          <w:szCs w:val="20"/>
        </w:rPr>
      </w:pPr>
      <w:r w:rsidRPr="00F347D0">
        <w:rPr>
          <w:rFonts w:ascii="Segoe UI" w:hAnsi="Segoe UI" w:cs="Segoe UI"/>
          <w:sz w:val="20"/>
          <w:szCs w:val="20"/>
        </w:rPr>
        <w:t>nehme ich Abstand, betrachte es – und genau in diesem Moment genieße ich das Rauchen. Es schafft Ruhe, Abstand und ein Stück Gelassenheit, die dann wieder in meine Kunst zurückfließt.</w:t>
      </w:r>
    </w:p>
    <w:p w14:paraId="4CAC9633" w14:textId="77777777" w:rsidR="00F347D0" w:rsidRPr="00F347D0" w:rsidRDefault="00F347D0" w:rsidP="00F347D0">
      <w:pPr>
        <w:pStyle w:val="Text"/>
        <w:rPr>
          <w:rFonts w:ascii="Segoe UI" w:hAnsi="Segoe UI" w:cs="Segoe UI"/>
          <w:sz w:val="20"/>
          <w:szCs w:val="20"/>
        </w:rPr>
      </w:pPr>
    </w:p>
    <w:p w14:paraId="140AF28E" w14:textId="0636ABC7" w:rsidR="00F347D0" w:rsidRPr="00F347D0" w:rsidRDefault="00F347D0" w:rsidP="00F347D0">
      <w:pPr>
        <w:pStyle w:val="Text"/>
        <w:rPr>
          <w:rFonts w:ascii="Segoe UI" w:hAnsi="Segoe UI" w:cs="Segoe UI"/>
          <w:sz w:val="20"/>
          <w:szCs w:val="20"/>
        </w:rPr>
      </w:pPr>
      <w:r w:rsidRPr="00F347D0">
        <w:rPr>
          <w:rFonts w:ascii="Segoe UI" w:hAnsi="Segoe UI" w:cs="Segoe UI"/>
          <w:sz w:val="20"/>
          <w:szCs w:val="20"/>
        </w:rPr>
        <w:t>Welche Emotionen m</w:t>
      </w:r>
      <w:r w:rsidRPr="00F347D0">
        <w:rPr>
          <w:rFonts w:ascii="Segoe UI" w:hAnsi="Segoe UI" w:cs="Segoe UI"/>
          <w:sz w:val="20"/>
          <w:szCs w:val="20"/>
          <w:lang w:val="sv-SE"/>
        </w:rPr>
        <w:t>ö</w:t>
      </w:r>
      <w:r w:rsidRPr="00F347D0">
        <w:rPr>
          <w:rFonts w:ascii="Segoe UI" w:hAnsi="Segoe UI" w:cs="Segoe UI"/>
          <w:sz w:val="20"/>
          <w:szCs w:val="20"/>
        </w:rPr>
        <w:t>chten Sie wecken?</w:t>
      </w:r>
    </w:p>
    <w:p w14:paraId="60DFE900" w14:textId="77777777" w:rsidR="00F347D0" w:rsidRPr="00F347D0" w:rsidRDefault="00F347D0" w:rsidP="00F347D0">
      <w:pPr>
        <w:pStyle w:val="Text"/>
        <w:rPr>
          <w:rFonts w:ascii="Segoe UI" w:hAnsi="Segoe UI" w:cs="Segoe UI"/>
          <w:sz w:val="20"/>
          <w:szCs w:val="20"/>
        </w:rPr>
      </w:pPr>
      <w:r w:rsidRPr="00F347D0">
        <w:rPr>
          <w:rFonts w:ascii="Segoe UI" w:hAnsi="Segoe UI" w:cs="Segoe UI"/>
          <w:sz w:val="20"/>
          <w:szCs w:val="20"/>
        </w:rPr>
        <w:t>K.A.: Ruhe, Frieden, Genuss – und den klaren Blick nach vorn.</w:t>
      </w:r>
    </w:p>
    <w:p w14:paraId="08FA8EE1" w14:textId="77777777" w:rsidR="00F347D0" w:rsidRPr="00F347D0" w:rsidRDefault="00F347D0" w:rsidP="00F347D0">
      <w:pPr>
        <w:pStyle w:val="Text"/>
        <w:rPr>
          <w:rFonts w:ascii="Segoe UI" w:hAnsi="Segoe UI" w:cs="Segoe UI"/>
          <w:sz w:val="20"/>
          <w:szCs w:val="20"/>
        </w:rPr>
      </w:pPr>
    </w:p>
    <w:p w14:paraId="0F480B1C" w14:textId="557342A8" w:rsidR="00F347D0" w:rsidRPr="00F347D0" w:rsidRDefault="009C4ECB" w:rsidP="00F347D0">
      <w:pPr>
        <w:pStyle w:val="Text"/>
        <w:rPr>
          <w:rFonts w:ascii="Segoe UI" w:hAnsi="Segoe UI" w:cs="Segoe UI"/>
          <w:sz w:val="20"/>
          <w:szCs w:val="20"/>
        </w:rPr>
      </w:pPr>
      <w:r>
        <w:rPr>
          <w:rFonts w:ascii="Segoe UI" w:hAnsi="Segoe UI" w:cs="Segoe UI"/>
          <w:sz w:val="20"/>
          <w:szCs w:val="20"/>
        </w:rPr>
        <w:t>W</w:t>
      </w:r>
      <w:r w:rsidR="00F347D0" w:rsidRPr="00F347D0">
        <w:rPr>
          <w:rFonts w:ascii="Segoe UI" w:hAnsi="Segoe UI" w:cs="Segoe UI"/>
          <w:sz w:val="20"/>
          <w:szCs w:val="20"/>
        </w:rPr>
        <w:t>ie sieht ein typischer Kunsttag aus? Haben Sie feste Routinen oder lassen Sie sich treiben?</w:t>
      </w:r>
    </w:p>
    <w:p w14:paraId="559AB5A0" w14:textId="77777777" w:rsidR="00F347D0" w:rsidRPr="00F347D0" w:rsidRDefault="00F347D0" w:rsidP="00F347D0">
      <w:pPr>
        <w:pStyle w:val="Text"/>
        <w:rPr>
          <w:rFonts w:ascii="Segoe UI" w:hAnsi="Segoe UI" w:cs="Segoe UI"/>
          <w:sz w:val="20"/>
          <w:szCs w:val="20"/>
        </w:rPr>
      </w:pPr>
      <w:r w:rsidRPr="00F347D0">
        <w:rPr>
          <w:rFonts w:ascii="Segoe UI" w:hAnsi="Segoe UI" w:cs="Segoe UI"/>
          <w:sz w:val="20"/>
          <w:szCs w:val="20"/>
        </w:rPr>
        <w:t>K.A.: Ich recherchiere viel, mache eigene Fotos, bearbeite und drucke sie</w:t>
      </w:r>
    </w:p>
    <w:p w14:paraId="2B369471" w14:textId="77777777" w:rsidR="00F347D0" w:rsidRPr="00F347D0" w:rsidRDefault="00F347D0" w:rsidP="00F347D0">
      <w:pPr>
        <w:pStyle w:val="Text"/>
        <w:rPr>
          <w:rFonts w:ascii="Segoe UI" w:hAnsi="Segoe UI" w:cs="Segoe UI"/>
          <w:sz w:val="20"/>
          <w:szCs w:val="20"/>
        </w:rPr>
      </w:pPr>
      <w:r w:rsidRPr="00F347D0">
        <w:rPr>
          <w:rFonts w:ascii="Segoe UI" w:hAnsi="Segoe UI" w:cs="Segoe UI"/>
          <w:sz w:val="20"/>
          <w:szCs w:val="20"/>
        </w:rPr>
        <w:t>aus. Dann richte ich meinen Arbeitsplatz ein, mische meine Farben, wähle Musik – und lasse mich treiben. Im Flow führe nicht ich den Pinsel, sondern er mich. Und manchmal verzichte ich ganz bewusst darauf und male direkt mit den Händen – unmittelbarer, freier, intensiver.</w:t>
      </w:r>
    </w:p>
    <w:p w14:paraId="03261282" w14:textId="77777777" w:rsidR="009C4ECB" w:rsidRDefault="009C4ECB" w:rsidP="00F347D0">
      <w:pPr>
        <w:pStyle w:val="Text"/>
        <w:rPr>
          <w:rFonts w:ascii="Segoe UI" w:hAnsi="Segoe UI" w:cs="Segoe UI"/>
          <w:sz w:val="20"/>
          <w:szCs w:val="20"/>
        </w:rPr>
      </w:pPr>
    </w:p>
    <w:p w14:paraId="0305F894" w14:textId="32A51BBE" w:rsidR="00F347D0" w:rsidRPr="00F347D0" w:rsidRDefault="00F347D0" w:rsidP="00F347D0">
      <w:pPr>
        <w:pStyle w:val="Text"/>
        <w:rPr>
          <w:rFonts w:ascii="Segoe UI" w:hAnsi="Segoe UI" w:cs="Segoe UI"/>
          <w:sz w:val="20"/>
          <w:szCs w:val="20"/>
        </w:rPr>
      </w:pPr>
      <w:r w:rsidRPr="00F347D0">
        <w:rPr>
          <w:rFonts w:ascii="Segoe UI" w:hAnsi="Segoe UI" w:cs="Segoe UI"/>
          <w:sz w:val="20"/>
          <w:szCs w:val="20"/>
        </w:rPr>
        <w:t>Mit welchen drei Worten würden Sie Ihre Kunst beschreiben?</w:t>
      </w:r>
    </w:p>
    <w:p w14:paraId="71CD69C4" w14:textId="77777777" w:rsidR="00F347D0" w:rsidRPr="00F347D0" w:rsidRDefault="00F347D0" w:rsidP="00F347D0">
      <w:pPr>
        <w:pStyle w:val="Text"/>
        <w:rPr>
          <w:rFonts w:ascii="Segoe UI" w:hAnsi="Segoe UI" w:cs="Segoe UI"/>
          <w:sz w:val="20"/>
          <w:szCs w:val="20"/>
        </w:rPr>
      </w:pPr>
      <w:r w:rsidRPr="00F347D0">
        <w:rPr>
          <w:rFonts w:ascii="Segoe UI" w:hAnsi="Segoe UI" w:cs="Segoe UI"/>
          <w:sz w:val="20"/>
          <w:szCs w:val="20"/>
        </w:rPr>
        <w:t>K.A.: Freiheit. Sehnsucht. Glück. – Sie sprechen für sich selbst.</w:t>
      </w:r>
    </w:p>
    <w:p w14:paraId="705F8454" w14:textId="77777777" w:rsidR="00F347D0" w:rsidRPr="00F347D0" w:rsidRDefault="00F347D0" w:rsidP="00F347D0">
      <w:pPr>
        <w:pStyle w:val="Text"/>
        <w:rPr>
          <w:rFonts w:ascii="Segoe UI" w:hAnsi="Segoe UI" w:cs="Segoe UI"/>
          <w:sz w:val="20"/>
          <w:szCs w:val="20"/>
        </w:rPr>
      </w:pPr>
    </w:p>
    <w:p w14:paraId="1B647BBC" w14:textId="516B6A5A" w:rsidR="00F347D0" w:rsidRPr="00F347D0" w:rsidRDefault="00F347D0" w:rsidP="00F347D0">
      <w:pPr>
        <w:pStyle w:val="Text"/>
        <w:rPr>
          <w:rFonts w:ascii="Segoe UI" w:hAnsi="Segoe UI" w:cs="Segoe UI"/>
          <w:sz w:val="20"/>
          <w:szCs w:val="20"/>
        </w:rPr>
      </w:pPr>
      <w:r w:rsidRPr="00F347D0">
        <w:rPr>
          <w:rFonts w:ascii="Segoe UI" w:hAnsi="Segoe UI" w:cs="Segoe UI"/>
          <w:sz w:val="20"/>
          <w:szCs w:val="20"/>
        </w:rPr>
        <w:t>Haben Sie ein pers</w:t>
      </w:r>
      <w:r w:rsidRPr="00F347D0">
        <w:rPr>
          <w:rFonts w:ascii="Segoe UI" w:hAnsi="Segoe UI" w:cs="Segoe UI"/>
          <w:sz w:val="20"/>
          <w:szCs w:val="20"/>
          <w:lang w:val="sv-SE"/>
        </w:rPr>
        <w:t>ö</w:t>
      </w:r>
      <w:r w:rsidRPr="00F347D0">
        <w:rPr>
          <w:rFonts w:ascii="Segoe UI" w:hAnsi="Segoe UI" w:cs="Segoe UI"/>
          <w:sz w:val="20"/>
          <w:szCs w:val="20"/>
        </w:rPr>
        <w:t>nliches Lebensmotto – auch für Ihre Kunst?</w:t>
      </w:r>
    </w:p>
    <w:p w14:paraId="02777516" w14:textId="77777777" w:rsidR="00F347D0" w:rsidRPr="00F347D0" w:rsidRDefault="00F347D0" w:rsidP="00F347D0">
      <w:pPr>
        <w:pStyle w:val="Text"/>
        <w:rPr>
          <w:rFonts w:ascii="Segoe UI" w:hAnsi="Segoe UI" w:cs="Segoe UI"/>
          <w:sz w:val="20"/>
          <w:szCs w:val="20"/>
        </w:rPr>
      </w:pPr>
      <w:r w:rsidRPr="00F347D0">
        <w:rPr>
          <w:rFonts w:ascii="Segoe UI" w:hAnsi="Segoe UI" w:cs="Segoe UI"/>
          <w:sz w:val="20"/>
          <w:szCs w:val="20"/>
        </w:rPr>
        <w:t>K.A.: Loslassen. Frei sein. Bei sich bleiben.</w:t>
      </w:r>
    </w:p>
    <w:p w14:paraId="3BD372AF" w14:textId="77777777" w:rsidR="00F347D0" w:rsidRPr="00F347D0" w:rsidRDefault="00F347D0" w:rsidP="00F347D0">
      <w:pPr>
        <w:pStyle w:val="Text"/>
        <w:rPr>
          <w:rFonts w:ascii="Segoe UI" w:hAnsi="Segoe UI" w:cs="Segoe UI"/>
          <w:sz w:val="20"/>
          <w:szCs w:val="20"/>
        </w:rPr>
      </w:pPr>
    </w:p>
    <w:p w14:paraId="39E36511" w14:textId="0EC7356B" w:rsidR="00F347D0" w:rsidRPr="00F347D0" w:rsidRDefault="00F347D0" w:rsidP="00F347D0">
      <w:pPr>
        <w:pStyle w:val="Text"/>
        <w:rPr>
          <w:rFonts w:ascii="Segoe UI" w:hAnsi="Segoe UI" w:cs="Segoe UI"/>
          <w:sz w:val="20"/>
          <w:szCs w:val="20"/>
        </w:rPr>
      </w:pPr>
      <w:r w:rsidRPr="00F347D0">
        <w:rPr>
          <w:rFonts w:ascii="Segoe UI" w:hAnsi="Segoe UI" w:cs="Segoe UI"/>
          <w:sz w:val="20"/>
          <w:szCs w:val="20"/>
        </w:rPr>
        <w:t>Wie sehen Sie den Unterschied zwischen Kunst- und Rauchgenuss?</w:t>
      </w:r>
    </w:p>
    <w:p w14:paraId="652D50EE" w14:textId="77777777" w:rsidR="00F347D0" w:rsidRPr="00F347D0" w:rsidRDefault="00F347D0" w:rsidP="00F347D0">
      <w:pPr>
        <w:pStyle w:val="Text"/>
        <w:rPr>
          <w:rFonts w:ascii="Segoe UI" w:hAnsi="Segoe UI" w:cs="Segoe UI"/>
          <w:sz w:val="20"/>
          <w:szCs w:val="20"/>
        </w:rPr>
      </w:pPr>
      <w:r w:rsidRPr="00F347D0">
        <w:rPr>
          <w:rFonts w:ascii="Segoe UI" w:hAnsi="Segoe UI" w:cs="Segoe UI"/>
          <w:sz w:val="20"/>
          <w:szCs w:val="20"/>
        </w:rPr>
        <w:t>K.A.: Ein Kunstwerk bleibt für immer sichtbar und erlebbar. Der Genuss</w:t>
      </w:r>
    </w:p>
    <w:p w14:paraId="1686A935" w14:textId="77777777" w:rsidR="00F347D0" w:rsidRPr="00F347D0" w:rsidRDefault="00F347D0" w:rsidP="00F347D0">
      <w:pPr>
        <w:pStyle w:val="Text"/>
        <w:rPr>
          <w:rFonts w:ascii="Segoe UI" w:hAnsi="Segoe UI" w:cs="Segoe UI"/>
          <w:sz w:val="20"/>
          <w:szCs w:val="20"/>
        </w:rPr>
      </w:pPr>
      <w:r w:rsidRPr="00F347D0">
        <w:rPr>
          <w:rFonts w:ascii="Segoe UI" w:hAnsi="Segoe UI" w:cs="Segoe UI"/>
          <w:sz w:val="20"/>
          <w:szCs w:val="20"/>
        </w:rPr>
        <w:t>des Rauchens vergeht – aber man kann ihn jederzeit neu erschaffen.</w:t>
      </w:r>
    </w:p>
    <w:p w14:paraId="09B75258" w14:textId="77777777" w:rsidR="00C660A3" w:rsidRPr="00C660A3" w:rsidRDefault="00C660A3" w:rsidP="00C660A3">
      <w:pPr>
        <w:pStyle w:val="Text"/>
        <w:rPr>
          <w:rFonts w:ascii="Segoe UI" w:hAnsi="Segoe UI" w:cs="Segoe UI"/>
          <w:sz w:val="20"/>
          <w:szCs w:val="20"/>
        </w:rPr>
      </w:pPr>
    </w:p>
    <w:p w14:paraId="30C59791" w14:textId="77777777" w:rsidR="000425C4" w:rsidRPr="00C660A3" w:rsidRDefault="000425C4">
      <w:pPr>
        <w:spacing w:after="0"/>
        <w:rPr>
          <w:rFonts w:ascii="Segoe UI" w:eastAsia="Arial" w:hAnsi="Segoe UI" w:cs="Segoe UI"/>
          <w:b/>
          <w:bCs/>
          <w:color w:val="auto"/>
          <w:sz w:val="20"/>
          <w:szCs w:val="20"/>
        </w:rPr>
      </w:pPr>
    </w:p>
    <w:p w14:paraId="2754627B" w14:textId="440E3F9B" w:rsidR="00FE0BDE" w:rsidRPr="00C660A3" w:rsidRDefault="00FE0BDE">
      <w:pPr>
        <w:spacing w:after="0" w:line="240" w:lineRule="auto"/>
        <w:rPr>
          <w:rFonts w:ascii="Segoe UI" w:eastAsia="Arial" w:hAnsi="Segoe UI" w:cs="Segoe UI"/>
          <w:b/>
          <w:bCs/>
          <w:sz w:val="20"/>
          <w:szCs w:val="20"/>
        </w:rPr>
      </w:pPr>
      <w:r w:rsidRPr="00C660A3">
        <w:rPr>
          <w:rFonts w:ascii="Segoe UI" w:eastAsia="Arial" w:hAnsi="Segoe UI" w:cs="Segoe UI"/>
          <w:b/>
          <w:bCs/>
          <w:sz w:val="20"/>
          <w:szCs w:val="20"/>
        </w:rPr>
        <w:br w:type="page"/>
      </w:r>
    </w:p>
    <w:p w14:paraId="6B52C320" w14:textId="5BA41C93" w:rsidR="000425C4" w:rsidRPr="00C660A3" w:rsidRDefault="00DE7213">
      <w:pPr>
        <w:spacing w:after="0"/>
        <w:rPr>
          <w:rFonts w:ascii="Segoe UI" w:eastAsia="Arial" w:hAnsi="Segoe UI" w:cs="Segoe UI"/>
          <w:b/>
          <w:bCs/>
          <w:sz w:val="20"/>
          <w:szCs w:val="20"/>
          <w:lang w:val="en-US"/>
        </w:rPr>
      </w:pPr>
      <w:r w:rsidRPr="00C660A3">
        <w:rPr>
          <w:rFonts w:ascii="Segoe UI" w:hAnsi="Segoe UI" w:cs="Segoe UI"/>
          <w:b/>
          <w:bCs/>
          <w:sz w:val="20"/>
          <w:szCs w:val="20"/>
          <w:lang w:val="en-US"/>
        </w:rPr>
        <w:lastRenderedPageBreak/>
        <w:t>Carlos André</w:t>
      </w:r>
      <w:r w:rsidR="003446A9" w:rsidRPr="00C660A3">
        <w:rPr>
          <w:rFonts w:ascii="Segoe UI" w:hAnsi="Segoe UI" w:cs="Segoe UI"/>
          <w:b/>
          <w:bCs/>
          <w:sz w:val="20"/>
          <w:szCs w:val="20"/>
          <w:lang w:val="en-US"/>
        </w:rPr>
        <w:t xml:space="preserve"> – High Smoke</w:t>
      </w:r>
    </w:p>
    <w:p w14:paraId="6114968A" w14:textId="275436AD" w:rsidR="000425C4" w:rsidRPr="00DE7213" w:rsidRDefault="003446A9">
      <w:pPr>
        <w:spacing w:after="0"/>
        <w:rPr>
          <w:rFonts w:ascii="Segoe UI" w:eastAsia="Arial" w:hAnsi="Segoe UI" w:cs="Segoe UI"/>
          <w:sz w:val="20"/>
          <w:szCs w:val="20"/>
        </w:rPr>
      </w:pPr>
      <w:r w:rsidRPr="00DE7213">
        <w:rPr>
          <w:rFonts w:ascii="Segoe UI" w:hAnsi="Segoe UI" w:cs="Segoe UI"/>
          <w:sz w:val="20"/>
          <w:szCs w:val="20"/>
        </w:rPr>
        <w:t xml:space="preserve">Die Marke </w:t>
      </w:r>
      <w:r w:rsidR="00DE7213">
        <w:rPr>
          <w:rFonts w:ascii="Segoe UI" w:hAnsi="Segoe UI" w:cs="Segoe UI"/>
          <w:sz w:val="20"/>
          <w:szCs w:val="20"/>
        </w:rPr>
        <w:t>Carlos André</w:t>
      </w:r>
      <w:r w:rsidRPr="00DE7213">
        <w:rPr>
          <w:rFonts w:ascii="Segoe UI" w:hAnsi="Segoe UI" w:cs="Segoe UI"/>
          <w:sz w:val="20"/>
          <w:szCs w:val="20"/>
        </w:rPr>
        <w:t xml:space="preserve"> verbindet über 200 Jahre Tabaktradition mit innovativen Ansprüchen an den Genuss der Zukunft. Eine Zigarre, die nach dem jüngsten Sohn des Unternehmensinhabers Axel-Georg André benannt ist und in der Familie für die Familie entwickelt wurde. Eine echte Family Reserve, die die Leidenschaften der Familie transportiert und einlädt, daran teilzuhaben.</w:t>
      </w:r>
    </w:p>
    <w:p w14:paraId="6DE005F8" w14:textId="77777777" w:rsidR="000425C4" w:rsidRPr="00DE7213" w:rsidRDefault="000425C4">
      <w:pPr>
        <w:spacing w:after="0"/>
        <w:rPr>
          <w:rFonts w:ascii="Segoe UI" w:eastAsia="Arial" w:hAnsi="Segoe UI" w:cs="Segoe UI"/>
          <w:sz w:val="20"/>
          <w:szCs w:val="20"/>
        </w:rPr>
      </w:pPr>
    </w:p>
    <w:p w14:paraId="4651F321" w14:textId="04406D54" w:rsidR="000425C4" w:rsidRPr="00DE7213" w:rsidRDefault="003446A9">
      <w:pPr>
        <w:spacing w:after="0"/>
        <w:rPr>
          <w:rFonts w:ascii="Segoe UI" w:eastAsia="Segoe UI" w:hAnsi="Segoe UI" w:cs="Segoe UI"/>
          <w:sz w:val="20"/>
          <w:szCs w:val="20"/>
        </w:rPr>
      </w:pPr>
      <w:r w:rsidRPr="00DE7213">
        <w:rPr>
          <w:rFonts w:ascii="Segoe UI" w:hAnsi="Segoe UI" w:cs="Segoe UI"/>
          <w:sz w:val="20"/>
          <w:szCs w:val="20"/>
        </w:rPr>
        <w:t xml:space="preserve">Anspruch, Qualität und Geschmack – </w:t>
      </w:r>
      <w:r w:rsidR="00DE7213">
        <w:rPr>
          <w:rFonts w:ascii="Segoe UI" w:hAnsi="Segoe UI" w:cs="Segoe UI"/>
          <w:sz w:val="20"/>
          <w:szCs w:val="20"/>
        </w:rPr>
        <w:t>Carlos André</w:t>
      </w:r>
      <w:r w:rsidRPr="00DE7213">
        <w:rPr>
          <w:rFonts w:ascii="Segoe UI" w:hAnsi="Segoe UI" w:cs="Segoe UI"/>
          <w:sz w:val="20"/>
          <w:szCs w:val="20"/>
        </w:rPr>
        <w:t xml:space="preserve"> steht für Zigarrengenuss auf höchstem Niveau. Das </w:t>
      </w:r>
      <w:r w:rsidR="00DE7213">
        <w:rPr>
          <w:rFonts w:ascii="Segoe UI" w:hAnsi="Segoe UI" w:cs="Segoe UI"/>
          <w:sz w:val="20"/>
          <w:szCs w:val="20"/>
        </w:rPr>
        <w:t>Carlos André</w:t>
      </w:r>
      <w:r w:rsidRPr="00DE7213">
        <w:rPr>
          <w:rFonts w:ascii="Segoe UI" w:hAnsi="Segoe UI" w:cs="Segoe UI"/>
          <w:sz w:val="20"/>
          <w:szCs w:val="20"/>
        </w:rPr>
        <w:t xml:space="preserve"> Sortiment umfasst die Linien Cast Off, Airborne, Pace</w:t>
      </w:r>
      <w:r w:rsidR="00C63046" w:rsidRPr="00DE7213">
        <w:rPr>
          <w:rFonts w:ascii="Segoe UI" w:hAnsi="Segoe UI" w:cs="Segoe UI"/>
          <w:sz w:val="20"/>
          <w:szCs w:val="20"/>
        </w:rPr>
        <w:t xml:space="preserve"> </w:t>
      </w:r>
      <w:r w:rsidRPr="00DE7213">
        <w:rPr>
          <w:rFonts w:ascii="Segoe UI" w:hAnsi="Segoe UI" w:cs="Segoe UI"/>
          <w:sz w:val="20"/>
          <w:szCs w:val="20"/>
        </w:rPr>
        <w:t>und das Zigarillo-Quartett.</w:t>
      </w:r>
    </w:p>
    <w:p w14:paraId="50E91287" w14:textId="77777777" w:rsidR="000425C4" w:rsidRPr="00DE7213" w:rsidRDefault="000425C4">
      <w:pPr>
        <w:spacing w:after="0"/>
        <w:rPr>
          <w:rFonts w:ascii="Segoe UI" w:eastAsia="Segoe UI" w:hAnsi="Segoe UI" w:cs="Segoe UI"/>
          <w:sz w:val="20"/>
          <w:szCs w:val="20"/>
        </w:rPr>
      </w:pPr>
    </w:p>
    <w:p w14:paraId="1878A135" w14:textId="77777777" w:rsidR="000425C4" w:rsidRPr="00DE7213" w:rsidRDefault="000425C4">
      <w:pPr>
        <w:spacing w:after="0"/>
        <w:rPr>
          <w:rFonts w:ascii="Segoe UI" w:eastAsia="Segoe UI" w:hAnsi="Segoe UI" w:cs="Segoe UI"/>
          <w:sz w:val="20"/>
          <w:szCs w:val="20"/>
        </w:rPr>
      </w:pPr>
    </w:p>
    <w:p w14:paraId="66CD31C3" w14:textId="4B0ED235" w:rsidR="000425C4" w:rsidRPr="00DE7213" w:rsidRDefault="003446A9">
      <w:pPr>
        <w:rPr>
          <w:rFonts w:ascii="Segoe UI" w:eastAsia="Segoe UI" w:hAnsi="Segoe UI" w:cs="Segoe UI"/>
          <w:sz w:val="20"/>
          <w:szCs w:val="20"/>
        </w:rPr>
      </w:pPr>
      <w:r w:rsidRPr="00DE7213">
        <w:rPr>
          <w:rFonts w:ascii="Segoe UI" w:eastAsia="Segoe UI" w:hAnsi="Segoe UI" w:cs="Segoe UI"/>
          <w:sz w:val="20"/>
          <w:szCs w:val="20"/>
        </w:rPr>
        <w:t>carlos-andre.de</w:t>
      </w:r>
      <w:r w:rsidRPr="00DE7213">
        <w:rPr>
          <w:rFonts w:ascii="Segoe UI" w:eastAsia="Segoe UI" w:hAnsi="Segoe UI" w:cs="Segoe UI"/>
          <w:sz w:val="20"/>
          <w:szCs w:val="20"/>
        </w:rPr>
        <w:br/>
      </w:r>
    </w:p>
    <w:p w14:paraId="68FAF8ED" w14:textId="42FEF135" w:rsidR="000425C4" w:rsidRPr="00DE7213" w:rsidRDefault="003446A9">
      <w:pPr>
        <w:rPr>
          <w:rFonts w:ascii="Segoe UI" w:eastAsia="Segoe UI" w:hAnsi="Segoe UI" w:cs="Segoe UI"/>
          <w:sz w:val="20"/>
          <w:szCs w:val="20"/>
        </w:rPr>
      </w:pPr>
      <w:r w:rsidRPr="00DE7213">
        <w:rPr>
          <w:rFonts w:ascii="Segoe UI" w:eastAsia="Segoe UI" w:hAnsi="Segoe UI" w:cs="Segoe UI"/>
          <w:sz w:val="20"/>
          <w:szCs w:val="20"/>
        </w:rPr>
        <w:t xml:space="preserve">Bünde, im </w:t>
      </w:r>
      <w:r w:rsidR="00944E68">
        <w:rPr>
          <w:rFonts w:ascii="Segoe UI" w:eastAsia="Segoe UI" w:hAnsi="Segoe UI" w:cs="Segoe UI"/>
          <w:sz w:val="20"/>
          <w:szCs w:val="20"/>
        </w:rPr>
        <w:t>Dezember</w:t>
      </w:r>
      <w:r w:rsidR="00793A25">
        <w:rPr>
          <w:rFonts w:ascii="Segoe UI" w:eastAsia="Segoe UI" w:hAnsi="Segoe UI" w:cs="Segoe UI"/>
          <w:sz w:val="20"/>
          <w:szCs w:val="20"/>
        </w:rPr>
        <w:t xml:space="preserve"> 2025</w:t>
      </w:r>
    </w:p>
    <w:p w14:paraId="7F2C9C4C" w14:textId="77777777" w:rsidR="000425C4" w:rsidRPr="00DE7213" w:rsidRDefault="000425C4">
      <w:pPr>
        <w:rPr>
          <w:rFonts w:ascii="Segoe UI" w:eastAsia="Segoe UI" w:hAnsi="Segoe UI" w:cs="Segoe UI"/>
          <w:b/>
          <w:bCs/>
          <w:sz w:val="20"/>
          <w:szCs w:val="20"/>
        </w:rPr>
      </w:pPr>
    </w:p>
    <w:p w14:paraId="6D7507A4" w14:textId="77777777" w:rsidR="000425C4" w:rsidRPr="00DE7213" w:rsidRDefault="003446A9">
      <w:pPr>
        <w:rPr>
          <w:rFonts w:ascii="Segoe UI" w:eastAsia="Segoe UI" w:hAnsi="Segoe UI" w:cs="Segoe UI"/>
          <w:sz w:val="20"/>
          <w:szCs w:val="20"/>
        </w:rPr>
      </w:pPr>
      <w:r w:rsidRPr="00DE7213">
        <w:rPr>
          <w:rFonts w:ascii="Segoe UI" w:eastAsia="Segoe UI" w:hAnsi="Segoe UI" w:cs="Segoe UI"/>
          <w:b/>
          <w:bCs/>
          <w:sz w:val="20"/>
          <w:szCs w:val="20"/>
        </w:rPr>
        <w:t xml:space="preserve">Kontakt: </w:t>
      </w:r>
      <w:r w:rsidRPr="00DE7213">
        <w:rPr>
          <w:rFonts w:ascii="Segoe UI" w:eastAsia="Segoe UI" w:hAnsi="Segoe UI" w:cs="Segoe UI"/>
          <w:b/>
          <w:bCs/>
          <w:sz w:val="20"/>
          <w:szCs w:val="20"/>
        </w:rPr>
        <w:br/>
      </w:r>
      <w:r w:rsidRPr="00DE7213">
        <w:rPr>
          <w:rFonts w:ascii="Segoe UI" w:eastAsia="Segoe UI" w:hAnsi="Segoe UI" w:cs="Segoe UI"/>
          <w:sz w:val="20"/>
          <w:szCs w:val="20"/>
        </w:rPr>
        <w:t>Beatriz Dirksen</w:t>
      </w:r>
      <w:r w:rsidRPr="00DE7213">
        <w:rPr>
          <w:rFonts w:ascii="Segoe UI" w:eastAsia="Segoe UI" w:hAnsi="Segoe UI" w:cs="Segoe UI"/>
          <w:sz w:val="20"/>
          <w:szCs w:val="20"/>
        </w:rPr>
        <w:br/>
        <w:t>Headware Agentur für Kommunikation GmbH</w:t>
      </w:r>
      <w:r w:rsidRPr="00DE7213">
        <w:rPr>
          <w:rFonts w:ascii="Segoe UI" w:eastAsia="Segoe UI" w:hAnsi="Segoe UI" w:cs="Segoe UI"/>
          <w:sz w:val="20"/>
          <w:szCs w:val="20"/>
        </w:rPr>
        <w:br/>
        <w:t xml:space="preserve">02244-920866 </w:t>
      </w:r>
      <w:r w:rsidRPr="00DE7213">
        <w:rPr>
          <w:rFonts w:ascii="Segoe UI" w:eastAsia="Segoe UI" w:hAnsi="Segoe UI" w:cs="Segoe UI"/>
          <w:sz w:val="20"/>
          <w:szCs w:val="20"/>
        </w:rPr>
        <w:br/>
        <w:t>b.dirksen@headware.de</w:t>
      </w:r>
    </w:p>
    <w:p w14:paraId="3DB31E7B" w14:textId="77777777" w:rsidR="000425C4" w:rsidRPr="00DE7213" w:rsidRDefault="000425C4">
      <w:pPr>
        <w:rPr>
          <w:rFonts w:ascii="Segoe UI" w:eastAsia="Segoe UI" w:hAnsi="Segoe UI" w:cs="Segoe UI"/>
          <w:sz w:val="20"/>
          <w:szCs w:val="20"/>
        </w:rPr>
      </w:pPr>
    </w:p>
    <w:p w14:paraId="1BA530EC" w14:textId="77777777" w:rsidR="000425C4" w:rsidRPr="00DE7213" w:rsidRDefault="000425C4">
      <w:pPr>
        <w:rPr>
          <w:rFonts w:ascii="Segoe UI" w:eastAsia="Segoe UI" w:hAnsi="Segoe UI" w:cs="Segoe UI"/>
          <w:sz w:val="20"/>
          <w:szCs w:val="20"/>
        </w:rPr>
      </w:pPr>
    </w:p>
    <w:p w14:paraId="2B529837" w14:textId="77777777" w:rsidR="000425C4" w:rsidRPr="00DE7213" w:rsidRDefault="000425C4">
      <w:pPr>
        <w:rPr>
          <w:rFonts w:ascii="Segoe UI" w:eastAsia="Segoe UI" w:hAnsi="Segoe UI" w:cs="Segoe UI"/>
          <w:sz w:val="20"/>
          <w:szCs w:val="20"/>
        </w:rPr>
      </w:pPr>
    </w:p>
    <w:p w14:paraId="1AA63E97" w14:textId="6C97CF57" w:rsidR="000425C4" w:rsidRPr="00DE7213" w:rsidRDefault="003446A9">
      <w:pPr>
        <w:spacing w:before="100" w:after="100"/>
        <w:rPr>
          <w:rFonts w:ascii="Segoe UI" w:hAnsi="Segoe UI" w:cs="Segoe UI"/>
          <w:sz w:val="20"/>
          <w:szCs w:val="20"/>
        </w:rPr>
      </w:pPr>
      <w:r w:rsidRPr="00DE7213">
        <w:rPr>
          <w:rFonts w:ascii="Segoe UI" w:eastAsia="Segoe UI" w:hAnsi="Segoe UI" w:cs="Segoe UI"/>
          <w:b/>
          <w:bCs/>
          <w:sz w:val="20"/>
          <w:szCs w:val="20"/>
        </w:rPr>
        <w:t>Arnold André</w:t>
      </w:r>
      <w:r w:rsidRPr="00DE7213">
        <w:rPr>
          <w:rFonts w:ascii="Segoe UI" w:eastAsia="Segoe UI" w:hAnsi="Segoe UI" w:cs="Segoe UI"/>
          <w:b/>
          <w:bCs/>
          <w:sz w:val="20"/>
          <w:szCs w:val="20"/>
        </w:rPr>
        <w:br/>
      </w:r>
      <w:r w:rsidRPr="00DE7213">
        <w:rPr>
          <w:rFonts w:ascii="Segoe UI" w:eastAsia="Segoe UI" w:hAnsi="Segoe UI" w:cs="Segoe UI"/>
          <w:sz w:val="20"/>
          <w:szCs w:val="20"/>
        </w:rPr>
        <w:t xml:space="preserve">Das Familien-Unternehmen mit Sitz im ostwestfälischen Bünde ist Deutschlands größter Zigarrenhersteller. Zum Portfolio gehören weltbekannte Marken wie Handelsgold, Clubmaster und WTF! Shisharillo, oder die hochwertigen, eigenen Longfiller-Marken </w:t>
      </w:r>
      <w:r w:rsidR="00DE7213">
        <w:rPr>
          <w:rFonts w:ascii="Segoe UI" w:eastAsia="Segoe UI" w:hAnsi="Segoe UI" w:cs="Segoe UI"/>
          <w:sz w:val="20"/>
          <w:szCs w:val="20"/>
        </w:rPr>
        <w:t>Carlos André</w:t>
      </w:r>
      <w:r w:rsidRPr="00DE7213">
        <w:rPr>
          <w:rFonts w:ascii="Segoe UI" w:eastAsia="Segoe UI" w:hAnsi="Segoe UI" w:cs="Segoe UI"/>
          <w:sz w:val="20"/>
          <w:szCs w:val="20"/>
        </w:rPr>
        <w:t>, Buena Vista, Parcero und Montosa. Neben dem weiteren deutschen Standort im niedersächsischen Königslutter verfügt Arnold André über Unternehmen in Frankreich und Portugal sowie ein Werk in der Dominikanischen Republik für die Fertigung von Premiumzigarren und die Veredelung von Tabakdeckblättern. Die Produkte werden weltweit in über 80 Ländern vermarktet. Arnold André wurde 1817 gegründet und ist mittlerweile in der 7. Generation im Familienbesitz. Das Unternehmen beschäftigt international 900 Mitarbeiter.</w:t>
      </w:r>
    </w:p>
    <w:sectPr w:rsidR="000425C4" w:rsidRPr="00DE7213">
      <w:headerReference w:type="default" r:id="rId10"/>
      <w:footerReference w:type="default" r:id="rId11"/>
      <w:pgSz w:w="11900" w:h="16840"/>
      <w:pgMar w:top="2835" w:right="1418" w:bottom="1134" w:left="28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01A96" w14:textId="77777777" w:rsidR="004C329D" w:rsidRDefault="004C329D">
      <w:pPr>
        <w:spacing w:after="0" w:line="240" w:lineRule="auto"/>
      </w:pPr>
      <w:r>
        <w:separator/>
      </w:r>
    </w:p>
  </w:endnote>
  <w:endnote w:type="continuationSeparator" w:id="0">
    <w:p w14:paraId="19D0E335" w14:textId="77777777" w:rsidR="004C329D" w:rsidRDefault="004C3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3ECBE" w14:textId="77777777" w:rsidR="000425C4" w:rsidRDefault="000425C4">
    <w:pPr>
      <w:pStyle w:val="Kopf-undFuzeil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45EC6" w14:textId="77777777" w:rsidR="004C329D" w:rsidRDefault="004C329D">
      <w:pPr>
        <w:spacing w:after="0" w:line="240" w:lineRule="auto"/>
      </w:pPr>
      <w:r>
        <w:separator/>
      </w:r>
    </w:p>
  </w:footnote>
  <w:footnote w:type="continuationSeparator" w:id="0">
    <w:p w14:paraId="51C12AAC" w14:textId="77777777" w:rsidR="004C329D" w:rsidRDefault="004C32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707F7" w14:textId="77777777" w:rsidR="000425C4" w:rsidRDefault="000425C4">
    <w:pPr>
      <w:pStyle w:val="Kopf-undFuzeilen"/>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5C4"/>
    <w:rsid w:val="000358F8"/>
    <w:rsid w:val="000425C4"/>
    <w:rsid w:val="000911E6"/>
    <w:rsid w:val="000C6EDF"/>
    <w:rsid w:val="000F2C48"/>
    <w:rsid w:val="00117EE9"/>
    <w:rsid w:val="00203AA3"/>
    <w:rsid w:val="002222A9"/>
    <w:rsid w:val="003446A9"/>
    <w:rsid w:val="003830D2"/>
    <w:rsid w:val="00475B23"/>
    <w:rsid w:val="004C329D"/>
    <w:rsid w:val="00512ED4"/>
    <w:rsid w:val="005E1361"/>
    <w:rsid w:val="00747A4F"/>
    <w:rsid w:val="00793A25"/>
    <w:rsid w:val="0083199D"/>
    <w:rsid w:val="00835B1B"/>
    <w:rsid w:val="0090143D"/>
    <w:rsid w:val="0091634E"/>
    <w:rsid w:val="00944E68"/>
    <w:rsid w:val="00954F7B"/>
    <w:rsid w:val="009911B8"/>
    <w:rsid w:val="009C4ECB"/>
    <w:rsid w:val="00AA20CE"/>
    <w:rsid w:val="00AF7875"/>
    <w:rsid w:val="00B223F8"/>
    <w:rsid w:val="00BC4F07"/>
    <w:rsid w:val="00BD45E2"/>
    <w:rsid w:val="00C51E49"/>
    <w:rsid w:val="00C52C3D"/>
    <w:rsid w:val="00C63046"/>
    <w:rsid w:val="00C660A3"/>
    <w:rsid w:val="00D97B49"/>
    <w:rsid w:val="00DE7213"/>
    <w:rsid w:val="00F347D0"/>
    <w:rsid w:val="00F84F8C"/>
    <w:rsid w:val="00FE0B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D3610"/>
  <w15:docId w15:val="{3BA42619-953E-45FA-A922-E7BE9EA7F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pacing w:after="200" w:line="276"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ext">
    <w:name w:val="Text"/>
    <w:rsid w:val="00C660A3"/>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
      <a:majorFont>
        <a:latin typeface="Helvetica Neue"/>
        <a:ea typeface="Helvetica Neue"/>
        <a:cs typeface="Helvetica Neue"/>
      </a:majorFont>
      <a:minorFont>
        <a:latin typeface="Helvetica Neue"/>
        <a:ea typeface="Helvetica Neue"/>
        <a:cs typeface="Helvetica Neu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9658DADC5EAF94C986F2F43021DCE6C" ma:contentTypeVersion="12" ma:contentTypeDescription="Ein neues Dokument erstellen." ma:contentTypeScope="" ma:versionID="22569aba08776a881e912266598e5b7a">
  <xsd:schema xmlns:xsd="http://www.w3.org/2001/XMLSchema" xmlns:xs="http://www.w3.org/2001/XMLSchema" xmlns:p="http://schemas.microsoft.com/office/2006/metadata/properties" xmlns:ns2="e2b62ca6-3cb6-4098-91d6-9c6edc5af5b2" xmlns:ns3="7673c05f-d317-4066-b343-cc775b07f00f" targetNamespace="http://schemas.microsoft.com/office/2006/metadata/properties" ma:root="true" ma:fieldsID="ec0e385265ec0b15641ad2e017a2b596" ns2:_="" ns3:_="">
    <xsd:import namespace="e2b62ca6-3cb6-4098-91d6-9c6edc5af5b2"/>
    <xsd:import namespace="7673c05f-d317-4066-b343-cc775b07f0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62ca6-3cb6-4098-91d6-9c6edc5af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e13ce446-6885-4870-8019-05a16c328ab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73c05f-d317-4066-b343-cc775b07f0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ddfab28-2239-42ef-a5c7-dd4c567a0373}" ma:internalName="TaxCatchAll" ma:showField="CatchAllData" ma:web="7673c05f-d317-4066-b343-cc775b07f0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b62ca6-3cb6-4098-91d6-9c6edc5af5b2">
      <Terms xmlns="http://schemas.microsoft.com/office/infopath/2007/PartnerControls"/>
    </lcf76f155ced4ddcb4097134ff3c332f>
    <TaxCatchAll xmlns="7673c05f-d317-4066-b343-cc775b07f00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F9C8D7-DBFC-459C-84F9-4D705EE2C732}"/>
</file>

<file path=customXml/itemProps2.xml><?xml version="1.0" encoding="utf-8"?>
<ds:datastoreItem xmlns:ds="http://schemas.openxmlformats.org/officeDocument/2006/customXml" ds:itemID="{BE265E49-ABA4-42C8-B15A-F7864BE86D53}">
  <ds:schemaRefs>
    <ds:schemaRef ds:uri="http://schemas.microsoft.com/office/2006/metadata/properties"/>
    <ds:schemaRef ds:uri="http://schemas.microsoft.com/office/infopath/2007/PartnerControls"/>
    <ds:schemaRef ds:uri="e2b62ca6-3cb6-4098-91d6-9c6edc5af5b2"/>
    <ds:schemaRef ds:uri="7673c05f-d317-4066-b343-cc775b07f00f"/>
  </ds:schemaRefs>
</ds:datastoreItem>
</file>

<file path=customXml/itemProps3.xml><?xml version="1.0" encoding="utf-8"?>
<ds:datastoreItem xmlns:ds="http://schemas.openxmlformats.org/officeDocument/2006/customXml" ds:itemID="{36AB6C03-AB3D-40E5-BC43-8E85AEA1D0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755</Words>
  <Characters>4761</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Jens Schrader</dc:creator>
  <cp:lastModifiedBy>Beatriz Dirksen</cp:lastModifiedBy>
  <cp:revision>7</cp:revision>
  <cp:lastPrinted>2024-06-20T08:46:00Z</cp:lastPrinted>
  <dcterms:created xsi:type="dcterms:W3CDTF">2025-09-15T08:34:00Z</dcterms:created>
  <dcterms:modified xsi:type="dcterms:W3CDTF">2025-12-15T08:49:00Z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0x010100C9658DADC5EAF94C986F2F43021DCE6C</vt:lpwstr>
  </property>
  <property fmtid="{D5CDD505-2E9C-101B-9397-08002B2CF9AE}" pid="3" name="MediaServiceImageTags">
    <vt:lpwstr/>
  </property>
</Properties>
</file>