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B325" w14:textId="77777777" w:rsidR="00442880" w:rsidRPr="00442880"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442880">
        <w:rPr>
          <w:rFonts w:ascii="Arial" w:hAnsi="Arial" w:cs="Arial"/>
          <w:color w:val="96989C"/>
          <w:spacing w:val="2"/>
          <w:sz w:val="16"/>
          <w:szCs w:val="16"/>
        </w:rPr>
        <w:t>Stiftung des öffentlichen Rechts</w:t>
      </w:r>
    </w:p>
    <w:p w14:paraId="565D6204" w14:textId="77777777" w:rsidR="00442880" w:rsidRPr="00442880"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442880">
        <w:rPr>
          <w:rFonts w:ascii="Arial" w:hAnsi="Arial" w:cs="Arial"/>
          <w:color w:val="96989C"/>
          <w:spacing w:val="2"/>
          <w:sz w:val="16"/>
          <w:szCs w:val="16"/>
        </w:rPr>
        <w:t xml:space="preserve">getragen </w:t>
      </w:r>
    </w:p>
    <w:p w14:paraId="5786098B" w14:textId="77777777" w:rsidR="00442880" w:rsidRPr="00442880"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442880">
        <w:rPr>
          <w:rFonts w:ascii="Arial" w:hAnsi="Arial" w:cs="Arial"/>
          <w:color w:val="96989C"/>
          <w:spacing w:val="2"/>
          <w:sz w:val="16"/>
          <w:szCs w:val="16"/>
        </w:rPr>
        <w:t>vom Land Baden-Württemberg</w:t>
      </w:r>
    </w:p>
    <w:p w14:paraId="4C290E62" w14:textId="77777777" w:rsidR="00442880" w:rsidRPr="00442880" w:rsidRDefault="00442880" w:rsidP="00442880">
      <w:pPr>
        <w:framePr w:w="2512" w:h="3238" w:hRule="exact" w:hSpace="181" w:wrap="around" w:vAnchor="page" w:hAnchor="page" w:x="7890" w:y="2731" w:anchorLock="1"/>
        <w:tabs>
          <w:tab w:val="left" w:pos="680"/>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442880">
        <w:rPr>
          <w:rFonts w:ascii="Arial" w:hAnsi="Arial" w:cs="Arial"/>
          <w:color w:val="96989C"/>
          <w:spacing w:val="2"/>
          <w:sz w:val="16"/>
          <w:szCs w:val="16"/>
        </w:rPr>
        <w:t xml:space="preserve">und der Stadt Mannheim  </w:t>
      </w:r>
    </w:p>
    <w:p w14:paraId="5E19AD3A" w14:textId="77777777" w:rsidR="00442880" w:rsidRPr="00442880"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p>
    <w:p w14:paraId="1A176BEE" w14:textId="77777777" w:rsidR="00442880" w:rsidRPr="00442880"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442880">
        <w:rPr>
          <w:rFonts w:ascii="Arial" w:hAnsi="Arial" w:cs="Arial"/>
          <w:color w:val="96989C"/>
          <w:spacing w:val="2"/>
          <w:sz w:val="16"/>
          <w:szCs w:val="16"/>
        </w:rPr>
        <w:t>Museumsstraße 1</w:t>
      </w:r>
    </w:p>
    <w:p w14:paraId="0F94457B" w14:textId="77777777" w:rsidR="00442880" w:rsidRPr="006A59CB" w:rsidRDefault="00442880" w:rsidP="00C207AA">
      <w:pPr>
        <w:framePr w:w="2512" w:h="3238" w:hRule="exact" w:hSpace="181" w:wrap="around" w:vAnchor="page" w:hAnchor="page" w:x="7890" w:y="2731" w:anchorLock="1"/>
        <w:autoSpaceDE w:val="0"/>
        <w:autoSpaceDN w:val="0"/>
        <w:adjustRightInd w:val="0"/>
        <w:spacing w:after="0" w:line="220" w:lineRule="atLeast"/>
        <w:textAlignment w:val="center"/>
        <w:rPr>
          <w:rFonts w:ascii="Arial" w:hAnsi="Arial" w:cs="Arial"/>
          <w:color w:val="96989C"/>
          <w:spacing w:val="2"/>
          <w:sz w:val="16"/>
          <w:szCs w:val="16"/>
        </w:rPr>
      </w:pPr>
      <w:r w:rsidRPr="006A59CB">
        <w:rPr>
          <w:rFonts w:ascii="Arial" w:hAnsi="Arial" w:cs="Arial"/>
          <w:color w:val="96989C"/>
          <w:spacing w:val="2"/>
          <w:sz w:val="16"/>
          <w:szCs w:val="16"/>
        </w:rPr>
        <w:t>68165 Mannheim</w:t>
      </w:r>
    </w:p>
    <w:p w14:paraId="463A461E" w14:textId="77777777" w:rsidR="00442880" w:rsidRPr="006A59CB"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6"/>
          <w:szCs w:val="16"/>
        </w:rPr>
      </w:pPr>
      <w:r w:rsidRPr="006A59CB">
        <w:rPr>
          <w:rFonts w:ascii="Arial" w:hAnsi="Arial" w:cs="Arial"/>
          <w:color w:val="96989C"/>
          <w:spacing w:val="2"/>
          <w:sz w:val="16"/>
          <w:szCs w:val="16"/>
        </w:rPr>
        <w:t xml:space="preserve">www.technoseum.de </w:t>
      </w:r>
    </w:p>
    <w:p w14:paraId="44A0BCD9" w14:textId="77777777" w:rsidR="00442880" w:rsidRPr="006A59CB"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4"/>
          <w:sz w:val="16"/>
          <w:szCs w:val="16"/>
        </w:rPr>
      </w:pPr>
    </w:p>
    <w:p w14:paraId="6579A367" w14:textId="77777777" w:rsidR="00442880" w:rsidRPr="006A59CB" w:rsidRDefault="00442880" w:rsidP="00442880">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4"/>
          <w:sz w:val="16"/>
          <w:szCs w:val="16"/>
        </w:rPr>
      </w:pPr>
    </w:p>
    <w:p w14:paraId="067E86B4" w14:textId="45C62E2E" w:rsidR="00442880" w:rsidRPr="00192922" w:rsidRDefault="00B73D83" w:rsidP="00192922">
      <w:pPr>
        <w:framePr w:w="2512" w:h="3238" w:hRule="exact" w:hSpace="181" w:wrap="around" w:vAnchor="page" w:hAnchor="page" w:x="7890" w:y="2731" w:anchorLock="1"/>
        <w:tabs>
          <w:tab w:val="left" w:pos="720"/>
        </w:tabs>
        <w:autoSpaceDE w:val="0"/>
        <w:autoSpaceDN w:val="0"/>
        <w:adjustRightInd w:val="0"/>
        <w:spacing w:after="0" w:line="220" w:lineRule="atLeast"/>
        <w:textAlignment w:val="center"/>
        <w:rPr>
          <w:rFonts w:ascii="Arial" w:hAnsi="Arial" w:cs="Arial"/>
          <w:color w:val="96989C"/>
          <w:spacing w:val="-2"/>
          <w:sz w:val="18"/>
          <w:szCs w:val="18"/>
        </w:rPr>
      </w:pPr>
      <w:r>
        <w:rPr>
          <w:rFonts w:ascii="Arial" w:hAnsi="Arial" w:cs="Arial"/>
          <w:color w:val="96989C"/>
          <w:spacing w:val="-2"/>
          <w:sz w:val="18"/>
          <w:szCs w:val="18"/>
        </w:rPr>
        <w:t>16</w:t>
      </w:r>
      <w:r w:rsidR="00813D1D">
        <w:rPr>
          <w:rFonts w:ascii="Arial" w:hAnsi="Arial" w:cs="Arial"/>
          <w:color w:val="96989C"/>
          <w:spacing w:val="-2"/>
          <w:sz w:val="18"/>
          <w:szCs w:val="18"/>
        </w:rPr>
        <w:t xml:space="preserve">. </w:t>
      </w:r>
      <w:r>
        <w:rPr>
          <w:rFonts w:ascii="Arial" w:hAnsi="Arial" w:cs="Arial"/>
          <w:color w:val="96989C"/>
          <w:spacing w:val="-2"/>
          <w:sz w:val="18"/>
          <w:szCs w:val="18"/>
        </w:rPr>
        <w:t>Juli</w:t>
      </w:r>
      <w:r w:rsidR="00813D1D">
        <w:rPr>
          <w:rFonts w:ascii="Arial" w:hAnsi="Arial" w:cs="Arial"/>
          <w:color w:val="96989C"/>
          <w:spacing w:val="-2"/>
          <w:sz w:val="18"/>
          <w:szCs w:val="18"/>
        </w:rPr>
        <w:t xml:space="preserve"> 2026</w:t>
      </w:r>
    </w:p>
    <w:p w14:paraId="3F026A87" w14:textId="77777777" w:rsidR="00442880" w:rsidRPr="00442880" w:rsidRDefault="00442880" w:rsidP="00442880">
      <w:pPr>
        <w:framePr w:w="2512" w:h="3238" w:hRule="exact" w:hSpace="181" w:wrap="around" w:vAnchor="page" w:hAnchor="page" w:x="7890" w:y="2731" w:anchorLock="1"/>
        <w:spacing w:after="0" w:line="220" w:lineRule="atLeast"/>
        <w:ind w:left="-57"/>
        <w:rPr>
          <w:rFonts w:ascii="Arial" w:hAnsi="Arial" w:cs="Arial"/>
          <w:sz w:val="18"/>
          <w:szCs w:val="18"/>
        </w:rPr>
      </w:pPr>
    </w:p>
    <w:p w14:paraId="08916FBA" w14:textId="3367D9F1" w:rsidR="00B73D83" w:rsidRPr="00B73D83" w:rsidRDefault="00A301DE" w:rsidP="00B73D83">
      <w:pPr>
        <w:spacing w:line="260" w:lineRule="exact"/>
        <w:rPr>
          <w:rFonts w:ascii="Arial" w:hAnsi="Arial"/>
          <w:b/>
        </w:rPr>
      </w:pPr>
      <w:r>
        <w:rPr>
          <w:rFonts w:ascii="Arial" w:hAnsi="Arial"/>
          <w:b/>
        </w:rPr>
        <w:t>Wie sehen Roboter unsere Welt?</w:t>
      </w:r>
      <w:r w:rsidR="00B73D83" w:rsidRPr="00B73D83">
        <w:rPr>
          <w:rFonts w:ascii="Arial" w:hAnsi="Arial"/>
          <w:b/>
        </w:rPr>
        <w:t xml:space="preserve"> Science-Show im TECHNOSEUM </w:t>
      </w:r>
      <w:r>
        <w:rPr>
          <w:rFonts w:ascii="Arial" w:hAnsi="Arial"/>
          <w:b/>
        </w:rPr>
        <w:t xml:space="preserve">zu Robotik, KI und Sensorik </w:t>
      </w:r>
    </w:p>
    <w:p w14:paraId="00EF1903" w14:textId="6E7583CD" w:rsidR="00B73D83" w:rsidRPr="00B73D83" w:rsidRDefault="00B73D83" w:rsidP="00B73D83">
      <w:pPr>
        <w:spacing w:after="0" w:line="360" w:lineRule="auto"/>
        <w:rPr>
          <w:rFonts w:ascii="Arial" w:hAnsi="Arial" w:cs="Arial"/>
          <w:sz w:val="20"/>
          <w:szCs w:val="20"/>
        </w:rPr>
      </w:pPr>
      <w:r w:rsidRPr="00B73D83">
        <w:rPr>
          <w:rFonts w:ascii="Arial" w:hAnsi="Arial" w:cs="Arial"/>
          <w:sz w:val="20"/>
          <w:szCs w:val="20"/>
        </w:rPr>
        <w:t xml:space="preserve">Moderne Roboter und Maschinen müssen oft auf Dinge reagieren können, die um sie herum passieren. </w:t>
      </w:r>
      <w:r w:rsidR="003064F1">
        <w:rPr>
          <w:rFonts w:ascii="Arial" w:hAnsi="Arial" w:cs="Arial"/>
          <w:sz w:val="20"/>
          <w:szCs w:val="20"/>
        </w:rPr>
        <w:t xml:space="preserve">Deshalb verfügen sie über Kameras – doch das </w:t>
      </w:r>
      <w:r w:rsidRPr="00B73D83">
        <w:rPr>
          <w:rFonts w:ascii="Arial" w:hAnsi="Arial" w:cs="Arial"/>
          <w:sz w:val="20"/>
          <w:szCs w:val="20"/>
        </w:rPr>
        <w:t>heißt noch nicht, dass sie auch einordnen können, was sie sehen. Wie können Maschinen das lernen</w:t>
      </w:r>
      <w:r w:rsidR="00EA28FD">
        <w:rPr>
          <w:rFonts w:ascii="Arial" w:hAnsi="Arial" w:cs="Arial"/>
          <w:sz w:val="20"/>
          <w:szCs w:val="20"/>
        </w:rPr>
        <w:t>? W</w:t>
      </w:r>
      <w:r w:rsidRPr="00B73D83">
        <w:rPr>
          <w:rFonts w:ascii="Arial" w:hAnsi="Arial" w:cs="Arial"/>
          <w:sz w:val="20"/>
          <w:szCs w:val="20"/>
        </w:rPr>
        <w:t xml:space="preserve">as hat </w:t>
      </w:r>
      <w:r w:rsidR="00404B29">
        <w:rPr>
          <w:rFonts w:ascii="Arial" w:hAnsi="Arial" w:cs="Arial"/>
          <w:sz w:val="20"/>
          <w:szCs w:val="20"/>
        </w:rPr>
        <w:t>da</w:t>
      </w:r>
      <w:r w:rsidRPr="00B73D83">
        <w:rPr>
          <w:rFonts w:ascii="Arial" w:hAnsi="Arial" w:cs="Arial"/>
          <w:sz w:val="20"/>
          <w:szCs w:val="20"/>
        </w:rPr>
        <w:t>s mit der Entwicklung von Babys zu tun</w:t>
      </w:r>
      <w:r w:rsidR="00EA28FD">
        <w:rPr>
          <w:rFonts w:ascii="Arial" w:hAnsi="Arial" w:cs="Arial"/>
          <w:sz w:val="20"/>
          <w:szCs w:val="20"/>
        </w:rPr>
        <w:t xml:space="preserve"> –</w:t>
      </w:r>
      <w:r w:rsidRPr="00B73D83">
        <w:rPr>
          <w:rFonts w:ascii="Arial" w:hAnsi="Arial" w:cs="Arial"/>
          <w:sz w:val="20"/>
          <w:szCs w:val="20"/>
        </w:rPr>
        <w:t xml:space="preserve"> und</w:t>
      </w:r>
      <w:r w:rsidR="00EA28FD">
        <w:rPr>
          <w:rFonts w:ascii="Arial" w:hAnsi="Arial" w:cs="Arial"/>
          <w:sz w:val="20"/>
          <w:szCs w:val="20"/>
        </w:rPr>
        <w:t xml:space="preserve"> </w:t>
      </w:r>
      <w:r w:rsidRPr="00B73D83">
        <w:rPr>
          <w:rFonts w:ascii="Arial" w:hAnsi="Arial" w:cs="Arial"/>
          <w:sz w:val="20"/>
          <w:szCs w:val="20"/>
        </w:rPr>
        <w:t xml:space="preserve">wie helfen Bilderbücher dabei? Das erklärt Prof. Dr. Oliver Wasenmüller </w:t>
      </w:r>
      <w:r w:rsidR="00EA28FD" w:rsidRPr="00B73D83">
        <w:rPr>
          <w:rFonts w:ascii="Arial" w:hAnsi="Arial" w:cs="Arial"/>
          <w:sz w:val="20"/>
          <w:szCs w:val="20"/>
        </w:rPr>
        <w:t>von der Technischen Hochschule Mannheim am</w:t>
      </w:r>
      <w:r w:rsidR="00EA28FD">
        <w:rPr>
          <w:rFonts w:ascii="Arial" w:hAnsi="Arial" w:cs="Arial"/>
          <w:sz w:val="20"/>
          <w:szCs w:val="20"/>
        </w:rPr>
        <w:t xml:space="preserve"> Donnerstag, den</w:t>
      </w:r>
      <w:r w:rsidR="00EA28FD" w:rsidRPr="00B73D83">
        <w:rPr>
          <w:rFonts w:ascii="Arial" w:hAnsi="Arial" w:cs="Arial"/>
          <w:sz w:val="20"/>
          <w:szCs w:val="20"/>
        </w:rPr>
        <w:t xml:space="preserve"> 23. Juli</w:t>
      </w:r>
      <w:r w:rsidR="00182BFE">
        <w:rPr>
          <w:rFonts w:ascii="Arial" w:hAnsi="Arial" w:cs="Arial"/>
          <w:sz w:val="20"/>
          <w:szCs w:val="20"/>
        </w:rPr>
        <w:t>,</w:t>
      </w:r>
      <w:r w:rsidR="00EA28FD" w:rsidRPr="00B73D83">
        <w:rPr>
          <w:rFonts w:ascii="Arial" w:hAnsi="Arial" w:cs="Arial"/>
          <w:sz w:val="20"/>
          <w:szCs w:val="20"/>
        </w:rPr>
        <w:t xml:space="preserve"> </w:t>
      </w:r>
      <w:r w:rsidR="00AC0031">
        <w:rPr>
          <w:rFonts w:ascii="Arial" w:hAnsi="Arial" w:cs="Arial"/>
          <w:sz w:val="20"/>
          <w:szCs w:val="20"/>
        </w:rPr>
        <w:t>in</w:t>
      </w:r>
      <w:r w:rsidR="00AC0031" w:rsidRPr="00B73D83">
        <w:rPr>
          <w:rFonts w:ascii="Arial" w:hAnsi="Arial" w:cs="Arial"/>
          <w:sz w:val="20"/>
          <w:szCs w:val="20"/>
        </w:rPr>
        <w:t xml:space="preserve"> </w:t>
      </w:r>
      <w:r w:rsidR="00EA28FD" w:rsidRPr="00B73D83">
        <w:rPr>
          <w:rFonts w:ascii="Arial" w:hAnsi="Arial" w:cs="Arial"/>
          <w:sz w:val="20"/>
          <w:szCs w:val="20"/>
        </w:rPr>
        <w:t xml:space="preserve">der </w:t>
      </w:r>
      <w:proofErr w:type="spellStart"/>
      <w:r w:rsidR="00EA28FD" w:rsidRPr="00B73D83">
        <w:rPr>
          <w:rFonts w:ascii="Arial" w:hAnsi="Arial" w:cs="Arial"/>
          <w:sz w:val="20"/>
          <w:szCs w:val="20"/>
        </w:rPr>
        <w:t>TECHNOarena</w:t>
      </w:r>
      <w:proofErr w:type="spellEnd"/>
      <w:r w:rsidR="00EA28FD" w:rsidRPr="00B73D83">
        <w:rPr>
          <w:rFonts w:ascii="Arial" w:hAnsi="Arial" w:cs="Arial"/>
          <w:sz w:val="20"/>
          <w:szCs w:val="20"/>
        </w:rPr>
        <w:t xml:space="preserve"> Late Shift im </w:t>
      </w:r>
      <w:r w:rsidR="00DA5418" w:rsidRPr="00B73D83">
        <w:rPr>
          <w:rFonts w:ascii="Arial" w:hAnsi="Arial" w:cs="Arial"/>
          <w:sz w:val="20"/>
          <w:szCs w:val="20"/>
        </w:rPr>
        <w:t>TECHNOSEUM</w:t>
      </w:r>
      <w:r w:rsidR="00DA5418" w:rsidRPr="00B73D83" w:rsidDel="00EA28FD">
        <w:rPr>
          <w:rFonts w:ascii="Arial" w:hAnsi="Arial" w:cs="Arial"/>
          <w:sz w:val="20"/>
          <w:szCs w:val="20"/>
        </w:rPr>
        <w:t>.</w:t>
      </w:r>
      <w:r w:rsidR="00EA28FD">
        <w:rPr>
          <w:rFonts w:ascii="Arial" w:hAnsi="Arial" w:cs="Arial"/>
          <w:sz w:val="20"/>
          <w:szCs w:val="20"/>
        </w:rPr>
        <w:t xml:space="preserve"> Mit dabei: </w:t>
      </w:r>
      <w:r w:rsidRPr="00B73D83">
        <w:rPr>
          <w:rFonts w:ascii="Arial" w:hAnsi="Arial" w:cs="Arial"/>
          <w:sz w:val="20"/>
          <w:szCs w:val="20"/>
        </w:rPr>
        <w:t xml:space="preserve">Roboterhündin GRACE. Die </w:t>
      </w:r>
      <w:proofErr w:type="spellStart"/>
      <w:r w:rsidRPr="00B73D83">
        <w:rPr>
          <w:rFonts w:ascii="Arial" w:hAnsi="Arial" w:cs="Arial"/>
          <w:sz w:val="20"/>
          <w:szCs w:val="20"/>
        </w:rPr>
        <w:t>TECHNOarena</w:t>
      </w:r>
      <w:proofErr w:type="spellEnd"/>
      <w:r w:rsidRPr="00B73D83">
        <w:rPr>
          <w:rFonts w:ascii="Arial" w:hAnsi="Arial" w:cs="Arial"/>
          <w:sz w:val="20"/>
          <w:szCs w:val="20"/>
        </w:rPr>
        <w:t xml:space="preserve"> ist ein neues innovatives Format im TECHNOSEUM, bei dem Zukunftstechnologien, die gerade entwickelt werden, live und interaktiv von Forschenden vorgestellt und mit dem Publikum diskutiert werden. Beginn ist um 17:00 Uhr, der Eintritt kostet pro Person 5,00 Euro. Karten sind an der Museumskasse und über </w:t>
      </w:r>
      <w:hyperlink r:id="rId7" w:history="1">
        <w:r w:rsidRPr="00B73D83">
          <w:rPr>
            <w:rStyle w:val="Hyperlink"/>
            <w:rFonts w:ascii="Arial" w:hAnsi="Arial" w:cs="Arial"/>
            <w:sz w:val="20"/>
            <w:szCs w:val="20"/>
          </w:rPr>
          <w:t>www.reservix.de</w:t>
        </w:r>
      </w:hyperlink>
      <w:r w:rsidRPr="00B73D83">
        <w:rPr>
          <w:rFonts w:ascii="Arial" w:hAnsi="Arial" w:cs="Arial"/>
          <w:sz w:val="20"/>
          <w:szCs w:val="20"/>
        </w:rPr>
        <w:t xml:space="preserve"> erhältlich.</w:t>
      </w:r>
    </w:p>
    <w:p w14:paraId="6F9F32DF" w14:textId="04B2B01F" w:rsidR="00B73D83" w:rsidRPr="00B73D83" w:rsidRDefault="00B73D83" w:rsidP="00B73D83">
      <w:pPr>
        <w:spacing w:before="240" w:after="0" w:line="360" w:lineRule="auto"/>
        <w:rPr>
          <w:rFonts w:ascii="Arial" w:hAnsi="Arial" w:cs="Arial"/>
          <w:b/>
          <w:bCs/>
          <w:sz w:val="20"/>
          <w:szCs w:val="20"/>
        </w:rPr>
      </w:pPr>
      <w:r w:rsidRPr="00B73D83">
        <w:rPr>
          <w:rFonts w:ascii="Arial" w:hAnsi="Arial" w:cs="Arial"/>
          <w:sz w:val="20"/>
          <w:szCs w:val="20"/>
        </w:rPr>
        <w:t xml:space="preserve">Prof. Dr. Oliver Wasenmüller vom Fachgebiet Künstliche Intelligenz und Computer Vision der </w:t>
      </w:r>
      <w:r w:rsidR="00EA28FD">
        <w:rPr>
          <w:rFonts w:ascii="Arial" w:hAnsi="Arial" w:cs="Arial"/>
          <w:sz w:val="20"/>
          <w:szCs w:val="20"/>
        </w:rPr>
        <w:t>TH</w:t>
      </w:r>
      <w:r w:rsidRPr="00B73D83">
        <w:rPr>
          <w:rFonts w:ascii="Arial" w:hAnsi="Arial" w:cs="Arial"/>
          <w:sz w:val="20"/>
          <w:szCs w:val="20"/>
        </w:rPr>
        <w:t xml:space="preserve"> Mannheim berichtet von der Forschung an sehenden Maschinen. </w:t>
      </w:r>
      <w:r w:rsidR="00B63E83" w:rsidRPr="00B63E83">
        <w:rPr>
          <w:rFonts w:ascii="Arial" w:hAnsi="Arial" w:cs="Arial"/>
          <w:sz w:val="20"/>
          <w:szCs w:val="20"/>
        </w:rPr>
        <w:t xml:space="preserve">Ihn begleitet GRACE, ein vierbeiniger mobiler Laufroboter, ausgestattet mit mehreren Kameras und einem Greifarm. GRACE ist beispielsweise in der Lage, technische Anlagen autonom zu inspizieren, Objekte anhand natürlicher Sprachbeschreibung zu erkennen und gezielt zu greifen oder Fragen zu ihrer Umgebung zu beantworten. </w:t>
      </w:r>
      <w:r w:rsidR="00404B29">
        <w:rPr>
          <w:rFonts w:ascii="Arial" w:hAnsi="Arial" w:cs="Arial"/>
          <w:sz w:val="20"/>
          <w:szCs w:val="20"/>
        </w:rPr>
        <w:t>Bei diesem</w:t>
      </w:r>
      <w:r w:rsidRPr="00B73D83">
        <w:rPr>
          <w:rFonts w:ascii="Arial" w:hAnsi="Arial" w:cs="Arial"/>
          <w:sz w:val="20"/>
          <w:szCs w:val="20"/>
        </w:rPr>
        <w:t xml:space="preserve"> Blick hinter die Kulissen </w:t>
      </w:r>
      <w:r w:rsidR="00404B29">
        <w:rPr>
          <w:rFonts w:ascii="Arial" w:hAnsi="Arial" w:cs="Arial"/>
          <w:sz w:val="20"/>
          <w:szCs w:val="20"/>
        </w:rPr>
        <w:t xml:space="preserve">der </w:t>
      </w:r>
      <w:r w:rsidR="00BF17EA">
        <w:rPr>
          <w:rFonts w:ascii="Arial" w:hAnsi="Arial" w:cs="Arial"/>
          <w:sz w:val="20"/>
          <w:szCs w:val="20"/>
        </w:rPr>
        <w:t>Robotik-F</w:t>
      </w:r>
      <w:r w:rsidR="00404B29">
        <w:rPr>
          <w:rFonts w:ascii="Arial" w:hAnsi="Arial" w:cs="Arial"/>
          <w:sz w:val="20"/>
          <w:szCs w:val="20"/>
        </w:rPr>
        <w:t>orschung</w:t>
      </w:r>
      <w:r w:rsidRPr="00B73D83">
        <w:rPr>
          <w:rFonts w:ascii="Arial" w:hAnsi="Arial" w:cs="Arial"/>
          <w:sz w:val="20"/>
          <w:szCs w:val="20"/>
        </w:rPr>
        <w:t xml:space="preserve"> </w:t>
      </w:r>
      <w:r w:rsidR="00404B29">
        <w:rPr>
          <w:rFonts w:ascii="Arial" w:hAnsi="Arial" w:cs="Arial"/>
          <w:sz w:val="20"/>
          <w:szCs w:val="20"/>
        </w:rPr>
        <w:t>wird deutlich</w:t>
      </w:r>
      <w:r w:rsidRPr="00B73D83">
        <w:rPr>
          <w:rFonts w:ascii="Arial" w:hAnsi="Arial" w:cs="Arial"/>
          <w:sz w:val="20"/>
          <w:szCs w:val="20"/>
        </w:rPr>
        <w:t xml:space="preserve">, wie KI-Modelle Sprache und visuelle Wahrnehmung miteinander verknüpfen, </w:t>
      </w:r>
      <w:r w:rsidR="00B63E83" w:rsidRPr="00B63E83">
        <w:rPr>
          <w:rFonts w:ascii="Arial" w:hAnsi="Arial" w:cs="Arial"/>
          <w:sz w:val="20"/>
          <w:szCs w:val="20"/>
        </w:rPr>
        <w:t>um Robotern ein kontextuelles Verständnis ihrer Umwelt zu ermöglichen</w:t>
      </w:r>
      <w:r w:rsidRPr="00B73D83">
        <w:rPr>
          <w:rFonts w:ascii="Arial" w:hAnsi="Arial" w:cs="Arial"/>
          <w:sz w:val="20"/>
          <w:szCs w:val="20"/>
        </w:rPr>
        <w:t xml:space="preserve">. </w:t>
      </w:r>
    </w:p>
    <w:p w14:paraId="496F8A5A" w14:textId="77777777" w:rsidR="00B73D83" w:rsidRPr="00B73D83" w:rsidRDefault="00B73D83" w:rsidP="00B73D83">
      <w:pPr>
        <w:spacing w:before="240" w:after="0" w:line="360" w:lineRule="auto"/>
        <w:rPr>
          <w:rFonts w:ascii="Arial" w:hAnsi="Arial" w:cs="Arial"/>
          <w:sz w:val="20"/>
          <w:szCs w:val="20"/>
        </w:rPr>
      </w:pPr>
      <w:r w:rsidRPr="00B73D83">
        <w:rPr>
          <w:rFonts w:ascii="Arial" w:hAnsi="Arial" w:cs="Arial"/>
          <w:b/>
          <w:bCs/>
          <w:sz w:val="20"/>
          <w:szCs w:val="20"/>
        </w:rPr>
        <w:t>Service</w:t>
      </w:r>
      <w:r w:rsidRPr="00B73D83">
        <w:rPr>
          <w:rFonts w:ascii="Arial" w:hAnsi="Arial" w:cs="Arial"/>
          <w:sz w:val="20"/>
          <w:szCs w:val="20"/>
        </w:rPr>
        <w:br/>
        <w:t>„Spotlight KI – Wie sehen Roboter unsere Welt?“ mit Prof. Dr. Oliver Wasenmüller (Technische Hochschule Mannheim):</w:t>
      </w:r>
    </w:p>
    <w:p w14:paraId="571B6EF1" w14:textId="77777777" w:rsidR="00B73D83" w:rsidRPr="00B73D83" w:rsidRDefault="00B73D83" w:rsidP="00B73D83">
      <w:pPr>
        <w:numPr>
          <w:ilvl w:val="0"/>
          <w:numId w:val="2"/>
        </w:numPr>
        <w:spacing w:after="0" w:line="360" w:lineRule="auto"/>
        <w:rPr>
          <w:rFonts w:ascii="Arial" w:hAnsi="Arial" w:cs="Arial"/>
          <w:sz w:val="20"/>
          <w:szCs w:val="20"/>
        </w:rPr>
      </w:pPr>
      <w:r w:rsidRPr="00B73D83">
        <w:rPr>
          <w:rFonts w:ascii="Arial" w:hAnsi="Arial" w:cs="Arial"/>
          <w:sz w:val="20"/>
          <w:szCs w:val="20"/>
        </w:rPr>
        <w:lastRenderedPageBreak/>
        <w:t>am 23.07., 17-18:30 Uhr „Late Shift“</w:t>
      </w:r>
    </w:p>
    <w:p w14:paraId="527C01FF" w14:textId="77777777" w:rsidR="00B73D83" w:rsidRPr="00B73D83" w:rsidRDefault="00B73D83" w:rsidP="00B73D83">
      <w:pPr>
        <w:spacing w:after="0" w:line="360" w:lineRule="auto"/>
        <w:rPr>
          <w:rFonts w:ascii="Arial" w:hAnsi="Arial" w:cs="Arial"/>
          <w:sz w:val="20"/>
          <w:szCs w:val="20"/>
        </w:rPr>
      </w:pPr>
      <w:r w:rsidRPr="00B73D83">
        <w:rPr>
          <w:rFonts w:ascii="Arial" w:hAnsi="Arial" w:cs="Arial"/>
          <w:sz w:val="20"/>
          <w:szCs w:val="20"/>
        </w:rPr>
        <w:t>Kosten pro Person 5,00 Euro</w:t>
      </w:r>
    </w:p>
    <w:p w14:paraId="7A65636F" w14:textId="77777777" w:rsidR="00B73D83" w:rsidRPr="00B73D83" w:rsidRDefault="00B73D83" w:rsidP="00B73D83">
      <w:pPr>
        <w:numPr>
          <w:ilvl w:val="0"/>
          <w:numId w:val="2"/>
        </w:numPr>
        <w:spacing w:after="0" w:line="360" w:lineRule="auto"/>
        <w:rPr>
          <w:rFonts w:ascii="Arial" w:hAnsi="Arial" w:cs="Arial"/>
          <w:sz w:val="20"/>
          <w:szCs w:val="20"/>
        </w:rPr>
      </w:pPr>
      <w:r w:rsidRPr="00B73D83">
        <w:rPr>
          <w:rFonts w:ascii="Arial" w:hAnsi="Arial" w:cs="Arial"/>
          <w:sz w:val="20"/>
          <w:szCs w:val="20"/>
        </w:rPr>
        <w:t>am 23. und 24.07., jeweils 9:15 bis 10:00 und 12:15 bis 13:00 Uhr, Kosten sind im regulären Museumseintritt mit inbegriffen</w:t>
      </w:r>
    </w:p>
    <w:p w14:paraId="1EA48453" w14:textId="3234265F" w:rsidR="00B73D83" w:rsidRPr="00B73D83" w:rsidRDefault="00B73D83" w:rsidP="00B73D83">
      <w:pPr>
        <w:spacing w:after="0" w:line="360" w:lineRule="auto"/>
        <w:rPr>
          <w:rFonts w:ascii="Arial" w:hAnsi="Arial" w:cs="Arial"/>
          <w:sz w:val="20"/>
          <w:szCs w:val="20"/>
        </w:rPr>
      </w:pPr>
      <w:r w:rsidRPr="00B73D83">
        <w:rPr>
          <w:rFonts w:ascii="Arial" w:hAnsi="Arial" w:cs="Arial"/>
          <w:sz w:val="20"/>
          <w:szCs w:val="20"/>
        </w:rPr>
        <w:t xml:space="preserve">Die Kombi aus Science-Show und Workshop zum Thema Design </w:t>
      </w:r>
      <w:proofErr w:type="spellStart"/>
      <w:r w:rsidRPr="00B73D83">
        <w:rPr>
          <w:rFonts w:ascii="Arial" w:hAnsi="Arial" w:cs="Arial"/>
          <w:sz w:val="20"/>
          <w:szCs w:val="20"/>
        </w:rPr>
        <w:t>Thinking</w:t>
      </w:r>
      <w:proofErr w:type="spellEnd"/>
      <w:r w:rsidRPr="00B73D83">
        <w:rPr>
          <w:rFonts w:ascii="Arial" w:hAnsi="Arial" w:cs="Arial"/>
          <w:sz w:val="20"/>
          <w:szCs w:val="20"/>
        </w:rPr>
        <w:t xml:space="preserve"> kann für Schulklassen ab Klasse </w:t>
      </w:r>
      <w:r>
        <w:rPr>
          <w:rFonts w:ascii="Arial" w:hAnsi="Arial" w:cs="Arial"/>
          <w:sz w:val="20"/>
          <w:szCs w:val="20"/>
        </w:rPr>
        <w:t>8</w:t>
      </w:r>
      <w:r w:rsidRPr="00B73D83">
        <w:rPr>
          <w:rFonts w:ascii="Arial" w:hAnsi="Arial" w:cs="Arial"/>
          <w:sz w:val="20"/>
          <w:szCs w:val="20"/>
        </w:rPr>
        <w:t xml:space="preserve"> gebucht werden. </w:t>
      </w:r>
    </w:p>
    <w:p w14:paraId="2234B6D6" w14:textId="77777777" w:rsidR="00404B29" w:rsidRDefault="00404B29" w:rsidP="00EE4FAE">
      <w:pPr>
        <w:spacing w:after="0" w:line="360" w:lineRule="auto"/>
        <w:rPr>
          <w:rFonts w:ascii="Arial" w:hAnsi="Arial" w:cs="Arial"/>
          <w:sz w:val="20"/>
          <w:szCs w:val="20"/>
        </w:rPr>
      </w:pPr>
    </w:p>
    <w:p w14:paraId="5BB95542" w14:textId="0F9EB621" w:rsidR="00B73D83" w:rsidRDefault="00B73D83" w:rsidP="00DA5418">
      <w:pPr>
        <w:spacing w:after="0" w:line="360" w:lineRule="auto"/>
        <w:rPr>
          <w:rFonts w:ascii="Arial" w:hAnsi="Arial" w:cs="Arial"/>
          <w:sz w:val="20"/>
          <w:szCs w:val="20"/>
        </w:rPr>
      </w:pPr>
      <w:r w:rsidRPr="00B73D83">
        <w:rPr>
          <w:rFonts w:ascii="Arial" w:hAnsi="Arial" w:cs="Arial"/>
          <w:sz w:val="20"/>
          <w:szCs w:val="20"/>
        </w:rPr>
        <w:t xml:space="preserve">Mehr Informationen gibt es unter </w:t>
      </w:r>
      <w:hyperlink r:id="rId8" w:history="1">
        <w:r w:rsidRPr="00B73D83">
          <w:rPr>
            <w:rStyle w:val="Hyperlink"/>
            <w:rFonts w:ascii="Arial" w:hAnsi="Arial" w:cs="Arial"/>
            <w:sz w:val="20"/>
            <w:szCs w:val="20"/>
          </w:rPr>
          <w:t>www.technoseum.de/technoarena</w:t>
        </w:r>
      </w:hyperlink>
      <w:r w:rsidRPr="00B73D83">
        <w:rPr>
          <w:rFonts w:ascii="Arial" w:hAnsi="Arial" w:cs="Arial"/>
          <w:sz w:val="20"/>
          <w:szCs w:val="20"/>
        </w:rPr>
        <w:t>.</w:t>
      </w:r>
    </w:p>
    <w:p w14:paraId="7008BF42" w14:textId="77777777" w:rsidR="00B73D83" w:rsidRDefault="00B73D83" w:rsidP="00B73D83">
      <w:pPr>
        <w:spacing w:after="120" w:line="360" w:lineRule="auto"/>
        <w:rPr>
          <w:rFonts w:ascii="Arial" w:hAnsi="Arial" w:cs="Arial"/>
          <w:sz w:val="20"/>
          <w:szCs w:val="20"/>
        </w:rPr>
      </w:pPr>
      <w:r w:rsidRPr="00590CEB">
        <w:rPr>
          <w:rFonts w:ascii="Arial" w:hAnsi="Arial" w:cs="Arial"/>
          <w:b/>
          <w:bCs/>
          <w:sz w:val="20"/>
          <w:szCs w:val="20"/>
        </w:rPr>
        <w:t>Pressekontakt</w:t>
      </w:r>
      <w:r>
        <w:rPr>
          <w:rFonts w:ascii="Arial" w:hAnsi="Arial" w:cs="Arial"/>
          <w:sz w:val="20"/>
          <w:szCs w:val="20"/>
        </w:rPr>
        <w:br/>
        <w:t xml:space="preserve">Marit </w:t>
      </w:r>
      <w:proofErr w:type="spellStart"/>
      <w:r>
        <w:rPr>
          <w:rFonts w:ascii="Arial" w:hAnsi="Arial" w:cs="Arial"/>
          <w:sz w:val="20"/>
          <w:szCs w:val="20"/>
        </w:rPr>
        <w:t>Teerling</w:t>
      </w:r>
      <w:proofErr w:type="spellEnd"/>
      <w:r>
        <w:rPr>
          <w:rFonts w:ascii="Arial" w:hAnsi="Arial" w:cs="Arial"/>
          <w:sz w:val="20"/>
          <w:szCs w:val="20"/>
        </w:rPr>
        <w:br/>
        <w:t>Tel. +49 621 42 98-756</w:t>
      </w:r>
      <w:r>
        <w:rPr>
          <w:rFonts w:ascii="Arial" w:hAnsi="Arial" w:cs="Arial"/>
          <w:sz w:val="20"/>
          <w:szCs w:val="20"/>
        </w:rPr>
        <w:br/>
        <w:t xml:space="preserve">E-Mail: </w:t>
      </w:r>
      <w:hyperlink r:id="rId9" w:history="1">
        <w:r w:rsidRPr="002F511C">
          <w:rPr>
            <w:rStyle w:val="Hyperlink"/>
            <w:rFonts w:ascii="Arial" w:hAnsi="Arial" w:cs="Arial"/>
            <w:sz w:val="20"/>
            <w:szCs w:val="20"/>
          </w:rPr>
          <w:t>marit.teerling@technoseum.de</w:t>
        </w:r>
      </w:hyperlink>
    </w:p>
    <w:p w14:paraId="425CB1D5" w14:textId="6874965D" w:rsidR="00EE4FAE" w:rsidRDefault="00EE4FAE" w:rsidP="00B73D83">
      <w:pPr>
        <w:spacing w:after="0" w:line="360" w:lineRule="auto"/>
        <w:rPr>
          <w:rFonts w:ascii="Arial" w:hAnsi="Arial" w:cs="Arial"/>
          <w:color w:val="000000"/>
          <w:sz w:val="20"/>
          <w:szCs w:val="20"/>
        </w:rPr>
      </w:pPr>
    </w:p>
    <w:sectPr w:rsidR="00EE4FAE" w:rsidSect="002B77AA">
      <w:headerReference w:type="even" r:id="rId10"/>
      <w:headerReference w:type="default" r:id="rId11"/>
      <w:footerReference w:type="even" r:id="rId12"/>
      <w:footerReference w:type="default" r:id="rId13"/>
      <w:headerReference w:type="first" r:id="rId14"/>
      <w:footerReference w:type="first" r:id="rId15"/>
      <w:pgSz w:w="11906" w:h="16838"/>
      <w:pgMar w:top="4111" w:right="4393" w:bottom="1843" w:left="130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4C54" w14:textId="77777777" w:rsidR="00651B84" w:rsidRDefault="00651B84" w:rsidP="00AC17F4">
      <w:pPr>
        <w:spacing w:after="0" w:line="240" w:lineRule="auto"/>
      </w:pPr>
      <w:r>
        <w:separator/>
      </w:r>
    </w:p>
  </w:endnote>
  <w:endnote w:type="continuationSeparator" w:id="0">
    <w:p w14:paraId="3B85EDE3" w14:textId="77777777" w:rsidR="00651B84" w:rsidRDefault="00651B84" w:rsidP="00AC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57E9" w14:textId="77777777" w:rsidR="009262FD" w:rsidRDefault="009262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rPr>
      <w:id w:val="-1691757135"/>
      <w:docPartObj>
        <w:docPartGallery w:val="Page Numbers (Bottom of Page)"/>
        <w:docPartUnique/>
      </w:docPartObj>
    </w:sdtPr>
    <w:sdtEndPr>
      <w:rPr>
        <w:rFonts w:ascii="Arial" w:hAnsi="Arial" w:cs="Arial"/>
        <w:sz w:val="18"/>
        <w:szCs w:val="18"/>
      </w:rPr>
    </w:sdtEndPr>
    <w:sdtContent>
      <w:p w14:paraId="481D8F67" w14:textId="650C7289" w:rsidR="007162D1" w:rsidRPr="007162D1" w:rsidRDefault="007162D1">
        <w:pPr>
          <w:pStyle w:val="Fuzeile"/>
          <w:rPr>
            <w:rFonts w:ascii="Arial" w:hAnsi="Arial" w:cs="Arial"/>
            <w:color w:val="A6A6A6" w:themeColor="background1" w:themeShade="A6"/>
            <w:sz w:val="18"/>
            <w:szCs w:val="18"/>
          </w:rPr>
        </w:pPr>
        <w:r w:rsidRPr="007162D1">
          <w:rPr>
            <w:rFonts w:ascii="Arial" w:hAnsi="Arial" w:cs="Arial"/>
            <w:color w:val="A6A6A6" w:themeColor="background1" w:themeShade="A6"/>
            <w:sz w:val="18"/>
            <w:szCs w:val="18"/>
          </w:rPr>
          <w:fldChar w:fldCharType="begin"/>
        </w:r>
        <w:r w:rsidRPr="007162D1">
          <w:rPr>
            <w:rFonts w:ascii="Arial" w:hAnsi="Arial" w:cs="Arial"/>
            <w:color w:val="A6A6A6" w:themeColor="background1" w:themeShade="A6"/>
            <w:sz w:val="18"/>
            <w:szCs w:val="18"/>
          </w:rPr>
          <w:instrText>PAGE   \* MERGEFORMAT</w:instrText>
        </w:r>
        <w:r w:rsidRPr="007162D1">
          <w:rPr>
            <w:rFonts w:ascii="Arial" w:hAnsi="Arial" w:cs="Arial"/>
            <w:color w:val="A6A6A6" w:themeColor="background1" w:themeShade="A6"/>
            <w:sz w:val="18"/>
            <w:szCs w:val="18"/>
          </w:rPr>
          <w:fldChar w:fldCharType="separate"/>
        </w:r>
        <w:r w:rsidR="00346B74">
          <w:rPr>
            <w:rFonts w:ascii="Arial" w:hAnsi="Arial" w:cs="Arial"/>
            <w:noProof/>
            <w:color w:val="A6A6A6" w:themeColor="background1" w:themeShade="A6"/>
            <w:sz w:val="18"/>
            <w:szCs w:val="18"/>
          </w:rPr>
          <w:t>1</w:t>
        </w:r>
        <w:r w:rsidRPr="007162D1">
          <w:rPr>
            <w:rFonts w:ascii="Arial" w:hAnsi="Arial" w:cs="Arial"/>
            <w:color w:val="A6A6A6" w:themeColor="background1" w:themeShade="A6"/>
            <w:sz w:val="18"/>
            <w:szCs w:val="18"/>
          </w:rPr>
          <w:fldChar w:fldCharType="end"/>
        </w:r>
      </w:p>
    </w:sdtContent>
  </w:sdt>
  <w:p w14:paraId="31134207" w14:textId="77777777" w:rsidR="00AC17F4" w:rsidRDefault="00AC17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D813" w14:textId="77777777" w:rsidR="009262FD" w:rsidRDefault="009262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EF78" w14:textId="77777777" w:rsidR="00651B84" w:rsidRDefault="00651B84" w:rsidP="00AC17F4">
      <w:pPr>
        <w:spacing w:after="0" w:line="240" w:lineRule="auto"/>
      </w:pPr>
      <w:r>
        <w:separator/>
      </w:r>
    </w:p>
  </w:footnote>
  <w:footnote w:type="continuationSeparator" w:id="0">
    <w:p w14:paraId="6708471E" w14:textId="77777777" w:rsidR="00651B84" w:rsidRDefault="00651B84" w:rsidP="00AC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FF3C" w14:textId="317148A5" w:rsidR="00AC17F4" w:rsidRDefault="00B63E83">
    <w:pPr>
      <w:pStyle w:val="Kopfzeile"/>
    </w:pPr>
    <w:r>
      <w:rPr>
        <w:noProof/>
      </w:rPr>
      <w:pict w14:anchorId="61FCB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1563" o:spid="_x0000_s1047" type="#_x0000_t75" style="position:absolute;margin-left:0;margin-top:0;width:598.3pt;height:841.9pt;z-index:-251657216;mso-position-horizontal:center;mso-position-horizontal-relative:margin;mso-position-vertical:center;mso-position-vertical-relative:margin" o:allowincell="f">
          <v:imagedata r:id="rId1" o:title="4-Seiten_2013_Seite_ohne Seitenzah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E806" w14:textId="37525E1D" w:rsidR="00AC17F4" w:rsidRDefault="00B63E83" w:rsidP="00623E0F">
    <w:pPr>
      <w:pStyle w:val="Kopfzeile"/>
      <w:tabs>
        <w:tab w:val="clear" w:pos="4536"/>
        <w:tab w:val="clear" w:pos="9072"/>
        <w:tab w:val="right" w:pos="8505"/>
      </w:tabs>
    </w:pPr>
    <w:r>
      <w:rPr>
        <w:noProof/>
      </w:rPr>
      <w:pict w14:anchorId="6DF15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1564" o:spid="_x0000_s1048" type="#_x0000_t75" style="position:absolute;margin-left:-68.75pt;margin-top:-205.4pt;width:598.3pt;height:841.9pt;z-index:-251656192;mso-position-horizontal-relative:margin;mso-position-vertical-relative:margin" o:allowincell="f">
          <v:imagedata r:id="rId1" o:title="4-Seiten_2013_Seite_ohne Seitenzah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7046" w14:textId="76BFAEBE" w:rsidR="00AC17F4" w:rsidRDefault="00B63E83">
    <w:pPr>
      <w:pStyle w:val="Kopfzeile"/>
    </w:pPr>
    <w:r>
      <w:rPr>
        <w:noProof/>
      </w:rPr>
      <w:pict w14:anchorId="329FA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1562" o:spid="_x0000_s1046" type="#_x0000_t75" style="position:absolute;margin-left:0;margin-top:0;width:598.3pt;height:841.9pt;z-index:-251658240;mso-position-horizontal:center;mso-position-horizontal-relative:margin;mso-position-vertical:center;mso-position-vertical-relative:margin" o:allowincell="f">
          <v:imagedata r:id="rId1" o:title="4-Seiten_2013_Seite_ohne Seitenzah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3A05"/>
    <w:multiLevelType w:val="hybridMultilevel"/>
    <w:tmpl w:val="C90A3656"/>
    <w:lvl w:ilvl="0" w:tplc="B5E224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6FF6E2B"/>
    <w:multiLevelType w:val="hybridMultilevel"/>
    <w:tmpl w:val="E5684FDE"/>
    <w:lvl w:ilvl="0" w:tplc="91E8E5C8">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378576">
    <w:abstractNumId w:val="1"/>
  </w:num>
  <w:num w:numId="2" w16cid:durableId="201846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F4"/>
    <w:rsid w:val="00000818"/>
    <w:rsid w:val="00014C32"/>
    <w:rsid w:val="00026A1D"/>
    <w:rsid w:val="0004398F"/>
    <w:rsid w:val="00055FF1"/>
    <w:rsid w:val="00063555"/>
    <w:rsid w:val="00092CE2"/>
    <w:rsid w:val="000A586E"/>
    <w:rsid w:val="000B2780"/>
    <w:rsid w:val="000D36E4"/>
    <w:rsid w:val="000F124F"/>
    <w:rsid w:val="00117DB8"/>
    <w:rsid w:val="00130F12"/>
    <w:rsid w:val="00134EF7"/>
    <w:rsid w:val="00144919"/>
    <w:rsid w:val="00152F34"/>
    <w:rsid w:val="00161533"/>
    <w:rsid w:val="00161DED"/>
    <w:rsid w:val="00174EBE"/>
    <w:rsid w:val="00175E70"/>
    <w:rsid w:val="00182BFE"/>
    <w:rsid w:val="00185CED"/>
    <w:rsid w:val="00187F88"/>
    <w:rsid w:val="00192922"/>
    <w:rsid w:val="001B041B"/>
    <w:rsid w:val="001B3D54"/>
    <w:rsid w:val="001B5B95"/>
    <w:rsid w:val="001C21BA"/>
    <w:rsid w:val="001D593E"/>
    <w:rsid w:val="001E0AAF"/>
    <w:rsid w:val="001F537E"/>
    <w:rsid w:val="001F6A8C"/>
    <w:rsid w:val="0020649F"/>
    <w:rsid w:val="0021679E"/>
    <w:rsid w:val="00223014"/>
    <w:rsid w:val="00230FFF"/>
    <w:rsid w:val="0026402E"/>
    <w:rsid w:val="00272161"/>
    <w:rsid w:val="00284A43"/>
    <w:rsid w:val="002A4AD2"/>
    <w:rsid w:val="002A6C00"/>
    <w:rsid w:val="002B2E4A"/>
    <w:rsid w:val="002B6B95"/>
    <w:rsid w:val="002B6C30"/>
    <w:rsid w:val="002B77AA"/>
    <w:rsid w:val="002C309D"/>
    <w:rsid w:val="002C68C9"/>
    <w:rsid w:val="002E6E0A"/>
    <w:rsid w:val="00300DD9"/>
    <w:rsid w:val="003064F1"/>
    <w:rsid w:val="00315522"/>
    <w:rsid w:val="00323763"/>
    <w:rsid w:val="00346B74"/>
    <w:rsid w:val="003672C6"/>
    <w:rsid w:val="003773A1"/>
    <w:rsid w:val="00393BB2"/>
    <w:rsid w:val="003A2CC7"/>
    <w:rsid w:val="003A6A86"/>
    <w:rsid w:val="003C5853"/>
    <w:rsid w:val="003D180C"/>
    <w:rsid w:val="00404B29"/>
    <w:rsid w:val="00405B8A"/>
    <w:rsid w:val="00425FC9"/>
    <w:rsid w:val="00431399"/>
    <w:rsid w:val="00432CF6"/>
    <w:rsid w:val="00440AA9"/>
    <w:rsid w:val="004421BC"/>
    <w:rsid w:val="00442880"/>
    <w:rsid w:val="004646D5"/>
    <w:rsid w:val="00465806"/>
    <w:rsid w:val="00482045"/>
    <w:rsid w:val="00483E74"/>
    <w:rsid w:val="00487B74"/>
    <w:rsid w:val="004A04E3"/>
    <w:rsid w:val="004A0D8B"/>
    <w:rsid w:val="004A309D"/>
    <w:rsid w:val="004A352A"/>
    <w:rsid w:val="004A6C54"/>
    <w:rsid w:val="004B3A15"/>
    <w:rsid w:val="004D12DA"/>
    <w:rsid w:val="004E618F"/>
    <w:rsid w:val="005239E2"/>
    <w:rsid w:val="005369F8"/>
    <w:rsid w:val="0056484E"/>
    <w:rsid w:val="00564D9C"/>
    <w:rsid w:val="00566B18"/>
    <w:rsid w:val="00572871"/>
    <w:rsid w:val="005A6092"/>
    <w:rsid w:val="005B7286"/>
    <w:rsid w:val="005E4862"/>
    <w:rsid w:val="005E6CB7"/>
    <w:rsid w:val="005E7811"/>
    <w:rsid w:val="0060280D"/>
    <w:rsid w:val="00610953"/>
    <w:rsid w:val="00623E0F"/>
    <w:rsid w:val="00625F6B"/>
    <w:rsid w:val="006357BE"/>
    <w:rsid w:val="006471B5"/>
    <w:rsid w:val="00651873"/>
    <w:rsid w:val="00651B84"/>
    <w:rsid w:val="0065317E"/>
    <w:rsid w:val="00653430"/>
    <w:rsid w:val="00683F9C"/>
    <w:rsid w:val="006861BB"/>
    <w:rsid w:val="006A59CB"/>
    <w:rsid w:val="006D37BB"/>
    <w:rsid w:val="006F7DE9"/>
    <w:rsid w:val="00700B97"/>
    <w:rsid w:val="00711F50"/>
    <w:rsid w:val="007128CE"/>
    <w:rsid w:val="00713145"/>
    <w:rsid w:val="007162D1"/>
    <w:rsid w:val="00743355"/>
    <w:rsid w:val="007479E9"/>
    <w:rsid w:val="007525EA"/>
    <w:rsid w:val="007551A9"/>
    <w:rsid w:val="00762614"/>
    <w:rsid w:val="00776278"/>
    <w:rsid w:val="00777082"/>
    <w:rsid w:val="00781851"/>
    <w:rsid w:val="00794FF2"/>
    <w:rsid w:val="007965C4"/>
    <w:rsid w:val="007A169E"/>
    <w:rsid w:val="007A359A"/>
    <w:rsid w:val="007A4E9F"/>
    <w:rsid w:val="007C6163"/>
    <w:rsid w:val="007E3441"/>
    <w:rsid w:val="007F0AFF"/>
    <w:rsid w:val="007F52B8"/>
    <w:rsid w:val="00813D1D"/>
    <w:rsid w:val="008251A0"/>
    <w:rsid w:val="00840E69"/>
    <w:rsid w:val="00860635"/>
    <w:rsid w:val="00872645"/>
    <w:rsid w:val="00873A80"/>
    <w:rsid w:val="008829BB"/>
    <w:rsid w:val="00887851"/>
    <w:rsid w:val="008A4F43"/>
    <w:rsid w:val="008C2424"/>
    <w:rsid w:val="008C7A99"/>
    <w:rsid w:val="008D1B1D"/>
    <w:rsid w:val="008D3D63"/>
    <w:rsid w:val="009058A9"/>
    <w:rsid w:val="00911528"/>
    <w:rsid w:val="0091609E"/>
    <w:rsid w:val="00916B3D"/>
    <w:rsid w:val="0092543F"/>
    <w:rsid w:val="009262FD"/>
    <w:rsid w:val="00930AEE"/>
    <w:rsid w:val="00966484"/>
    <w:rsid w:val="00983C2D"/>
    <w:rsid w:val="0098529B"/>
    <w:rsid w:val="009A18B6"/>
    <w:rsid w:val="009B7EE6"/>
    <w:rsid w:val="009D2172"/>
    <w:rsid w:val="009E1916"/>
    <w:rsid w:val="00A00B9D"/>
    <w:rsid w:val="00A301DE"/>
    <w:rsid w:val="00A3298B"/>
    <w:rsid w:val="00A57A0A"/>
    <w:rsid w:val="00A57CE4"/>
    <w:rsid w:val="00A60825"/>
    <w:rsid w:val="00A67588"/>
    <w:rsid w:val="00A70538"/>
    <w:rsid w:val="00A72B73"/>
    <w:rsid w:val="00A83C60"/>
    <w:rsid w:val="00A8705B"/>
    <w:rsid w:val="00A87A6B"/>
    <w:rsid w:val="00A97D2A"/>
    <w:rsid w:val="00AA4EE9"/>
    <w:rsid w:val="00AA6C9F"/>
    <w:rsid w:val="00AC0031"/>
    <w:rsid w:val="00AC17F4"/>
    <w:rsid w:val="00AD2AFF"/>
    <w:rsid w:val="00AF6CB7"/>
    <w:rsid w:val="00B010E7"/>
    <w:rsid w:val="00B030E7"/>
    <w:rsid w:val="00B06691"/>
    <w:rsid w:val="00B17117"/>
    <w:rsid w:val="00B2017A"/>
    <w:rsid w:val="00B2240D"/>
    <w:rsid w:val="00B2416D"/>
    <w:rsid w:val="00B25D93"/>
    <w:rsid w:val="00B37714"/>
    <w:rsid w:val="00B41699"/>
    <w:rsid w:val="00B42A1B"/>
    <w:rsid w:val="00B5050E"/>
    <w:rsid w:val="00B538FE"/>
    <w:rsid w:val="00B63E83"/>
    <w:rsid w:val="00B65F88"/>
    <w:rsid w:val="00B73D6A"/>
    <w:rsid w:val="00B73D83"/>
    <w:rsid w:val="00B77FFB"/>
    <w:rsid w:val="00B8093A"/>
    <w:rsid w:val="00B91FD4"/>
    <w:rsid w:val="00BA051D"/>
    <w:rsid w:val="00BA2C9C"/>
    <w:rsid w:val="00BB02C8"/>
    <w:rsid w:val="00BB5190"/>
    <w:rsid w:val="00BB5AEE"/>
    <w:rsid w:val="00BC4A10"/>
    <w:rsid w:val="00BC5B5F"/>
    <w:rsid w:val="00BD469D"/>
    <w:rsid w:val="00BE230A"/>
    <w:rsid w:val="00BF17EA"/>
    <w:rsid w:val="00C01E0C"/>
    <w:rsid w:val="00C050E2"/>
    <w:rsid w:val="00C05DAA"/>
    <w:rsid w:val="00C11652"/>
    <w:rsid w:val="00C122ED"/>
    <w:rsid w:val="00C207AA"/>
    <w:rsid w:val="00C20934"/>
    <w:rsid w:val="00C564F7"/>
    <w:rsid w:val="00C73A40"/>
    <w:rsid w:val="00C7523F"/>
    <w:rsid w:val="00C81853"/>
    <w:rsid w:val="00C846B2"/>
    <w:rsid w:val="00C967FA"/>
    <w:rsid w:val="00CA2045"/>
    <w:rsid w:val="00CA5A5B"/>
    <w:rsid w:val="00CB6C43"/>
    <w:rsid w:val="00CD5A31"/>
    <w:rsid w:val="00CF42B5"/>
    <w:rsid w:val="00D013FB"/>
    <w:rsid w:val="00D13D66"/>
    <w:rsid w:val="00D31A79"/>
    <w:rsid w:val="00D33BE4"/>
    <w:rsid w:val="00D35D76"/>
    <w:rsid w:val="00D43FAC"/>
    <w:rsid w:val="00D51DCC"/>
    <w:rsid w:val="00D555C6"/>
    <w:rsid w:val="00D56984"/>
    <w:rsid w:val="00D56D64"/>
    <w:rsid w:val="00D57940"/>
    <w:rsid w:val="00D57B61"/>
    <w:rsid w:val="00D605C5"/>
    <w:rsid w:val="00D62236"/>
    <w:rsid w:val="00D856CB"/>
    <w:rsid w:val="00DA5418"/>
    <w:rsid w:val="00DA5D9F"/>
    <w:rsid w:val="00DB5EBA"/>
    <w:rsid w:val="00DC15A2"/>
    <w:rsid w:val="00DE49DA"/>
    <w:rsid w:val="00DE66F8"/>
    <w:rsid w:val="00DF0B89"/>
    <w:rsid w:val="00E07264"/>
    <w:rsid w:val="00E37565"/>
    <w:rsid w:val="00E4618C"/>
    <w:rsid w:val="00E5243C"/>
    <w:rsid w:val="00E75FC5"/>
    <w:rsid w:val="00E87120"/>
    <w:rsid w:val="00E9066F"/>
    <w:rsid w:val="00E97C4D"/>
    <w:rsid w:val="00EA124C"/>
    <w:rsid w:val="00EA28FD"/>
    <w:rsid w:val="00EB60D4"/>
    <w:rsid w:val="00EB644F"/>
    <w:rsid w:val="00EC1CF1"/>
    <w:rsid w:val="00ED2249"/>
    <w:rsid w:val="00EE4FAE"/>
    <w:rsid w:val="00F36C02"/>
    <w:rsid w:val="00F42C71"/>
    <w:rsid w:val="00F43507"/>
    <w:rsid w:val="00F46CF3"/>
    <w:rsid w:val="00F50AE9"/>
    <w:rsid w:val="00F526C6"/>
    <w:rsid w:val="00F618F6"/>
    <w:rsid w:val="00F77833"/>
    <w:rsid w:val="00F83616"/>
    <w:rsid w:val="00FA27AB"/>
    <w:rsid w:val="00FB6EB4"/>
    <w:rsid w:val="00FF03F1"/>
    <w:rsid w:val="00FF3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7429"/>
  <w15:chartTrackingRefBased/>
  <w15:docId w15:val="{C3D0D1FC-6F01-455D-96EC-901A6FF8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1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17F4"/>
  </w:style>
  <w:style w:type="paragraph" w:styleId="Fuzeile">
    <w:name w:val="footer"/>
    <w:basedOn w:val="Standard"/>
    <w:link w:val="FuzeileZchn"/>
    <w:uiPriority w:val="99"/>
    <w:unhideWhenUsed/>
    <w:rsid w:val="00AC1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17F4"/>
  </w:style>
  <w:style w:type="paragraph" w:styleId="Sprechblasentext">
    <w:name w:val="Balloon Text"/>
    <w:basedOn w:val="Standard"/>
    <w:link w:val="SprechblasentextZchn"/>
    <w:uiPriority w:val="99"/>
    <w:semiHidden/>
    <w:unhideWhenUsed/>
    <w:rsid w:val="00A97D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7D2A"/>
    <w:rPr>
      <w:rFonts w:ascii="Segoe UI" w:hAnsi="Segoe UI" w:cs="Segoe UI"/>
      <w:sz w:val="18"/>
      <w:szCs w:val="18"/>
    </w:rPr>
  </w:style>
  <w:style w:type="paragraph" w:styleId="berarbeitung">
    <w:name w:val="Revision"/>
    <w:hidden/>
    <w:uiPriority w:val="99"/>
    <w:semiHidden/>
    <w:rsid w:val="00FB6EB4"/>
    <w:pPr>
      <w:spacing w:after="0" w:line="240" w:lineRule="auto"/>
    </w:pPr>
  </w:style>
  <w:style w:type="character" w:styleId="Kommentarzeichen">
    <w:name w:val="annotation reference"/>
    <w:basedOn w:val="Absatz-Standardschriftart"/>
    <w:uiPriority w:val="99"/>
    <w:semiHidden/>
    <w:unhideWhenUsed/>
    <w:rsid w:val="00BA051D"/>
    <w:rPr>
      <w:sz w:val="16"/>
      <w:szCs w:val="16"/>
    </w:rPr>
  </w:style>
  <w:style w:type="paragraph" w:styleId="Kommentartext">
    <w:name w:val="annotation text"/>
    <w:basedOn w:val="Standard"/>
    <w:link w:val="KommentartextZchn"/>
    <w:uiPriority w:val="99"/>
    <w:unhideWhenUsed/>
    <w:rsid w:val="00BA051D"/>
    <w:pPr>
      <w:spacing w:line="240" w:lineRule="auto"/>
    </w:pPr>
    <w:rPr>
      <w:sz w:val="20"/>
      <w:szCs w:val="20"/>
    </w:rPr>
  </w:style>
  <w:style w:type="character" w:customStyle="1" w:styleId="KommentartextZchn">
    <w:name w:val="Kommentartext Zchn"/>
    <w:basedOn w:val="Absatz-Standardschriftart"/>
    <w:link w:val="Kommentartext"/>
    <w:uiPriority w:val="99"/>
    <w:rsid w:val="00BA051D"/>
    <w:rPr>
      <w:sz w:val="20"/>
      <w:szCs w:val="20"/>
    </w:rPr>
  </w:style>
  <w:style w:type="paragraph" w:styleId="Kommentarthema">
    <w:name w:val="annotation subject"/>
    <w:basedOn w:val="Kommentartext"/>
    <w:next w:val="Kommentartext"/>
    <w:link w:val="KommentarthemaZchn"/>
    <w:uiPriority w:val="99"/>
    <w:semiHidden/>
    <w:unhideWhenUsed/>
    <w:rsid w:val="00BA051D"/>
    <w:rPr>
      <w:b/>
      <w:bCs/>
    </w:rPr>
  </w:style>
  <w:style w:type="character" w:customStyle="1" w:styleId="KommentarthemaZchn">
    <w:name w:val="Kommentarthema Zchn"/>
    <w:basedOn w:val="KommentartextZchn"/>
    <w:link w:val="Kommentarthema"/>
    <w:uiPriority w:val="99"/>
    <w:semiHidden/>
    <w:rsid w:val="00BA051D"/>
    <w:rPr>
      <w:b/>
      <w:bCs/>
      <w:sz w:val="20"/>
      <w:szCs w:val="20"/>
    </w:rPr>
  </w:style>
  <w:style w:type="character" w:styleId="Hyperlink">
    <w:name w:val="Hyperlink"/>
    <w:basedOn w:val="Absatz-Standardschriftart"/>
    <w:uiPriority w:val="99"/>
    <w:unhideWhenUsed/>
    <w:rsid w:val="00B06691"/>
    <w:rPr>
      <w:color w:val="0563C1" w:themeColor="hyperlink"/>
      <w:u w:val="single"/>
    </w:rPr>
  </w:style>
  <w:style w:type="character" w:styleId="NichtaufgelsteErwhnung">
    <w:name w:val="Unresolved Mention"/>
    <w:basedOn w:val="Absatz-Standardschriftart"/>
    <w:uiPriority w:val="99"/>
    <w:semiHidden/>
    <w:unhideWhenUsed/>
    <w:rsid w:val="002C309D"/>
    <w:rPr>
      <w:color w:val="605E5C"/>
      <w:shd w:val="clear" w:color="auto" w:fill="E1DFDD"/>
    </w:rPr>
  </w:style>
  <w:style w:type="paragraph" w:customStyle="1" w:styleId="Default">
    <w:name w:val="Default"/>
    <w:rsid w:val="000F124F"/>
    <w:pPr>
      <w:autoSpaceDE w:val="0"/>
      <w:autoSpaceDN w:val="0"/>
      <w:adjustRightInd w:val="0"/>
      <w:spacing w:after="0" w:line="240" w:lineRule="auto"/>
    </w:pPr>
    <w:rPr>
      <w:rFonts w:ascii="Century Gothic" w:eastAsia="Times New Roman" w:hAnsi="Century Gothic" w:cs="Century Gothic"/>
      <w:color w:val="000000"/>
      <w:sz w:val="24"/>
      <w:szCs w:val="24"/>
      <w:lang w:eastAsia="de-DE"/>
    </w:rPr>
  </w:style>
  <w:style w:type="paragraph" w:styleId="Listenabsatz">
    <w:name w:val="List Paragraph"/>
    <w:basedOn w:val="Standard"/>
    <w:uiPriority w:val="34"/>
    <w:qFormat/>
    <w:rsid w:val="00192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0527">
      <w:bodyDiv w:val="1"/>
      <w:marLeft w:val="0"/>
      <w:marRight w:val="0"/>
      <w:marTop w:val="0"/>
      <w:marBottom w:val="0"/>
      <w:divBdr>
        <w:top w:val="none" w:sz="0" w:space="0" w:color="auto"/>
        <w:left w:val="none" w:sz="0" w:space="0" w:color="auto"/>
        <w:bottom w:val="none" w:sz="0" w:space="0" w:color="auto"/>
        <w:right w:val="none" w:sz="0" w:space="0" w:color="auto"/>
      </w:divBdr>
    </w:div>
    <w:div w:id="153257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eum.de/technoaren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servix.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t.teerling@technoseum.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Morath, Heike</dc:creator>
  <cp:keywords/>
  <dc:description/>
  <cp:lastModifiedBy>Kadel, Jan</cp:lastModifiedBy>
  <cp:revision>99</cp:revision>
  <cp:lastPrinted>2025-04-28T09:49:00Z</cp:lastPrinted>
  <dcterms:created xsi:type="dcterms:W3CDTF">2025-04-29T10:05:00Z</dcterms:created>
  <dcterms:modified xsi:type="dcterms:W3CDTF">2026-03-31T06:49:00Z</dcterms:modified>
</cp:coreProperties>
</file>