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AvenirNext LT Pro Regular" w:cs="AvenirNext LT Pro Regular" w:hAnsi="AvenirNext LT Pro Regular" w:eastAsia="AvenirNext LT Pro Regular"/>
        </w:rPr>
      </w:pPr>
      <w:r>
        <w:rPr>
          <w:rFonts w:ascii="AvenirNext LT Pro Regular" w:cs="AvenirNext LT Pro Regular" w:hAnsi="AvenirNext LT Pro Regular" w:eastAsia="AvenirNext LT Pro Regula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398780</wp:posOffset>
            </wp:positionV>
            <wp:extent cx="3657600" cy="12319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amburg_Innovation-Logo-CMYK-16.12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31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 A"/>
        <w:rPr>
          <w:rFonts w:ascii="AvenirNext LT Pro Regular" w:cs="AvenirNext LT Pro Regular" w:hAnsi="AvenirNext LT Pro Regular" w:eastAsia="AvenirNext LT Pro Regular"/>
        </w:rPr>
      </w:pPr>
    </w:p>
    <w:p>
      <w:pPr>
        <w:pStyle w:val="Text A"/>
        <w:rPr>
          <w:rFonts w:ascii="AvenirNext LT Pro Regular" w:cs="AvenirNext LT Pro Regular" w:hAnsi="AvenirNext LT Pro Regular" w:eastAsia="AvenirNext LT Pro Regular"/>
        </w:rPr>
      </w:pPr>
    </w:p>
    <w:p>
      <w:pPr>
        <w:pStyle w:val="Text A"/>
        <w:rPr>
          <w:rFonts w:ascii="AvenirNext LT Pro Regular" w:cs="AvenirNext LT Pro Regular" w:hAnsi="AvenirNext LT Pro Regular" w:eastAsia="AvenirNext LT Pro Regular"/>
          <w:sz w:val="24"/>
          <w:szCs w:val="24"/>
        </w:rPr>
      </w:pPr>
    </w:p>
    <w:p>
      <w:pPr>
        <w:pStyle w:val="Text A"/>
        <w:rPr>
          <w:rFonts w:ascii="AvenirNext LT Pro Regular" w:cs="AvenirNext LT Pro Regular" w:hAnsi="AvenirNext LT Pro Regular" w:eastAsia="AvenirNext LT Pro Regular"/>
          <w:b w:val="1"/>
          <w:bCs w:val="1"/>
          <w:sz w:val="24"/>
          <w:szCs w:val="24"/>
        </w:rPr>
      </w:pPr>
      <w:r>
        <w:rPr>
          <w:rFonts w:ascii="AvenirNext LT Pro Regular" w:cs="AvenirNext LT Pro Regular" w:hAnsi="AvenirNext LT Pro Regular" w:eastAsia="AvenirNext LT Pro Regular"/>
          <w:b w:val="1"/>
          <w:bCs w:val="1"/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146263</wp:posOffset>
                </wp:positionH>
                <wp:positionV relativeFrom="line">
                  <wp:posOffset>701045</wp:posOffset>
                </wp:positionV>
                <wp:extent cx="2426282" cy="2464382"/>
                <wp:effectExtent l="159682" t="156845" r="159682" b="15684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20000">
                          <a:off x="0" y="0"/>
                          <a:ext cx="2426282" cy="2464382"/>
                          <a:chOff x="0" y="0"/>
                          <a:chExt cx="2426281" cy="2464381"/>
                        </a:xfrm>
                      </wpg:grpSpPr>
                      <pic:pic xmlns:pic="http://schemas.openxmlformats.org/drawingml/2006/picture">
                        <pic:nvPicPr>
                          <pic:cNvPr id="1073741827" name="16511973101_82d5304a99_o-360x240-e1562056215506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203200" y="203199"/>
                            <a:ext cx="2019882" cy="2019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282" cy="246438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1.5pt;margin-top:55.2pt;width:191.0pt;height:194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rotation:23068672fd;" coordorigin="0,0" coordsize="2426281,2464381">
                <w10:wrap type="through" side="bothSides" anchorx="margin"/>
                <v:shape id="_x0000_s1027" type="#_x0000_t75" style="position:absolute;left:203200;top:203200;width:2019881;height:2019881;">
                  <v:imagedata r:id="rId5" o:title="16511973101_82d5304a99_o-360x240-e1562056215506.jpg"/>
                </v:shape>
                <v:shape id="_x0000_s1028" type="#_x0000_t75" style="position:absolute;left:0;top:0;width:2426281;height:2464381;">
                  <v:imagedata r:id="rId6" o:title=""/>
                </v:shape>
              </v:group>
            </w:pict>
          </mc:Fallback>
        </mc:AlternateContent>
      </w:r>
    </w:p>
    <w:p>
      <w:pPr>
        <w:pStyle w:val="Text A"/>
        <w:rPr>
          <w:rFonts w:ascii="AvenirNext LT Pro Regular" w:cs="AvenirNext LT Pro Regular" w:hAnsi="AvenirNext LT Pro Regular" w:eastAsia="AvenirNext LT Pro Regular"/>
        </w:rPr>
      </w:pPr>
    </w:p>
    <w:p>
      <w:pPr>
        <w:pStyle w:val="Text A"/>
        <w:rPr>
          <w:rFonts w:ascii="AvenirNext LT Pro Regular" w:cs="AvenirNext LT Pro Regular" w:hAnsi="AvenirNext LT Pro Regular" w:eastAsia="AvenirNext LT Pro Regular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 Condensed" w:cs="Avenir Next Condensed" w:hAnsi="Avenir Next Condensed" w:eastAsia="Avenir Next Condensed"/>
          <w:i w:val="1"/>
          <w:iCs w:val="1"/>
          <w:sz w:val="22"/>
          <w:szCs w:val="22"/>
          <w:lang w:val="de-DE"/>
        </w:rPr>
      </w:pPr>
      <w:r>
        <w:rPr>
          <w:rFonts w:ascii="Avenir Next Condensed" w:hAnsi="Avenir Next Condensed"/>
          <w:i w:val="1"/>
          <w:iCs w:val="1"/>
          <w:sz w:val="22"/>
          <w:szCs w:val="22"/>
          <w:rtl w:val="0"/>
          <w:lang w:val="de-DE"/>
        </w:rPr>
        <w:t xml:space="preserve">Pressemitteilung Hamburg Innovation, </w:t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  <w:lang w:val="de-DE"/>
        </w:rPr>
        <w:t>3</w:t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  <w:lang w:val="de-DE"/>
        </w:rPr>
        <w:t>.</w:t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  <w:lang w:val="de-DE"/>
        </w:rPr>
        <w:t>07</w:t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  <w:lang w:val="de-DE"/>
        </w:rPr>
        <w:t>.201</w:t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  <w:lang w:val="de-DE"/>
        </w:rPr>
        <w:t>9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sz w:val="18"/>
          <w:szCs w:val="18"/>
          <w:lang w:val="de-DE"/>
        </w:rPr>
      </w:pPr>
      <w:r>
        <w:rPr>
          <w:rFonts w:ascii="Avenir Next" w:hAnsi="Avenir Next"/>
          <w:i w:val="1"/>
          <w:iCs w:val="1"/>
          <w:sz w:val="18"/>
          <w:szCs w:val="18"/>
          <w:rtl w:val="0"/>
          <w:lang w:val="de-DE"/>
        </w:rPr>
        <w:t>Foto: kinetoskop</w:t>
      </w:r>
      <w:r>
        <w:rPr>
          <w:rFonts w:ascii="Avenir Next" w:hAnsi="Avenir Next"/>
          <w:i w:val="1"/>
          <w:iCs w:val="1"/>
          <w:sz w:val="18"/>
          <w:szCs w:val="18"/>
          <w:rtl w:val="0"/>
          <w:lang w:val="de-DE"/>
        </w:rPr>
        <w:t xml:space="preserve"> @flickr</w:t>
      </w:r>
    </w:p>
    <w:p>
      <w:pPr>
        <w:pStyle w:val="Text A"/>
        <w:rPr>
          <w:rFonts w:ascii="AvenirNext LT Pro Regular" w:cs="AvenirNext LT Pro Regular" w:hAnsi="AvenirNext LT Pro Regular" w:eastAsia="AvenirNext LT Pro Regular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rtl w:val="0"/>
          <w:lang w:val="de-DE"/>
        </w:rPr>
        <w:t>INNOTECH Summer School 2019</w:t>
      </w:r>
      <w:r>
        <w:rPr>
          <w:rFonts w:ascii="Avenir Next" w:hAnsi="Avenir Next"/>
          <w:sz w:val="22"/>
          <w:szCs w:val="22"/>
          <w:rtl w:val="0"/>
          <w:lang w:val="de-DE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b w:val="1"/>
          <w:bCs w:val="1"/>
          <w:sz w:val="24"/>
          <w:szCs w:val="24"/>
          <w:lang w:val="de-DE"/>
        </w:rPr>
      </w:pPr>
      <w:r>
        <w:rPr>
          <w:rFonts w:ascii="Avenir Next" w:hAnsi="Avenir Next"/>
          <w:b w:val="1"/>
          <w:bCs w:val="1"/>
          <w:sz w:val="24"/>
          <w:szCs w:val="24"/>
          <w:rtl w:val="0"/>
          <w:lang w:val="de-DE"/>
        </w:rPr>
        <w:t>Business Model Development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b w:val="1"/>
          <w:bCs w:val="1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b w:val="1"/>
          <w:bCs w:val="1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rtl w:val="0"/>
          <w:lang w:val="de-DE"/>
        </w:rPr>
        <w:t xml:space="preserve">30. August 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 xml:space="preserve">– </w:t>
      </w:r>
      <w:r>
        <w:rPr>
          <w:rFonts w:ascii="Avenir Next" w:hAnsi="Avenir Next"/>
          <w:sz w:val="22"/>
          <w:szCs w:val="22"/>
          <w:rtl w:val="0"/>
          <w:lang w:val="de-DE"/>
        </w:rPr>
        <w:t>1. September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de-DE"/>
        </w:rPr>
        <w:br w:type="textWrapping"/>
      </w: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>E</w:t>
      </w: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 xml:space="preserve">in Wochenende lang ganz auf das Abenteuer </w:t>
      </w:r>
      <w:r>
        <w:rPr>
          <w:rFonts w:ascii="Avenir Next" w:hAnsi="Avenir Next" w:hint="default"/>
          <w:b w:val="1"/>
          <w:bCs w:val="1"/>
          <w:sz w:val="22"/>
          <w:szCs w:val="22"/>
          <w:rtl w:val="0"/>
          <w:lang w:val="de-DE"/>
        </w:rPr>
        <w:t>„</w:t>
      </w: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>Selbst</w:t>
      </w:r>
      <w:r>
        <w:rPr>
          <w:rFonts w:ascii="Avenir Next" w:hAnsi="Avenir Next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>ndigkeit</w:t>
      </w:r>
      <w:r>
        <w:rPr>
          <w:rFonts w:ascii="Avenir Next" w:hAnsi="Avenir Next" w:hint="default"/>
          <w:b w:val="1"/>
          <w:bCs w:val="1"/>
          <w:sz w:val="22"/>
          <w:szCs w:val="22"/>
          <w:rtl w:val="0"/>
          <w:lang w:val="de-DE"/>
        </w:rPr>
        <w:t xml:space="preserve">“ </w:t>
      </w: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>ein</w:t>
      </w: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>lassen</w:t>
      </w: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>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rtl w:val="0"/>
          <w:lang w:val="de-DE"/>
        </w:rPr>
        <w:t>Nils Neumann, Leiter des Gesch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ä</w:t>
      </w:r>
      <w:r>
        <w:rPr>
          <w:rFonts w:ascii="Avenir Next" w:hAnsi="Avenir Next"/>
          <w:sz w:val="22"/>
          <w:szCs w:val="22"/>
          <w:rtl w:val="0"/>
          <w:lang w:val="de-DE"/>
        </w:rPr>
        <w:t xml:space="preserve">ftsbereichs 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„</w:t>
      </w:r>
      <w:r>
        <w:rPr>
          <w:rFonts w:ascii="Avenir Next" w:hAnsi="Avenir Next"/>
          <w:sz w:val="22"/>
          <w:szCs w:val="22"/>
          <w:rtl w:val="0"/>
          <w:lang w:val="de-DE"/>
        </w:rPr>
        <w:t>Startup Support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 xml:space="preserve">“ </w:t>
      </w:r>
      <w:r>
        <w:rPr>
          <w:rFonts w:ascii="Avenir Next" w:hAnsi="Avenir Next"/>
          <w:sz w:val="22"/>
          <w:szCs w:val="22"/>
          <w:rtl w:val="0"/>
          <w:lang w:val="de-DE"/>
        </w:rPr>
        <w:t xml:space="preserve">bei Hamburg Innovation: 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„</w:t>
      </w:r>
      <w:r>
        <w:rPr>
          <w:rFonts w:ascii="Avenir Next" w:hAnsi="Avenir Next"/>
          <w:sz w:val="22"/>
          <w:szCs w:val="22"/>
          <w:rtl w:val="0"/>
          <w:lang w:val="de-DE"/>
        </w:rPr>
        <w:t>Wir arbeiten mit Canvas-Modellen, Rapid Proto</w:t>
      </w:r>
      <w:r>
        <w:rPr>
          <w:rFonts w:ascii="Avenir Next" w:hAnsi="Avenir Next"/>
          <w:sz w:val="22"/>
          <w:szCs w:val="22"/>
          <w:rtl w:val="0"/>
          <w:lang w:val="de-DE"/>
        </w:rPr>
        <w:softHyphen/>
        <w:t>ty</w:t>
      </w:r>
      <w:r>
        <w:rPr>
          <w:rFonts w:ascii="Avenir Next" w:hAnsi="Avenir Next"/>
          <w:sz w:val="22"/>
          <w:szCs w:val="22"/>
          <w:rtl w:val="0"/>
          <w:lang w:val="de-DE"/>
        </w:rPr>
        <w:softHyphen/>
        <w:t>ping und verschiedenen Risiko-Szenarien, sch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ä</w:t>
      </w:r>
      <w:r>
        <w:rPr>
          <w:rFonts w:ascii="Avenir Next" w:hAnsi="Avenir Next"/>
          <w:sz w:val="22"/>
          <w:szCs w:val="22"/>
          <w:rtl w:val="0"/>
          <w:lang w:val="de-DE"/>
        </w:rPr>
        <w:t>r</w:t>
      </w:r>
      <w:r>
        <w:rPr>
          <w:rFonts w:ascii="Avenir Next" w:hAnsi="Avenir Next"/>
          <w:sz w:val="22"/>
          <w:szCs w:val="22"/>
          <w:rtl w:val="0"/>
          <w:lang w:val="de-DE"/>
        </w:rPr>
        <w:softHyphen/>
        <w:t xml:space="preserve">fen die Zielgruppe und 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>berpr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>fen</w:t>
      </w:r>
      <w:r>
        <w:rPr>
          <w:rFonts w:ascii="Avenir Next" w:hAnsi="Avenir Next"/>
          <w:sz w:val="22"/>
          <w:szCs w:val="22"/>
          <w:rtl w:val="0"/>
          <w:lang w:val="de-DE"/>
        </w:rPr>
        <w:t xml:space="preserve"> </w:t>
      </w:r>
      <w:r>
        <w:rPr>
          <w:rFonts w:ascii="Avenir Next" w:hAnsi="Avenir Next"/>
          <w:sz w:val="22"/>
          <w:szCs w:val="22"/>
          <w:rtl w:val="0"/>
          <w:lang w:val="de-DE"/>
        </w:rPr>
        <w:t xml:space="preserve">das </w:t>
      </w:r>
      <w:r>
        <w:rPr>
          <w:rFonts w:ascii="Avenir Next" w:hAnsi="Avenir Next"/>
          <w:sz w:val="22"/>
          <w:szCs w:val="22"/>
          <w:rtl w:val="0"/>
          <w:lang w:val="de-DE"/>
        </w:rPr>
        <w:softHyphen/>
        <w:t>Erl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ö</w:t>
      </w:r>
      <w:r>
        <w:rPr>
          <w:rFonts w:ascii="Avenir Next" w:hAnsi="Avenir Next"/>
          <w:sz w:val="22"/>
          <w:szCs w:val="22"/>
          <w:rtl w:val="0"/>
          <w:lang w:val="de-DE"/>
        </w:rPr>
        <w:t xml:space="preserve">smodell auf Realisier- und Skalierbarkeit. </w:t>
      </w:r>
      <w:r>
        <w:rPr>
          <w:rFonts w:ascii="Avenir Next" w:hAnsi="Avenir Next"/>
          <w:sz w:val="22"/>
          <w:szCs w:val="22"/>
          <w:rtl w:val="0"/>
          <w:lang w:val="de-DE"/>
        </w:rPr>
        <w:t xml:space="preserve"> </w:t>
      </w:r>
      <w:r>
        <w:rPr>
          <w:rFonts w:ascii="Avenir Next" w:hAnsi="Avenir Next"/>
          <w:sz w:val="22"/>
          <w:szCs w:val="22"/>
          <w:rtl w:val="0"/>
          <w:lang w:val="de-DE"/>
        </w:rPr>
        <w:t>Hinzu kommen konkrete Informationen zu den wichtigsten gr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>ndungsrelevanten Herausforderungen und eine intensive Auseinandersetzung mit Ihrer Gr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>ndungspers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ö</w:t>
      </w:r>
      <w:r>
        <w:rPr>
          <w:rFonts w:ascii="Avenir Next" w:hAnsi="Avenir Next"/>
          <w:sz w:val="22"/>
          <w:szCs w:val="22"/>
          <w:rtl w:val="0"/>
          <w:lang w:val="de-DE"/>
        </w:rPr>
        <w:t xml:space="preserve">nlichkeit in vertraulicher </w:t>
      </w:r>
      <w:r>
        <w:rPr>
          <w:rFonts w:ascii="Avenir Next" w:hAnsi="Avenir Next"/>
          <w:sz w:val="22"/>
          <w:szCs w:val="22"/>
          <w:rtl w:val="0"/>
          <w:lang w:val="de-DE"/>
        </w:rPr>
        <w:softHyphen/>
        <w:t>Campus-Atmosph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ä</w:t>
      </w:r>
      <w:r>
        <w:rPr>
          <w:rFonts w:ascii="Avenir Next" w:hAnsi="Avenir Next"/>
          <w:sz w:val="22"/>
          <w:szCs w:val="22"/>
          <w:rtl w:val="0"/>
          <w:lang w:val="de-DE"/>
        </w:rPr>
        <w:t>re. Wir stellen alle Komponenten Ihrer Gesch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ä</w:t>
      </w:r>
      <w:r>
        <w:rPr>
          <w:rFonts w:ascii="Avenir Next" w:hAnsi="Avenir Next"/>
          <w:sz w:val="22"/>
          <w:szCs w:val="22"/>
          <w:rtl w:val="0"/>
          <w:lang w:val="de-DE"/>
        </w:rPr>
        <w:t>ftsidee auf den Pr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>fstand und helfen Ihnen, daraus ein ausgereiftes Gesch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ä</w:t>
      </w:r>
      <w:r>
        <w:rPr>
          <w:rFonts w:ascii="Avenir Next" w:hAnsi="Avenir Next"/>
          <w:sz w:val="22"/>
          <w:szCs w:val="22"/>
          <w:rtl w:val="0"/>
          <w:lang w:val="de-DE"/>
        </w:rPr>
        <w:t>ftsmodell zu machen.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“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b w:val="1"/>
          <w:bCs w:val="1"/>
          <w:sz w:val="22"/>
          <w:szCs w:val="22"/>
          <w:lang w:val="de-DE"/>
        </w:rPr>
      </w:pP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>Jetzt anmelden</w:t>
      </w: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 xml:space="preserve"> und mit etwas Gl</w:t>
      </w:r>
      <w:r>
        <w:rPr>
          <w:rFonts w:ascii="Avenir Next" w:hAnsi="Avenir Next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>ck kostenfrei teilnehmen:</w:t>
      </w: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 xml:space="preserve"> Wir verlosen eine kostenfreie Teilnahme unter allen verbindlichen Anmeldungen, die bis zum 31.07.2019 bei uns eingehen.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rtl w:val="0"/>
          <w:lang w:val="de-DE"/>
        </w:rPr>
        <w:t>Wie jedes Jahr wird die INNOTECH Summer School durch die Kooperation von drei Einrichtungen erm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ö</w:t>
      </w:r>
      <w:r>
        <w:rPr>
          <w:rFonts w:ascii="Avenir Next" w:hAnsi="Avenir Next"/>
          <w:sz w:val="22"/>
          <w:szCs w:val="22"/>
          <w:rtl w:val="0"/>
          <w:lang w:val="de-DE"/>
        </w:rPr>
        <w:t>glicht: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rtl w:val="0"/>
          <w:lang w:val="de-DE"/>
        </w:rPr>
        <w:t xml:space="preserve">Die </w:t>
      </w: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>Leuphana Universit</w:t>
      </w:r>
      <w:r>
        <w:rPr>
          <w:rFonts w:ascii="Avenir Next" w:hAnsi="Avenir Next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>t L</w:t>
      </w:r>
      <w:r>
        <w:rPr>
          <w:rFonts w:ascii="Avenir Next" w:hAnsi="Avenir Next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>neburg</w:t>
      </w:r>
      <w:r>
        <w:rPr>
          <w:rFonts w:ascii="Avenir Next" w:hAnsi="Avenir Next"/>
          <w:sz w:val="22"/>
          <w:szCs w:val="22"/>
          <w:rtl w:val="0"/>
          <w:lang w:val="de-DE"/>
        </w:rPr>
        <w:t xml:space="preserve"> gilt als eine der deutschlandweit f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>hrenden Gr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>ndungsuniversit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ä</w:t>
      </w:r>
      <w:r>
        <w:rPr>
          <w:rFonts w:ascii="Avenir Next" w:hAnsi="Avenir Next"/>
          <w:sz w:val="22"/>
          <w:szCs w:val="22"/>
          <w:rtl w:val="0"/>
          <w:lang w:val="de-DE"/>
        </w:rPr>
        <w:t>ten und wird vom Bundeswirtschaftsministerium gef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ö</w:t>
      </w:r>
      <w:r>
        <w:rPr>
          <w:rFonts w:ascii="Avenir Next" w:hAnsi="Avenir Next"/>
          <w:sz w:val="22"/>
          <w:szCs w:val="22"/>
          <w:rtl w:val="0"/>
          <w:lang w:val="de-DE"/>
        </w:rPr>
        <w:t>rdert. Die vom Lehrstuhl f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>r Gr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>ndungsmanagement initiierten gr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>ndungsbezogenen Aktivit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ä</w:t>
      </w:r>
      <w:r>
        <w:rPr>
          <w:rFonts w:ascii="Avenir Next" w:hAnsi="Avenir Next"/>
          <w:sz w:val="22"/>
          <w:szCs w:val="22"/>
          <w:rtl w:val="0"/>
          <w:lang w:val="de-DE"/>
        </w:rPr>
        <w:t>ten tragen aktiv zur Stimulation, Qualifizierung, Unterst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>tzung und Beratung von universit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ä</w:t>
      </w:r>
      <w:r>
        <w:rPr>
          <w:rFonts w:ascii="Avenir Next" w:hAnsi="Avenir Next"/>
          <w:sz w:val="22"/>
          <w:szCs w:val="22"/>
          <w:rtl w:val="0"/>
          <w:lang w:val="de-DE"/>
        </w:rPr>
        <w:t>ren Gr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>ndungen bei. Das gr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>ndungsbezogene Curriculum wurde f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>r seine Qualit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ä</w:t>
      </w:r>
      <w:r>
        <w:rPr>
          <w:rFonts w:ascii="Avenir Next" w:hAnsi="Avenir Next"/>
          <w:sz w:val="22"/>
          <w:szCs w:val="22"/>
          <w:rtl w:val="0"/>
          <w:lang w:val="de-DE"/>
        </w:rPr>
        <w:t xml:space="preserve">t in den letzten Jahren mehrfach ausgezeichnet.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b w:val="1"/>
          <w:bCs w:val="1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rtl w:val="0"/>
          <w:lang w:val="de-DE"/>
        </w:rPr>
        <w:t xml:space="preserve">Der von Wolfram und Christoph Birkel geleitete </w:t>
      </w: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>hit-Technopark</w:t>
      </w:r>
      <w:r>
        <w:rPr>
          <w:rFonts w:ascii="Avenir Next" w:hAnsi="Avenir Next"/>
          <w:sz w:val="22"/>
          <w:szCs w:val="22"/>
          <w:rtl w:val="0"/>
          <w:lang w:val="de-DE"/>
        </w:rPr>
        <w:t xml:space="preserve"> ist Campus und Forum f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>r kleine und mittelst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ä</w:t>
      </w:r>
      <w:r>
        <w:rPr>
          <w:rFonts w:ascii="Avenir Next" w:hAnsi="Avenir Next"/>
          <w:sz w:val="22"/>
          <w:szCs w:val="22"/>
          <w:rtl w:val="0"/>
          <w:lang w:val="de-DE"/>
        </w:rPr>
        <w:t>ndische technologieorientierte Unternehmen. Durch den Br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>ckenschlag zwischen Wissenschaft und Praxis mit den ans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ä</w:t>
      </w:r>
      <w:r>
        <w:rPr>
          <w:rFonts w:ascii="Avenir Next" w:hAnsi="Avenir Next"/>
          <w:sz w:val="22"/>
          <w:szCs w:val="22"/>
          <w:rtl w:val="0"/>
          <w:lang w:val="de-DE"/>
        </w:rPr>
        <w:t>ssigen Unternehmen besteht eine Ideen- und Denkfabrik, um im Netzwerk Konzepte zu entwickeln und in die Tat umzusetzen. Wissenschaft, Wirtschaft und Kapital werden in Seminaren und Themenabenden zusammengef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>hrt und vernetzt. Den Unternehmen stehen B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>ror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ä</w:t>
      </w:r>
      <w:r>
        <w:rPr>
          <w:rFonts w:ascii="Avenir Next" w:hAnsi="Avenir Next"/>
          <w:sz w:val="22"/>
          <w:szCs w:val="22"/>
          <w:rtl w:val="0"/>
          <w:lang w:val="de-DE"/>
        </w:rPr>
        <w:t>ume in flexibler Gr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öß</w:t>
      </w:r>
      <w:r>
        <w:rPr>
          <w:rFonts w:ascii="Avenir Next" w:hAnsi="Avenir Next"/>
          <w:sz w:val="22"/>
          <w:szCs w:val="22"/>
          <w:rtl w:val="0"/>
          <w:lang w:val="de-DE"/>
        </w:rPr>
        <w:t>e, Restaurant, Konferenzzentrum und Boarding-House zur Verf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>gung. Unternehmensgr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>nder werden vom hit-Technopark in die hit-Werkstatt aufgenommen, durch subventionierten Mietraum gef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ö</w:t>
      </w:r>
      <w:r>
        <w:rPr>
          <w:rFonts w:ascii="Avenir Next" w:hAnsi="Avenir Next"/>
          <w:sz w:val="22"/>
          <w:szCs w:val="22"/>
          <w:rtl w:val="0"/>
          <w:lang w:val="de-DE"/>
        </w:rPr>
        <w:t>rdert und in den ersten Betriebsjahren aktiv begleitet.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sz w:val="22"/>
          <w:szCs w:val="22"/>
          <w:lang w:val="de-DE"/>
        </w:rPr>
      </w:pP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>Hamburg Innovation GmbH</w:t>
      </w:r>
      <w:r>
        <w:rPr>
          <w:rFonts w:ascii="Avenir Next" w:hAnsi="Avenir Next"/>
          <w:sz w:val="22"/>
          <w:szCs w:val="22"/>
          <w:rtl w:val="0"/>
          <w:lang w:val="de-DE"/>
        </w:rPr>
        <w:t xml:space="preserve"> ist eine privatwirtschaftlich orga</w:t>
      </w:r>
      <w:r>
        <w:rPr>
          <w:rFonts w:ascii="Avenir Next" w:hAnsi="Avenir Next"/>
          <w:sz w:val="22"/>
          <w:szCs w:val="22"/>
          <w:rtl w:val="0"/>
          <w:lang w:val="de-DE"/>
        </w:rPr>
        <w:softHyphen/>
        <w:t xml:space="preserve">nisierte Wissens- und Technologie-Transfereinrichtung der Hamburger 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ö</w:t>
      </w:r>
      <w:r>
        <w:rPr>
          <w:rFonts w:ascii="Avenir Next" w:hAnsi="Avenir Next"/>
          <w:sz w:val="22"/>
          <w:szCs w:val="22"/>
          <w:rtl w:val="0"/>
          <w:lang w:val="de-DE"/>
        </w:rPr>
        <w:t xml:space="preserve">ffentlich-rechtlichen Hochschulen. An der Schnittstelle zwischen Hochschulen, Unternehmen und 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ö</w:t>
      </w:r>
      <w:r>
        <w:rPr>
          <w:rFonts w:ascii="Avenir Next" w:hAnsi="Avenir Next"/>
          <w:sz w:val="22"/>
          <w:szCs w:val="22"/>
          <w:rtl w:val="0"/>
          <w:lang w:val="de-DE"/>
        </w:rPr>
        <w:t>ffentlicher Hand ist das Team mit dem Ziel aktiv, unternehmerisches und wissenschaftliches Potenzial gewinnbringend zu vernetzen und nachhaltig Werte f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>r Wissenschaft, Politik, Wirtschaft und Gesellschaft zu schaffen.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 Condensed" w:cs="Avenir Next Condensed" w:hAnsi="Avenir Next Condensed" w:eastAsia="Avenir Next Condensed"/>
          <w:i w:val="1"/>
          <w:iCs w:val="1"/>
          <w:sz w:val="22"/>
          <w:szCs w:val="22"/>
          <w:lang w:val="de-DE"/>
        </w:rPr>
      </w:pPr>
      <w:r>
        <w:rPr>
          <w:rFonts w:ascii="Avenir Next Condensed" w:hAnsi="Avenir Next Condensed"/>
          <w:i w:val="1"/>
          <w:iCs w:val="1"/>
          <w:sz w:val="22"/>
          <w:szCs w:val="22"/>
          <w:rtl w:val="0"/>
          <w:lang w:val="de-DE"/>
        </w:rPr>
        <w:t>Weitere</w:t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  <w:lang w:val="de-DE"/>
        </w:rPr>
        <w:t xml:space="preserve"> Informationen zu</w:t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  <w:lang w:val="de-DE"/>
        </w:rPr>
        <w:t>r INNOTECH Summer School 2019</w:t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  <w:lang w:val="de-DE"/>
        </w:rPr>
        <w:t xml:space="preserve">: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sz w:val="22"/>
          <w:szCs w:val="22"/>
          <w:lang w:val="de-DE"/>
        </w:rPr>
      </w:pPr>
      <w:r>
        <w:rPr>
          <w:rFonts w:ascii="AvenirNext LT Pro Regular" w:cs="AvenirNext LT Pro Regular" w:hAnsi="AvenirNext LT Pro Regular" w:eastAsia="AvenirNext LT Pro Regular"/>
          <w:sz w:val="22"/>
          <w:szCs w:val="22"/>
          <w:rtl w:val="0"/>
          <w:lang w:val="de-DE"/>
        </w:rPr>
        <w:t>https://innotech-summer-school.de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b w:val="1"/>
          <w:bCs w:val="1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b w:val="1"/>
          <w:bCs w:val="1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sz w:val="22"/>
          <w:szCs w:val="22"/>
          <w:lang w:val="de-DE"/>
        </w:rPr>
      </w:pP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 xml:space="preserve">Kontakt </w:t>
      </w: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>und Anmeldung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sz w:val="22"/>
          <w:szCs w:val="22"/>
          <w:lang w:val="de-DE"/>
        </w:rPr>
      </w:pPr>
      <w:r>
        <w:rPr>
          <w:rFonts w:ascii="AvenirNext LT Pro Regular" w:cs="AvenirNext LT Pro Regular" w:hAnsi="AvenirNext LT Pro Regular" w:eastAsia="AvenirNext LT Pro Regular"/>
          <w:sz w:val="22"/>
          <w:szCs w:val="22"/>
          <w:rtl w:val="0"/>
          <w:lang w:val="de-DE"/>
        </w:rPr>
        <w:t>Hamburg Innovation GmbH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sz w:val="22"/>
          <w:szCs w:val="22"/>
          <w:lang w:val="de-DE"/>
        </w:rPr>
      </w:pPr>
      <w:r>
        <w:rPr>
          <w:rFonts w:ascii="AvenirNext LT Pro Regular" w:cs="AvenirNext LT Pro Regular" w:hAnsi="AvenirNext LT Pro Regular" w:eastAsia="AvenirNext LT Pro Regular"/>
          <w:sz w:val="22"/>
          <w:szCs w:val="22"/>
          <w:rtl w:val="0"/>
          <w:lang w:val="de-DE"/>
        </w:rPr>
        <w:t>Nils Neumann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sz w:val="22"/>
          <w:szCs w:val="22"/>
          <w:lang w:val="de-DE"/>
        </w:rPr>
      </w:pPr>
      <w:r>
        <w:rPr>
          <w:rFonts w:ascii="AvenirNext LT Pro Regular" w:cs="AvenirNext LT Pro Regular" w:hAnsi="AvenirNext LT Pro Regular" w:eastAsia="AvenirNext LT Pro Regular"/>
          <w:sz w:val="22"/>
          <w:szCs w:val="22"/>
          <w:rtl w:val="0"/>
          <w:lang w:val="de-DE"/>
        </w:rPr>
        <w:t>Harburger Schlo</w:t>
      </w:r>
      <w:r>
        <w:rPr>
          <w:rFonts w:ascii="AvenirNext LT Pro Regular" w:cs="AvenirNext LT Pro Regular" w:hAnsi="AvenirNext LT Pro Regular" w:eastAsia="AvenirNext LT Pro Regular"/>
          <w:sz w:val="22"/>
          <w:szCs w:val="22"/>
          <w:rtl w:val="0"/>
          <w:lang w:val="de-DE"/>
        </w:rPr>
        <w:t>ß</w:t>
      </w:r>
      <w:r>
        <w:rPr>
          <w:rFonts w:ascii="AvenirNext LT Pro Regular" w:cs="AvenirNext LT Pro Regular" w:hAnsi="AvenirNext LT Pro Regular" w:eastAsia="AvenirNext LT Pro Regular"/>
          <w:sz w:val="22"/>
          <w:szCs w:val="22"/>
          <w:rtl w:val="0"/>
          <w:lang w:val="de-DE"/>
        </w:rPr>
        <w:t>str. 6-12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sz w:val="22"/>
          <w:szCs w:val="22"/>
          <w:lang w:val="de-DE"/>
        </w:rPr>
      </w:pPr>
      <w:r>
        <w:rPr>
          <w:rFonts w:ascii="AvenirNext LT Pro Regular" w:cs="AvenirNext LT Pro Regular" w:hAnsi="AvenirNext LT Pro Regular" w:eastAsia="AvenirNext LT Pro Regular"/>
          <w:sz w:val="22"/>
          <w:szCs w:val="22"/>
          <w:rtl w:val="0"/>
          <w:lang w:val="de-DE"/>
        </w:rPr>
        <w:t>21079 Hamburg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sz w:val="22"/>
          <w:szCs w:val="22"/>
          <w:lang w:val="de-DE"/>
        </w:rPr>
      </w:pPr>
      <w:r>
        <w:rPr>
          <w:rFonts w:ascii="AvenirNext LT Pro Regular" w:cs="AvenirNext LT Pro Regular" w:hAnsi="AvenirNext LT Pro Regular" w:eastAsia="AvenirNext LT Pro Regular"/>
          <w:sz w:val="22"/>
          <w:szCs w:val="22"/>
          <w:rtl w:val="0"/>
          <w:lang w:val="de-DE"/>
        </w:rPr>
        <w:t>Tel.: 040 76629-6532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sz w:val="22"/>
          <w:szCs w:val="22"/>
          <w:lang w:val="de-DE"/>
        </w:rPr>
      </w:pPr>
      <w:r>
        <w:rPr>
          <w:rFonts w:ascii="AvenirNext LT Pro Regular" w:cs="AvenirNext LT Pro Regular" w:hAnsi="AvenirNext LT Pro Regular" w:eastAsia="AvenirNext LT Pro Regular"/>
          <w:sz w:val="22"/>
          <w:szCs w:val="22"/>
          <w:rtl w:val="0"/>
          <w:lang w:val="de-DE"/>
        </w:rPr>
        <w:t>E-Mail: neumann@hamburginnovation.de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Fonts w:ascii="AvenirNext LT Pro Regular" w:cs="AvenirNext LT Pro Regular" w:hAnsi="AvenirNext LT Pro Regular" w:eastAsia="AvenirNext LT Pro Regular"/>
          <w:sz w:val="22"/>
          <w:szCs w:val="22"/>
          <w:lang w:val="de-DE"/>
        </w:rPr>
      </w:r>
    </w:p>
    <w:sectPr>
      <w:headerReference w:type="default" r:id="rId7"/>
      <w:footerReference w:type="default" r:id="rId8"/>
      <w:pgSz w:w="11900" w:h="16840" w:orient="portrait"/>
      <w:pgMar w:top="1134" w:right="849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venirNext LT Pro Regular">
    <w:charset w:val="00"/>
    <w:family w:val="roman"/>
    <w:pitch w:val="default"/>
  </w:font>
  <w:font w:name="Avenir Next Condensed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