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1F18" w14:textId="26B72F7E" w:rsidR="00E63F9F" w:rsidRPr="00204AE9" w:rsidRDefault="00E63F9F" w:rsidP="00503CE5">
      <w:pPr>
        <w:spacing w:after="0" w:line="360" w:lineRule="atLeast"/>
        <w:ind w:right="2835"/>
        <w:jc w:val="both"/>
        <w:rPr>
          <w:rFonts w:ascii="Arial" w:hAnsi="Arial" w:cs="Arial"/>
          <w:b/>
          <w:bCs/>
          <w:sz w:val="24"/>
          <w:szCs w:val="24"/>
        </w:rPr>
      </w:pPr>
      <w:r w:rsidRPr="00204AE9">
        <w:rPr>
          <w:rFonts w:ascii="Arial" w:hAnsi="Arial" w:cs="Arial"/>
          <w:b/>
          <w:bCs/>
          <w:sz w:val="24"/>
          <w:szCs w:val="24"/>
        </w:rPr>
        <w:t>Pressemeldung</w:t>
      </w:r>
    </w:p>
    <w:p w14:paraId="1FE541DC" w14:textId="77777777" w:rsidR="00E63F9F" w:rsidRDefault="00E63F9F" w:rsidP="00503CE5">
      <w:pPr>
        <w:spacing w:after="0" w:line="360" w:lineRule="atLeast"/>
        <w:ind w:right="2835"/>
        <w:jc w:val="both"/>
        <w:rPr>
          <w:rFonts w:ascii="Arial" w:hAnsi="Arial" w:cs="Arial"/>
          <w:b/>
          <w:bCs/>
          <w:sz w:val="28"/>
          <w:szCs w:val="28"/>
        </w:rPr>
      </w:pPr>
    </w:p>
    <w:p w14:paraId="41D3B7D3" w14:textId="21EFEF54" w:rsidR="00B65D69" w:rsidRPr="00AF74CB" w:rsidRDefault="00A61BC2" w:rsidP="00503CE5">
      <w:pPr>
        <w:spacing w:after="0" w:line="360" w:lineRule="atLeast"/>
        <w:ind w:right="2835"/>
        <w:jc w:val="both"/>
        <w:rPr>
          <w:rFonts w:ascii="Arial" w:hAnsi="Arial" w:cs="Arial"/>
          <w:b/>
          <w:bCs/>
          <w:sz w:val="28"/>
          <w:szCs w:val="28"/>
        </w:rPr>
      </w:pPr>
      <w:r>
        <w:rPr>
          <w:rFonts w:ascii="Arial" w:hAnsi="Arial" w:cs="Arial"/>
          <w:b/>
          <w:bCs/>
          <w:sz w:val="28"/>
          <w:szCs w:val="28"/>
        </w:rPr>
        <w:t>Becher erweitert digitales Serviceangebot mit neuem Möbelplaner</w:t>
      </w:r>
    </w:p>
    <w:p w14:paraId="4BCFCFA3" w14:textId="77777777" w:rsidR="00221FBE" w:rsidRDefault="00221FBE" w:rsidP="00503CE5">
      <w:pPr>
        <w:spacing w:after="0" w:line="360" w:lineRule="atLeast"/>
        <w:ind w:right="2835"/>
        <w:jc w:val="both"/>
        <w:rPr>
          <w:rFonts w:ascii="Arial" w:hAnsi="Arial" w:cs="Arial"/>
          <w:b/>
          <w:bCs/>
          <w:sz w:val="24"/>
          <w:szCs w:val="24"/>
        </w:rPr>
      </w:pPr>
    </w:p>
    <w:p w14:paraId="414093F1" w14:textId="1BAF26A5" w:rsidR="000A124B" w:rsidRDefault="00A61BC2" w:rsidP="00503CE5">
      <w:pPr>
        <w:spacing w:after="0" w:line="360" w:lineRule="atLeast"/>
        <w:ind w:right="2835"/>
        <w:jc w:val="both"/>
        <w:rPr>
          <w:rFonts w:ascii="Arial" w:hAnsi="Arial" w:cs="Arial"/>
          <w:b/>
          <w:bCs/>
          <w:sz w:val="24"/>
          <w:szCs w:val="24"/>
        </w:rPr>
      </w:pPr>
      <w:r>
        <w:rPr>
          <w:rFonts w:ascii="Arial" w:hAnsi="Arial" w:cs="Arial"/>
          <w:b/>
          <w:bCs/>
          <w:sz w:val="24"/>
          <w:szCs w:val="24"/>
        </w:rPr>
        <w:t>Online-Tool verbindet Planung, Kalkulation und Fertigung</w:t>
      </w:r>
    </w:p>
    <w:p w14:paraId="251C9166" w14:textId="77777777" w:rsidR="009152CD" w:rsidRPr="00AF74CB" w:rsidRDefault="009152CD" w:rsidP="00503CE5">
      <w:pPr>
        <w:spacing w:after="0" w:line="360" w:lineRule="atLeast"/>
        <w:ind w:right="2835"/>
        <w:jc w:val="both"/>
        <w:rPr>
          <w:rFonts w:ascii="Arial" w:hAnsi="Arial" w:cs="Arial"/>
          <w:b/>
          <w:bCs/>
          <w:sz w:val="24"/>
          <w:szCs w:val="24"/>
        </w:rPr>
      </w:pPr>
    </w:p>
    <w:p w14:paraId="4E1F4DDE" w14:textId="5B92B17D" w:rsidR="002A7BBE" w:rsidRDefault="00A61BC2" w:rsidP="00503CE5">
      <w:pPr>
        <w:spacing w:after="0" w:line="360" w:lineRule="atLeast"/>
        <w:ind w:right="2835"/>
        <w:jc w:val="both"/>
        <w:rPr>
          <w:rFonts w:ascii="Arial" w:hAnsi="Arial" w:cs="Arial"/>
          <w:sz w:val="24"/>
          <w:szCs w:val="24"/>
        </w:rPr>
      </w:pPr>
      <w:r w:rsidRPr="00A61BC2">
        <w:rPr>
          <w:rFonts w:ascii="Arial" w:hAnsi="Arial" w:cs="Arial"/>
          <w:b/>
          <w:bCs/>
          <w:sz w:val="24"/>
          <w:szCs w:val="24"/>
        </w:rPr>
        <w:t xml:space="preserve">Wiesbaden, </w:t>
      </w:r>
      <w:r w:rsidR="00BF3178" w:rsidRPr="00BF3178">
        <w:rPr>
          <w:rFonts w:ascii="Arial" w:hAnsi="Arial" w:cs="Arial"/>
          <w:b/>
          <w:bCs/>
          <w:sz w:val="24"/>
          <w:szCs w:val="24"/>
        </w:rPr>
        <w:t>02</w:t>
      </w:r>
      <w:r w:rsidRPr="00BF3178">
        <w:rPr>
          <w:rFonts w:ascii="Arial" w:hAnsi="Arial" w:cs="Arial"/>
          <w:b/>
          <w:bCs/>
          <w:sz w:val="24"/>
          <w:szCs w:val="24"/>
        </w:rPr>
        <w:t>.</w:t>
      </w:r>
      <w:r w:rsidR="00BF3178" w:rsidRPr="00BF3178">
        <w:rPr>
          <w:rFonts w:ascii="Arial" w:hAnsi="Arial" w:cs="Arial"/>
          <w:b/>
          <w:bCs/>
          <w:sz w:val="24"/>
          <w:szCs w:val="24"/>
        </w:rPr>
        <w:t>09</w:t>
      </w:r>
      <w:r w:rsidRPr="00BF3178">
        <w:rPr>
          <w:rFonts w:ascii="Arial" w:hAnsi="Arial" w:cs="Arial"/>
          <w:b/>
          <w:bCs/>
          <w:sz w:val="24"/>
          <w:szCs w:val="24"/>
        </w:rPr>
        <w:t>.2026</w:t>
      </w:r>
      <w:r>
        <w:rPr>
          <w:rFonts w:ascii="Arial" w:hAnsi="Arial" w:cs="Arial"/>
          <w:sz w:val="24"/>
          <w:szCs w:val="24"/>
        </w:rPr>
        <w:t xml:space="preserve"> – Mit </w:t>
      </w:r>
      <w:r w:rsidRPr="00A61BC2">
        <w:rPr>
          <w:rFonts w:ascii="Arial" w:hAnsi="Arial" w:cs="Arial"/>
          <w:sz w:val="24"/>
          <w:szCs w:val="24"/>
        </w:rPr>
        <w:t>dem neuen B</w:t>
      </w:r>
      <w:r w:rsidR="000C1B51">
        <w:rPr>
          <w:rFonts w:ascii="Arial" w:hAnsi="Arial" w:cs="Arial"/>
          <w:sz w:val="24"/>
          <w:szCs w:val="24"/>
        </w:rPr>
        <w:t>echer</w:t>
      </w:r>
      <w:r w:rsidRPr="00A61BC2">
        <w:rPr>
          <w:rFonts w:ascii="Arial" w:hAnsi="Arial" w:cs="Arial"/>
          <w:sz w:val="24"/>
          <w:szCs w:val="24"/>
        </w:rPr>
        <w:t xml:space="preserve"> Möbelplaner erweitert der Holzgroßhändler sein digitales Leistungsangebot für Schreiner, Tischler</w:t>
      </w:r>
      <w:r w:rsidR="0067052C">
        <w:rPr>
          <w:rFonts w:ascii="Arial" w:hAnsi="Arial" w:cs="Arial"/>
          <w:sz w:val="24"/>
          <w:szCs w:val="24"/>
        </w:rPr>
        <w:t xml:space="preserve"> und</w:t>
      </w:r>
      <w:r w:rsidRPr="00A61BC2">
        <w:rPr>
          <w:rFonts w:ascii="Arial" w:hAnsi="Arial" w:cs="Arial"/>
          <w:sz w:val="24"/>
          <w:szCs w:val="24"/>
        </w:rPr>
        <w:t xml:space="preserve"> Innenausbauer. Das neue Online-Tool unterstützt Handwerksbetriebe dabei, individuelle Möbelfertigteile </w:t>
      </w:r>
      <w:r w:rsidR="00196BB1">
        <w:rPr>
          <w:rFonts w:ascii="Arial" w:hAnsi="Arial" w:cs="Arial"/>
          <w:sz w:val="24"/>
          <w:szCs w:val="24"/>
        </w:rPr>
        <w:t xml:space="preserve">schneller zu planen, zu kalkulieren und direkt </w:t>
      </w:r>
      <w:r w:rsidR="00AC653E">
        <w:rPr>
          <w:rFonts w:ascii="Arial" w:hAnsi="Arial" w:cs="Arial"/>
          <w:sz w:val="24"/>
          <w:szCs w:val="24"/>
        </w:rPr>
        <w:t>zu bestellen</w:t>
      </w:r>
      <w:r w:rsidRPr="00BC26EE">
        <w:rPr>
          <w:rFonts w:ascii="Arial" w:hAnsi="Arial" w:cs="Arial"/>
          <w:sz w:val="24"/>
          <w:szCs w:val="24"/>
        </w:rPr>
        <w:t xml:space="preserve">. </w:t>
      </w:r>
      <w:r w:rsidR="0067052C">
        <w:rPr>
          <w:rFonts w:ascii="Arial" w:hAnsi="Arial" w:cs="Arial"/>
          <w:sz w:val="24"/>
          <w:szCs w:val="24"/>
        </w:rPr>
        <w:t xml:space="preserve">Das </w:t>
      </w:r>
      <w:r w:rsidR="00196BB1" w:rsidRPr="00BC26EE">
        <w:rPr>
          <w:rFonts w:ascii="Arial" w:hAnsi="Arial" w:cs="Arial"/>
          <w:sz w:val="24"/>
          <w:szCs w:val="24"/>
        </w:rPr>
        <w:t>Besonder</w:t>
      </w:r>
      <w:r w:rsidR="0067052C">
        <w:rPr>
          <w:rFonts w:ascii="Arial" w:hAnsi="Arial" w:cs="Arial"/>
          <w:sz w:val="24"/>
          <w:szCs w:val="24"/>
        </w:rPr>
        <w:t>e</w:t>
      </w:r>
      <w:r w:rsidR="00196BB1" w:rsidRPr="00BC26EE">
        <w:rPr>
          <w:rFonts w:ascii="Arial" w:hAnsi="Arial" w:cs="Arial"/>
          <w:sz w:val="24"/>
          <w:szCs w:val="24"/>
        </w:rPr>
        <w:t xml:space="preserve"> ist die durchgängige Prozesskette: Von der Planung über die Materialauswahl und Bestellung bis hin zur Fertigung erhalten Profikunden sämtliche Leistungen aus einer Hand. Damit zählt Becher zu den wenigen Holzgroßhändlern, die diesen Service vollständig anbieten. </w:t>
      </w:r>
      <w:r w:rsidR="000C1B51" w:rsidRPr="000C1B51">
        <w:rPr>
          <w:rFonts w:ascii="Arial" w:hAnsi="Arial" w:cs="Arial"/>
          <w:sz w:val="24"/>
          <w:szCs w:val="24"/>
        </w:rPr>
        <w:t>„</w:t>
      </w:r>
      <w:r w:rsidR="00BC26EE" w:rsidRPr="00BC26EE">
        <w:rPr>
          <w:rFonts w:ascii="Arial" w:hAnsi="Arial" w:cs="Arial"/>
          <w:sz w:val="24"/>
          <w:szCs w:val="24"/>
        </w:rPr>
        <w:t xml:space="preserve">Wir verstehen uns als Partner des Handwerks. Deshalb entwickeln wir unser digitales Serviceangebot konsequent weiter und bieten unseren </w:t>
      </w:r>
      <w:r w:rsidR="007057C8">
        <w:rPr>
          <w:rFonts w:ascii="Arial" w:hAnsi="Arial" w:cs="Arial"/>
          <w:sz w:val="24"/>
          <w:szCs w:val="24"/>
        </w:rPr>
        <w:t>Profik</w:t>
      </w:r>
      <w:r w:rsidR="00BC26EE" w:rsidRPr="00BC26EE">
        <w:rPr>
          <w:rFonts w:ascii="Arial" w:hAnsi="Arial" w:cs="Arial"/>
          <w:sz w:val="24"/>
          <w:szCs w:val="24"/>
        </w:rPr>
        <w:t>unden Lösungen, die ihre täglichen Arbeitsabläufe spürbar erleichtern</w:t>
      </w:r>
      <w:r w:rsidR="00BC26EE">
        <w:rPr>
          <w:rFonts w:ascii="Arial" w:hAnsi="Arial" w:cs="Arial"/>
          <w:sz w:val="24"/>
          <w:szCs w:val="24"/>
        </w:rPr>
        <w:t xml:space="preserve">. Der Möbelplaner spart Zeit, vereinfacht die Beratung und schafft </w:t>
      </w:r>
      <w:r w:rsidR="000C1B51" w:rsidRPr="000C1B51">
        <w:rPr>
          <w:rFonts w:ascii="Arial" w:hAnsi="Arial" w:cs="Arial"/>
          <w:sz w:val="24"/>
          <w:szCs w:val="24"/>
        </w:rPr>
        <w:t>Freir</w:t>
      </w:r>
      <w:r w:rsidR="00BC26EE">
        <w:rPr>
          <w:rFonts w:ascii="Arial" w:hAnsi="Arial" w:cs="Arial"/>
          <w:sz w:val="24"/>
          <w:szCs w:val="24"/>
        </w:rPr>
        <w:t>äume</w:t>
      </w:r>
      <w:r w:rsidR="000C1B51" w:rsidRPr="000C1B51">
        <w:rPr>
          <w:rFonts w:ascii="Arial" w:hAnsi="Arial" w:cs="Arial"/>
          <w:sz w:val="24"/>
          <w:szCs w:val="24"/>
        </w:rPr>
        <w:t xml:space="preserve"> für </w:t>
      </w:r>
      <w:r w:rsidR="007057C8">
        <w:rPr>
          <w:rFonts w:ascii="Arial" w:hAnsi="Arial" w:cs="Arial"/>
          <w:sz w:val="24"/>
          <w:szCs w:val="24"/>
        </w:rPr>
        <w:t>weitere Projekte</w:t>
      </w:r>
      <w:r w:rsidR="000C1B51">
        <w:rPr>
          <w:rFonts w:ascii="Arial" w:hAnsi="Arial" w:cs="Arial"/>
          <w:sz w:val="24"/>
          <w:szCs w:val="24"/>
        </w:rPr>
        <w:t xml:space="preserve">“, </w:t>
      </w:r>
      <w:r w:rsidR="000C1B51" w:rsidRPr="0067052C">
        <w:rPr>
          <w:rFonts w:ascii="Arial" w:hAnsi="Arial" w:cs="Arial"/>
          <w:sz w:val="24"/>
          <w:szCs w:val="24"/>
        </w:rPr>
        <w:t xml:space="preserve">sagt </w:t>
      </w:r>
      <w:r w:rsidR="0067052C" w:rsidRPr="0067052C">
        <w:rPr>
          <w:rFonts w:ascii="Arial" w:hAnsi="Arial" w:cs="Arial"/>
          <w:sz w:val="24"/>
          <w:szCs w:val="24"/>
        </w:rPr>
        <w:t>Matthias Jouy, Geschäftsführer Vertrieb bei Becher</w:t>
      </w:r>
      <w:r w:rsidR="000C1B51" w:rsidRPr="0067052C">
        <w:rPr>
          <w:rFonts w:ascii="Arial" w:hAnsi="Arial" w:cs="Arial"/>
          <w:sz w:val="24"/>
          <w:szCs w:val="24"/>
        </w:rPr>
        <w:t>.</w:t>
      </w:r>
    </w:p>
    <w:p w14:paraId="1BDED295" w14:textId="77777777" w:rsidR="00885B46" w:rsidRDefault="00885B46" w:rsidP="00503CE5">
      <w:pPr>
        <w:spacing w:after="0" w:line="360" w:lineRule="atLeast"/>
        <w:ind w:right="2835"/>
        <w:jc w:val="both"/>
        <w:rPr>
          <w:rFonts w:ascii="Arial" w:hAnsi="Arial" w:cs="Arial"/>
          <w:sz w:val="24"/>
          <w:szCs w:val="24"/>
        </w:rPr>
      </w:pPr>
    </w:p>
    <w:p w14:paraId="38D51E2A" w14:textId="77777777" w:rsidR="000C1B51" w:rsidRDefault="000C1B51" w:rsidP="00885B46">
      <w:pPr>
        <w:spacing w:after="0" w:line="360" w:lineRule="atLeast"/>
        <w:ind w:right="2835"/>
        <w:jc w:val="both"/>
        <w:rPr>
          <w:rFonts w:ascii="Arial" w:hAnsi="Arial" w:cs="Arial"/>
          <w:b/>
          <w:bCs/>
          <w:sz w:val="24"/>
          <w:szCs w:val="24"/>
        </w:rPr>
      </w:pPr>
      <w:r w:rsidRPr="000C1B51">
        <w:rPr>
          <w:rFonts w:ascii="Arial" w:hAnsi="Arial" w:cs="Arial"/>
          <w:b/>
          <w:bCs/>
          <w:sz w:val="24"/>
          <w:szCs w:val="24"/>
        </w:rPr>
        <w:t>Planungsplattform für das Schreinerhandwerk</w:t>
      </w:r>
    </w:p>
    <w:p w14:paraId="166B9342" w14:textId="210E9197" w:rsidR="002964D2" w:rsidRDefault="0067052C" w:rsidP="00885B46">
      <w:pPr>
        <w:spacing w:after="0" w:line="360" w:lineRule="atLeast"/>
        <w:ind w:right="2835"/>
        <w:jc w:val="both"/>
        <w:rPr>
          <w:rFonts w:ascii="Arial" w:hAnsi="Arial" w:cs="Arial"/>
          <w:sz w:val="24"/>
          <w:szCs w:val="24"/>
        </w:rPr>
      </w:pPr>
      <w:r>
        <w:rPr>
          <w:rFonts w:ascii="Arial" w:hAnsi="Arial" w:cs="Arial"/>
          <w:sz w:val="24"/>
          <w:szCs w:val="24"/>
        </w:rPr>
        <w:t>Im</w:t>
      </w:r>
      <w:r w:rsidR="000C1B51" w:rsidRPr="000C1B51">
        <w:rPr>
          <w:rFonts w:ascii="Arial" w:hAnsi="Arial" w:cs="Arial"/>
          <w:sz w:val="24"/>
          <w:szCs w:val="24"/>
        </w:rPr>
        <w:t xml:space="preserve"> </w:t>
      </w:r>
      <w:r w:rsidR="0048595B">
        <w:rPr>
          <w:rFonts w:ascii="Arial" w:hAnsi="Arial" w:cs="Arial"/>
          <w:sz w:val="24"/>
          <w:szCs w:val="24"/>
        </w:rPr>
        <w:t xml:space="preserve">neuen </w:t>
      </w:r>
      <w:r w:rsidR="00215F2C">
        <w:rPr>
          <w:rFonts w:ascii="Arial" w:hAnsi="Arial" w:cs="Arial"/>
          <w:sz w:val="24"/>
          <w:szCs w:val="24"/>
        </w:rPr>
        <w:t>Online-</w:t>
      </w:r>
      <w:r w:rsidR="000C1B51" w:rsidRPr="000C1B51">
        <w:rPr>
          <w:rFonts w:ascii="Arial" w:hAnsi="Arial" w:cs="Arial"/>
          <w:sz w:val="24"/>
          <w:szCs w:val="24"/>
        </w:rPr>
        <w:t xml:space="preserve">Möbelplaner können Handwerksbetriebe </w:t>
      </w:r>
      <w:r w:rsidR="00AD0099">
        <w:rPr>
          <w:rFonts w:ascii="Arial" w:hAnsi="Arial" w:cs="Arial"/>
          <w:sz w:val="24"/>
          <w:szCs w:val="24"/>
        </w:rPr>
        <w:t xml:space="preserve">Material </w:t>
      </w:r>
      <w:r w:rsidR="000C1B51" w:rsidRPr="000C1B51">
        <w:rPr>
          <w:rFonts w:ascii="Arial" w:hAnsi="Arial" w:cs="Arial"/>
          <w:sz w:val="24"/>
          <w:szCs w:val="24"/>
        </w:rPr>
        <w:t>aus der gesamten Egger</w:t>
      </w:r>
      <w:r w:rsidR="00BF3178">
        <w:rPr>
          <w:rFonts w:ascii="Arial" w:hAnsi="Arial" w:cs="Arial"/>
          <w:sz w:val="24"/>
          <w:szCs w:val="24"/>
        </w:rPr>
        <w:t xml:space="preserve"> </w:t>
      </w:r>
      <w:r w:rsidR="004C2E68">
        <w:rPr>
          <w:rFonts w:ascii="Arial" w:hAnsi="Arial" w:cs="Arial"/>
          <w:sz w:val="24"/>
          <w:szCs w:val="24"/>
        </w:rPr>
        <w:t>Kollektion Dekorativ</w:t>
      </w:r>
      <w:r w:rsidR="000C1B51" w:rsidRPr="000C1B51">
        <w:rPr>
          <w:rFonts w:ascii="Arial" w:hAnsi="Arial" w:cs="Arial"/>
          <w:sz w:val="24"/>
          <w:szCs w:val="24"/>
        </w:rPr>
        <w:t xml:space="preserve"> auswählen</w:t>
      </w:r>
      <w:r w:rsidR="002964D2">
        <w:rPr>
          <w:rFonts w:ascii="Arial" w:hAnsi="Arial" w:cs="Arial"/>
          <w:sz w:val="24"/>
          <w:szCs w:val="24"/>
        </w:rPr>
        <w:t xml:space="preserve"> </w:t>
      </w:r>
      <w:r w:rsidR="006D7B80">
        <w:rPr>
          <w:rFonts w:ascii="Arial" w:hAnsi="Arial" w:cs="Arial"/>
          <w:sz w:val="24"/>
          <w:szCs w:val="24"/>
        </w:rPr>
        <w:t xml:space="preserve">und </w:t>
      </w:r>
      <w:proofErr w:type="spellStart"/>
      <w:r w:rsidR="006D7B80">
        <w:rPr>
          <w:rFonts w:ascii="Arial" w:hAnsi="Arial" w:cs="Arial"/>
          <w:sz w:val="24"/>
          <w:szCs w:val="24"/>
        </w:rPr>
        <w:t>Korpusmöbel</w:t>
      </w:r>
      <w:proofErr w:type="spellEnd"/>
      <w:r w:rsidR="006D7B80">
        <w:rPr>
          <w:rFonts w:ascii="Arial" w:hAnsi="Arial" w:cs="Arial"/>
          <w:sz w:val="24"/>
          <w:szCs w:val="24"/>
        </w:rPr>
        <w:t xml:space="preserve"> und Möbelfertigteile digital konfigurieren</w:t>
      </w:r>
      <w:r w:rsidR="00817276">
        <w:rPr>
          <w:rFonts w:ascii="Arial" w:hAnsi="Arial" w:cs="Arial"/>
          <w:sz w:val="24"/>
          <w:szCs w:val="24"/>
        </w:rPr>
        <w:t xml:space="preserve">. </w:t>
      </w:r>
      <w:r w:rsidR="00540A29" w:rsidRPr="00540A29">
        <w:rPr>
          <w:rFonts w:ascii="Arial" w:hAnsi="Arial" w:cs="Arial"/>
          <w:sz w:val="24"/>
          <w:szCs w:val="24"/>
        </w:rPr>
        <w:t xml:space="preserve">Eine umfangreiche </w:t>
      </w:r>
      <w:proofErr w:type="spellStart"/>
      <w:r w:rsidR="00540A29" w:rsidRPr="00540A29">
        <w:rPr>
          <w:rFonts w:ascii="Arial" w:hAnsi="Arial" w:cs="Arial"/>
          <w:sz w:val="24"/>
          <w:szCs w:val="24"/>
        </w:rPr>
        <w:t>Korpusbibliothek</w:t>
      </w:r>
      <w:proofErr w:type="spellEnd"/>
      <w:r w:rsidR="00540A29" w:rsidRPr="00540A29">
        <w:rPr>
          <w:rFonts w:ascii="Arial" w:hAnsi="Arial" w:cs="Arial"/>
          <w:sz w:val="24"/>
          <w:szCs w:val="24"/>
        </w:rPr>
        <w:t xml:space="preserve"> mit über 80 Küchenkorpussen sowie frei planbare Möbel eröffnen dabei vielfältige Gestaltungsmöglichkeiten.</w:t>
      </w:r>
      <w:r w:rsidR="00540A29">
        <w:rPr>
          <w:rFonts w:ascii="Arial" w:hAnsi="Arial" w:cs="Arial"/>
          <w:sz w:val="24"/>
          <w:szCs w:val="24"/>
        </w:rPr>
        <w:t xml:space="preserve"> </w:t>
      </w:r>
      <w:r w:rsidR="002964D2" w:rsidRPr="002964D2">
        <w:rPr>
          <w:rFonts w:ascii="Arial" w:hAnsi="Arial" w:cs="Arial"/>
          <w:sz w:val="24"/>
          <w:szCs w:val="24"/>
        </w:rPr>
        <w:t xml:space="preserve">Möbel und Dekore lassen sich in Echtzeit visualisieren, Maße und Ausstattungen individuell anpassen sowie projektbezogene Preise sofort ermitteln. Darüber hinaus können Projekte </w:t>
      </w:r>
      <w:r w:rsidR="002964D2" w:rsidRPr="002964D2">
        <w:rPr>
          <w:rFonts w:ascii="Arial" w:hAnsi="Arial" w:cs="Arial"/>
          <w:sz w:val="24"/>
          <w:szCs w:val="24"/>
        </w:rPr>
        <w:lastRenderedPageBreak/>
        <w:t xml:space="preserve">zentral verwaltet und Möbelfertigteile direkt </w:t>
      </w:r>
      <w:r w:rsidR="00817276">
        <w:rPr>
          <w:rFonts w:ascii="Arial" w:hAnsi="Arial" w:cs="Arial"/>
          <w:sz w:val="24"/>
          <w:szCs w:val="24"/>
        </w:rPr>
        <w:t>bei Becher</w:t>
      </w:r>
      <w:r w:rsidR="002964D2" w:rsidRPr="002964D2">
        <w:rPr>
          <w:rFonts w:ascii="Arial" w:hAnsi="Arial" w:cs="Arial"/>
          <w:sz w:val="24"/>
          <w:szCs w:val="24"/>
        </w:rPr>
        <w:t xml:space="preserve"> bestellt werden. Das spart Zeit und vereinfacht Planungs- und Bestellprozesse.</w:t>
      </w:r>
      <w:r w:rsidR="00817276">
        <w:rPr>
          <w:rFonts w:ascii="Arial" w:hAnsi="Arial" w:cs="Arial"/>
          <w:sz w:val="24"/>
          <w:szCs w:val="24"/>
        </w:rPr>
        <w:t xml:space="preserve"> </w:t>
      </w:r>
    </w:p>
    <w:p w14:paraId="2C105721" w14:textId="05E37814" w:rsidR="00AD0099" w:rsidRDefault="002964D2" w:rsidP="00885B46">
      <w:pPr>
        <w:spacing w:after="0" w:line="360" w:lineRule="atLeast"/>
        <w:ind w:right="2835"/>
        <w:jc w:val="both"/>
        <w:rPr>
          <w:rFonts w:ascii="Arial" w:hAnsi="Arial" w:cs="Arial"/>
          <w:sz w:val="24"/>
          <w:szCs w:val="24"/>
        </w:rPr>
      </w:pPr>
      <w:r>
        <w:rPr>
          <w:rFonts w:ascii="Arial" w:hAnsi="Arial" w:cs="Arial"/>
          <w:sz w:val="24"/>
          <w:szCs w:val="24"/>
        </w:rPr>
        <w:t xml:space="preserve">Technologische Grundlage </w:t>
      </w:r>
      <w:r w:rsidR="00817276">
        <w:rPr>
          <w:rFonts w:ascii="Arial" w:hAnsi="Arial" w:cs="Arial"/>
          <w:sz w:val="24"/>
          <w:szCs w:val="24"/>
        </w:rPr>
        <w:t>d</w:t>
      </w:r>
      <w:r>
        <w:rPr>
          <w:rFonts w:ascii="Arial" w:hAnsi="Arial" w:cs="Arial"/>
          <w:sz w:val="24"/>
          <w:szCs w:val="24"/>
        </w:rPr>
        <w:t xml:space="preserve">es Möbelplaners ist die Planungslösung Egger </w:t>
      </w:r>
      <w:proofErr w:type="spellStart"/>
      <w:r>
        <w:rPr>
          <w:rFonts w:ascii="Arial" w:hAnsi="Arial" w:cs="Arial"/>
          <w:sz w:val="24"/>
          <w:szCs w:val="24"/>
        </w:rPr>
        <w:t>inside</w:t>
      </w:r>
      <w:proofErr w:type="spellEnd"/>
      <w:r>
        <w:rPr>
          <w:rFonts w:ascii="Arial" w:hAnsi="Arial" w:cs="Arial"/>
          <w:sz w:val="24"/>
          <w:szCs w:val="24"/>
        </w:rPr>
        <w:t xml:space="preserve">. Die Software wird von Egger als White-Label-Lösung bereitgestellt. Becher hat sie in den eigenen Profi-Shop integriert. </w:t>
      </w:r>
      <w:r w:rsidR="00670538">
        <w:rPr>
          <w:rFonts w:ascii="Arial" w:hAnsi="Arial" w:cs="Arial"/>
          <w:sz w:val="24"/>
          <w:szCs w:val="24"/>
        </w:rPr>
        <w:t>„</w:t>
      </w:r>
      <w:r w:rsidR="007057C8" w:rsidRPr="007057C8">
        <w:rPr>
          <w:rFonts w:ascii="Arial" w:hAnsi="Arial" w:cs="Arial"/>
          <w:sz w:val="24"/>
          <w:szCs w:val="24"/>
        </w:rPr>
        <w:t>Die Partnerschaft mit Becher ermöglicht es uns, unsere Kompetenzen zu bündeln und gemeinsam praxisnahe digitale Lösungen für das Schreinerhandwerk zu schaffen</w:t>
      </w:r>
      <w:r w:rsidR="00670538">
        <w:rPr>
          <w:rFonts w:ascii="Arial" w:hAnsi="Arial" w:cs="Arial"/>
          <w:sz w:val="24"/>
          <w:szCs w:val="24"/>
        </w:rPr>
        <w:t>“</w:t>
      </w:r>
      <w:r w:rsidR="007057C8" w:rsidRPr="007057C8">
        <w:rPr>
          <w:rFonts w:ascii="Arial" w:hAnsi="Arial" w:cs="Arial"/>
          <w:sz w:val="24"/>
          <w:szCs w:val="24"/>
        </w:rPr>
        <w:t xml:space="preserve">, sagt Dr. Adrian Loinger, </w:t>
      </w:r>
      <w:r w:rsidR="007057C8">
        <w:rPr>
          <w:rFonts w:ascii="Arial" w:hAnsi="Arial" w:cs="Arial"/>
          <w:sz w:val="24"/>
          <w:szCs w:val="24"/>
        </w:rPr>
        <w:t>Leitung Vertrieb Handel und Objektberatung Deutschland</w:t>
      </w:r>
      <w:r w:rsidR="007057C8" w:rsidRPr="007057C8">
        <w:rPr>
          <w:rFonts w:ascii="Arial" w:hAnsi="Arial" w:cs="Arial"/>
          <w:sz w:val="24"/>
          <w:szCs w:val="24"/>
        </w:rPr>
        <w:t xml:space="preserve"> bei </w:t>
      </w:r>
      <w:r w:rsidR="007057C8" w:rsidRPr="002B6541">
        <w:rPr>
          <w:rFonts w:ascii="Arial" w:hAnsi="Arial" w:cs="Arial"/>
          <w:sz w:val="24"/>
          <w:szCs w:val="24"/>
        </w:rPr>
        <w:t>Egger</w:t>
      </w:r>
      <w:r w:rsidR="00AD0099" w:rsidRPr="002B6541">
        <w:rPr>
          <w:rFonts w:ascii="Arial" w:hAnsi="Arial" w:cs="Arial"/>
          <w:sz w:val="24"/>
          <w:szCs w:val="24"/>
        </w:rPr>
        <w:t>.</w:t>
      </w:r>
      <w:r w:rsidR="000C1B51" w:rsidRPr="000C1B51">
        <w:rPr>
          <w:rFonts w:ascii="Arial" w:hAnsi="Arial" w:cs="Arial"/>
          <w:sz w:val="24"/>
          <w:szCs w:val="24"/>
        </w:rPr>
        <w:t xml:space="preserve"> </w:t>
      </w:r>
    </w:p>
    <w:p w14:paraId="73BFD6EA" w14:textId="77777777" w:rsidR="00817276" w:rsidRDefault="00817276" w:rsidP="00885B46">
      <w:pPr>
        <w:spacing w:after="0" w:line="360" w:lineRule="atLeast"/>
        <w:ind w:right="2835"/>
        <w:jc w:val="both"/>
        <w:rPr>
          <w:rFonts w:ascii="Arial" w:hAnsi="Arial" w:cs="Arial"/>
          <w:sz w:val="24"/>
          <w:szCs w:val="24"/>
        </w:rPr>
      </w:pPr>
    </w:p>
    <w:p w14:paraId="49694B0D" w14:textId="772A5BFA" w:rsidR="00817276" w:rsidRPr="00817276" w:rsidRDefault="00817276" w:rsidP="00885B46">
      <w:pPr>
        <w:spacing w:after="0" w:line="360" w:lineRule="atLeast"/>
        <w:ind w:right="2835"/>
        <w:jc w:val="both"/>
        <w:rPr>
          <w:rFonts w:ascii="Arial" w:hAnsi="Arial" w:cs="Arial"/>
          <w:b/>
          <w:bCs/>
          <w:sz w:val="24"/>
          <w:szCs w:val="24"/>
        </w:rPr>
      </w:pPr>
      <w:r w:rsidRPr="00817276">
        <w:rPr>
          <w:rFonts w:ascii="Arial" w:hAnsi="Arial" w:cs="Arial"/>
          <w:b/>
          <w:bCs/>
          <w:sz w:val="24"/>
          <w:szCs w:val="24"/>
        </w:rPr>
        <w:t>Von der Planung zum fertigen Möbel</w:t>
      </w:r>
    </w:p>
    <w:p w14:paraId="0585E100" w14:textId="37B8C9F2" w:rsidR="00AD0099" w:rsidRDefault="000C1B51" w:rsidP="00885B46">
      <w:pPr>
        <w:spacing w:after="0" w:line="360" w:lineRule="atLeast"/>
        <w:ind w:right="2835"/>
        <w:jc w:val="both"/>
        <w:rPr>
          <w:rFonts w:ascii="Arial" w:hAnsi="Arial" w:cs="Arial"/>
          <w:sz w:val="24"/>
          <w:szCs w:val="24"/>
        </w:rPr>
      </w:pPr>
      <w:r w:rsidRPr="000C1B51">
        <w:rPr>
          <w:rFonts w:ascii="Arial" w:hAnsi="Arial" w:cs="Arial"/>
          <w:sz w:val="24"/>
          <w:szCs w:val="24"/>
        </w:rPr>
        <w:t xml:space="preserve">Die </w:t>
      </w:r>
      <w:r w:rsidR="002964D2">
        <w:rPr>
          <w:rFonts w:ascii="Arial" w:hAnsi="Arial" w:cs="Arial"/>
          <w:sz w:val="24"/>
          <w:szCs w:val="24"/>
        </w:rPr>
        <w:t>im Möbelplaner</w:t>
      </w:r>
      <w:r>
        <w:rPr>
          <w:rFonts w:ascii="Arial" w:hAnsi="Arial" w:cs="Arial"/>
          <w:sz w:val="24"/>
          <w:szCs w:val="24"/>
        </w:rPr>
        <w:t xml:space="preserve"> </w:t>
      </w:r>
      <w:r w:rsidRPr="000C1B51">
        <w:rPr>
          <w:rFonts w:ascii="Arial" w:hAnsi="Arial" w:cs="Arial"/>
          <w:sz w:val="24"/>
          <w:szCs w:val="24"/>
        </w:rPr>
        <w:t xml:space="preserve">konfigurierten </w:t>
      </w:r>
      <w:r w:rsidR="00817276">
        <w:rPr>
          <w:rFonts w:ascii="Arial" w:hAnsi="Arial" w:cs="Arial"/>
          <w:sz w:val="24"/>
          <w:szCs w:val="24"/>
        </w:rPr>
        <w:t>Möbelstücke</w:t>
      </w:r>
      <w:r w:rsidR="002964D2">
        <w:rPr>
          <w:rFonts w:ascii="Arial" w:hAnsi="Arial" w:cs="Arial"/>
          <w:sz w:val="24"/>
          <w:szCs w:val="24"/>
        </w:rPr>
        <w:t xml:space="preserve"> </w:t>
      </w:r>
      <w:r>
        <w:rPr>
          <w:rFonts w:ascii="Arial" w:hAnsi="Arial" w:cs="Arial"/>
          <w:sz w:val="24"/>
          <w:szCs w:val="24"/>
        </w:rPr>
        <w:t>werden in der Becher-Tochterfirma</w:t>
      </w:r>
      <w:r w:rsidRPr="000C1B51">
        <w:rPr>
          <w:rFonts w:ascii="Arial" w:hAnsi="Arial" w:cs="Arial"/>
          <w:sz w:val="24"/>
          <w:szCs w:val="24"/>
        </w:rPr>
        <w:t xml:space="preserve"> HBZ Plus produziert und </w:t>
      </w:r>
      <w:r w:rsidR="007057C8">
        <w:rPr>
          <w:rFonts w:ascii="Arial" w:hAnsi="Arial" w:cs="Arial"/>
          <w:sz w:val="24"/>
          <w:szCs w:val="24"/>
        </w:rPr>
        <w:t xml:space="preserve">durch die Becher-Logistik </w:t>
      </w:r>
      <w:r w:rsidRPr="000C1B51">
        <w:rPr>
          <w:rFonts w:ascii="Arial" w:hAnsi="Arial" w:cs="Arial"/>
          <w:sz w:val="24"/>
          <w:szCs w:val="24"/>
        </w:rPr>
        <w:t xml:space="preserve">ausgeliefert. </w:t>
      </w:r>
      <w:r w:rsidR="0035239A">
        <w:rPr>
          <w:rFonts w:ascii="Arial" w:hAnsi="Arial" w:cs="Arial"/>
          <w:sz w:val="24"/>
          <w:szCs w:val="24"/>
        </w:rPr>
        <w:t xml:space="preserve">Dadurch verbindet der Holzgroßhändler digitale Planung und Fertigung zu einer durchgängigen Prozesskette und macht den Möbelplaner zur verlängerten Werkbank des Schreinerhandwerks. </w:t>
      </w:r>
      <w:r>
        <w:rPr>
          <w:rFonts w:ascii="Arial" w:hAnsi="Arial" w:cs="Arial"/>
          <w:sz w:val="24"/>
          <w:szCs w:val="24"/>
        </w:rPr>
        <w:t xml:space="preserve">„Durch die direkte Anbindung an unsere Fertigung </w:t>
      </w:r>
      <w:r w:rsidR="0035239A">
        <w:rPr>
          <w:rFonts w:ascii="Arial" w:hAnsi="Arial" w:cs="Arial"/>
          <w:sz w:val="24"/>
          <w:szCs w:val="24"/>
        </w:rPr>
        <w:t xml:space="preserve">reduzieren wir </w:t>
      </w:r>
      <w:r w:rsidRPr="000C1B51">
        <w:rPr>
          <w:rFonts w:ascii="Arial" w:hAnsi="Arial" w:cs="Arial"/>
          <w:sz w:val="24"/>
          <w:szCs w:val="24"/>
        </w:rPr>
        <w:t>Planungsaufwand</w:t>
      </w:r>
      <w:r w:rsidR="0035239A">
        <w:rPr>
          <w:rFonts w:ascii="Arial" w:hAnsi="Arial" w:cs="Arial"/>
          <w:sz w:val="24"/>
          <w:szCs w:val="24"/>
        </w:rPr>
        <w:t>, beschleunigen</w:t>
      </w:r>
      <w:r w:rsidRPr="000C1B51">
        <w:rPr>
          <w:rFonts w:ascii="Arial" w:hAnsi="Arial" w:cs="Arial"/>
          <w:sz w:val="24"/>
          <w:szCs w:val="24"/>
        </w:rPr>
        <w:t xml:space="preserve"> Beratungsprozesse</w:t>
      </w:r>
      <w:r w:rsidR="0035239A">
        <w:rPr>
          <w:rFonts w:ascii="Arial" w:hAnsi="Arial" w:cs="Arial"/>
          <w:sz w:val="24"/>
          <w:szCs w:val="24"/>
        </w:rPr>
        <w:t xml:space="preserve"> und schaffen zusätzliche Kapazitäten</w:t>
      </w:r>
      <w:r>
        <w:rPr>
          <w:rFonts w:ascii="Arial" w:hAnsi="Arial" w:cs="Arial"/>
          <w:sz w:val="24"/>
          <w:szCs w:val="24"/>
        </w:rPr>
        <w:t xml:space="preserve">, </w:t>
      </w:r>
      <w:r w:rsidRPr="000C1B51">
        <w:rPr>
          <w:rFonts w:ascii="Arial" w:hAnsi="Arial" w:cs="Arial"/>
          <w:sz w:val="24"/>
          <w:szCs w:val="24"/>
        </w:rPr>
        <w:t xml:space="preserve">etwa wenn Zeit oder Maschinen im eigenen </w:t>
      </w:r>
      <w:r w:rsidR="0067052C">
        <w:rPr>
          <w:rFonts w:ascii="Arial" w:hAnsi="Arial" w:cs="Arial"/>
          <w:sz w:val="24"/>
          <w:szCs w:val="24"/>
        </w:rPr>
        <w:t xml:space="preserve">handwerklichen </w:t>
      </w:r>
      <w:r w:rsidRPr="000C1B51">
        <w:rPr>
          <w:rFonts w:ascii="Arial" w:hAnsi="Arial" w:cs="Arial"/>
          <w:sz w:val="24"/>
          <w:szCs w:val="24"/>
        </w:rPr>
        <w:t>Betrieb fehlen</w:t>
      </w:r>
      <w:r w:rsidRPr="006B7087">
        <w:rPr>
          <w:rFonts w:ascii="Arial" w:hAnsi="Arial" w:cs="Arial"/>
          <w:sz w:val="24"/>
          <w:szCs w:val="24"/>
        </w:rPr>
        <w:t xml:space="preserve">“, so </w:t>
      </w:r>
      <w:r w:rsidR="00C45CA4" w:rsidRPr="006B7087">
        <w:rPr>
          <w:rFonts w:ascii="Arial" w:hAnsi="Arial" w:cs="Arial"/>
          <w:sz w:val="24"/>
          <w:szCs w:val="24"/>
        </w:rPr>
        <w:t>Thomas Kistner, Geschäftsleiter</w:t>
      </w:r>
      <w:r w:rsidR="0048595B" w:rsidRPr="006B7087">
        <w:rPr>
          <w:rFonts w:ascii="Arial" w:hAnsi="Arial" w:cs="Arial"/>
          <w:sz w:val="24"/>
          <w:szCs w:val="24"/>
        </w:rPr>
        <w:t xml:space="preserve"> HBZ Plus</w:t>
      </w:r>
      <w:r w:rsidRPr="006B7087">
        <w:rPr>
          <w:rFonts w:ascii="Arial" w:hAnsi="Arial" w:cs="Arial"/>
          <w:sz w:val="24"/>
          <w:szCs w:val="24"/>
        </w:rPr>
        <w:t>.</w:t>
      </w:r>
      <w:r w:rsidR="00817276">
        <w:rPr>
          <w:rFonts w:ascii="Arial" w:hAnsi="Arial" w:cs="Arial"/>
          <w:sz w:val="24"/>
          <w:szCs w:val="24"/>
        </w:rPr>
        <w:t xml:space="preserve"> </w:t>
      </w:r>
    </w:p>
    <w:p w14:paraId="67F046FD" w14:textId="734B5EE1" w:rsidR="00786B72" w:rsidRDefault="00786B72" w:rsidP="00786B72">
      <w:pPr>
        <w:spacing w:after="0" w:line="360" w:lineRule="atLeast"/>
        <w:ind w:right="2835"/>
        <w:jc w:val="both"/>
        <w:rPr>
          <w:rFonts w:ascii="Arial" w:hAnsi="Arial" w:cs="Arial"/>
          <w:sz w:val="24"/>
          <w:szCs w:val="24"/>
        </w:rPr>
      </w:pPr>
      <w:r w:rsidRPr="00786B72">
        <w:rPr>
          <w:rFonts w:ascii="Arial" w:hAnsi="Arial" w:cs="Arial"/>
          <w:sz w:val="24"/>
          <w:szCs w:val="24"/>
        </w:rPr>
        <w:t xml:space="preserve">Für Schreiner, Tischler und Innenausbauer bedeutet das einen echten Mehrwert: Digitale Werkzeuge unterstützen Handwerksbetriebe dabei, Beratungs-, Planungs- und Bestellprozesse effizienter zu gestalten. Dadurch können sie ihre Endkunden schneller und </w:t>
      </w:r>
      <w:r w:rsidR="007057C8">
        <w:rPr>
          <w:rFonts w:ascii="Arial" w:hAnsi="Arial" w:cs="Arial"/>
          <w:sz w:val="24"/>
          <w:szCs w:val="24"/>
        </w:rPr>
        <w:t xml:space="preserve">noch </w:t>
      </w:r>
      <w:r w:rsidRPr="00786B72">
        <w:rPr>
          <w:rFonts w:ascii="Arial" w:hAnsi="Arial" w:cs="Arial"/>
          <w:sz w:val="24"/>
          <w:szCs w:val="24"/>
        </w:rPr>
        <w:t xml:space="preserve">professioneller betreuen. </w:t>
      </w:r>
    </w:p>
    <w:p w14:paraId="53E31525" w14:textId="77777777" w:rsidR="00885B46" w:rsidRDefault="00885B46" w:rsidP="00885B46">
      <w:pPr>
        <w:spacing w:after="0" w:line="360" w:lineRule="atLeast"/>
        <w:ind w:right="2835"/>
        <w:jc w:val="both"/>
        <w:rPr>
          <w:rFonts w:ascii="Arial" w:hAnsi="Arial" w:cs="Arial"/>
          <w:b/>
          <w:bCs/>
          <w:sz w:val="24"/>
          <w:szCs w:val="24"/>
        </w:rPr>
      </w:pPr>
    </w:p>
    <w:p w14:paraId="63DAFCA9" w14:textId="4EF62480" w:rsidR="00885B46" w:rsidRPr="00885B46" w:rsidRDefault="00885B46" w:rsidP="00885B46">
      <w:pPr>
        <w:spacing w:after="0" w:line="360" w:lineRule="atLeast"/>
        <w:ind w:right="2835"/>
        <w:jc w:val="both"/>
        <w:rPr>
          <w:rFonts w:ascii="Arial" w:hAnsi="Arial" w:cs="Arial"/>
          <w:b/>
          <w:bCs/>
          <w:sz w:val="24"/>
          <w:szCs w:val="24"/>
        </w:rPr>
      </w:pPr>
      <w:r w:rsidRPr="00885B46">
        <w:rPr>
          <w:rFonts w:ascii="Arial" w:hAnsi="Arial" w:cs="Arial"/>
          <w:b/>
          <w:bCs/>
          <w:sz w:val="24"/>
          <w:szCs w:val="24"/>
        </w:rPr>
        <w:t>Konsequenter Ausbau digitaler Services</w:t>
      </w:r>
    </w:p>
    <w:p w14:paraId="77383426" w14:textId="4AAD760B" w:rsidR="00786B72" w:rsidRDefault="00BC26EE" w:rsidP="00786B72">
      <w:pPr>
        <w:spacing w:after="0" w:line="360" w:lineRule="atLeast"/>
        <w:ind w:right="2835"/>
        <w:jc w:val="both"/>
        <w:rPr>
          <w:rFonts w:ascii="Arial" w:hAnsi="Arial" w:cs="Arial"/>
          <w:sz w:val="24"/>
          <w:szCs w:val="24"/>
        </w:rPr>
      </w:pPr>
      <w:r w:rsidRPr="00BC26EE">
        <w:rPr>
          <w:rFonts w:ascii="Arial" w:hAnsi="Arial" w:cs="Arial"/>
          <w:sz w:val="24"/>
          <w:szCs w:val="24"/>
        </w:rPr>
        <w:t>Der neue Service</w:t>
      </w:r>
      <w:r w:rsidR="0067052C">
        <w:rPr>
          <w:rFonts w:ascii="Arial" w:hAnsi="Arial" w:cs="Arial"/>
          <w:sz w:val="24"/>
          <w:szCs w:val="24"/>
        </w:rPr>
        <w:t xml:space="preserve"> ist ein weiterer Baustein der Digitalisierungsstrategie</w:t>
      </w:r>
      <w:r w:rsidR="00AD0099">
        <w:rPr>
          <w:rFonts w:ascii="Arial" w:hAnsi="Arial" w:cs="Arial"/>
          <w:sz w:val="24"/>
          <w:szCs w:val="24"/>
        </w:rPr>
        <w:t xml:space="preserve"> von Becher</w:t>
      </w:r>
      <w:r w:rsidR="0067052C">
        <w:rPr>
          <w:rFonts w:ascii="Arial" w:hAnsi="Arial" w:cs="Arial"/>
          <w:sz w:val="24"/>
          <w:szCs w:val="24"/>
        </w:rPr>
        <w:t xml:space="preserve">. Der Möbelplaner </w:t>
      </w:r>
      <w:r w:rsidRPr="00BC26EE">
        <w:rPr>
          <w:rFonts w:ascii="Arial" w:hAnsi="Arial" w:cs="Arial"/>
          <w:sz w:val="24"/>
          <w:szCs w:val="24"/>
        </w:rPr>
        <w:t xml:space="preserve">ergänzt den Profi-Shop und erweitert zugleich das bestehende Angebot digitaler Lösungen wie den Bodenvisualisierer, den Türenplaner und den virtuellen 3D-Showroom. Damit stärkt der Holzgroßhändler </w:t>
      </w:r>
      <w:r w:rsidR="00786B72" w:rsidRPr="00786B72">
        <w:rPr>
          <w:rFonts w:ascii="Arial" w:hAnsi="Arial" w:cs="Arial"/>
          <w:sz w:val="24"/>
          <w:szCs w:val="24"/>
        </w:rPr>
        <w:t>die langfristige Kundenbindung und positioniert sich als innovativer Partner für die digitale Zukunft des Handwerks.</w:t>
      </w:r>
    </w:p>
    <w:p w14:paraId="09DCC5B5" w14:textId="77777777" w:rsidR="0067052C" w:rsidRDefault="0067052C" w:rsidP="00786B72">
      <w:pPr>
        <w:spacing w:after="0" w:line="360" w:lineRule="atLeast"/>
        <w:ind w:right="2835"/>
        <w:jc w:val="both"/>
        <w:rPr>
          <w:rFonts w:ascii="Arial" w:hAnsi="Arial" w:cs="Arial"/>
          <w:sz w:val="24"/>
          <w:szCs w:val="24"/>
        </w:rPr>
      </w:pPr>
    </w:p>
    <w:p w14:paraId="12A4AE5F" w14:textId="0D678931" w:rsidR="00786B72" w:rsidRPr="0035239A" w:rsidRDefault="0035239A" w:rsidP="00885B46">
      <w:pPr>
        <w:spacing w:after="0" w:line="360" w:lineRule="atLeast"/>
        <w:ind w:right="2835"/>
        <w:jc w:val="both"/>
        <w:rPr>
          <w:rFonts w:ascii="Arial" w:hAnsi="Arial" w:cs="Arial"/>
          <w:b/>
          <w:bCs/>
          <w:sz w:val="24"/>
          <w:szCs w:val="24"/>
        </w:rPr>
      </w:pPr>
      <w:r w:rsidRPr="0035239A">
        <w:rPr>
          <w:rFonts w:ascii="Arial" w:hAnsi="Arial" w:cs="Arial"/>
          <w:b/>
          <w:bCs/>
          <w:sz w:val="24"/>
          <w:szCs w:val="24"/>
        </w:rPr>
        <w:t>Kostenfrei über den Becher Profi-Shop nutzbar</w:t>
      </w:r>
    </w:p>
    <w:p w14:paraId="382E4EAE" w14:textId="16071032" w:rsidR="002A7BBE" w:rsidRDefault="00FF5FE9" w:rsidP="00714B3F">
      <w:pPr>
        <w:spacing w:after="0" w:line="360" w:lineRule="atLeast"/>
        <w:ind w:right="2835"/>
        <w:jc w:val="both"/>
        <w:rPr>
          <w:rFonts w:ascii="Arial" w:hAnsi="Arial" w:cs="Arial"/>
          <w:sz w:val="24"/>
          <w:szCs w:val="24"/>
        </w:rPr>
      </w:pPr>
      <w:r w:rsidRPr="00FF5FE9">
        <w:rPr>
          <w:rFonts w:ascii="Arial" w:hAnsi="Arial" w:cs="Arial"/>
          <w:sz w:val="24"/>
          <w:szCs w:val="24"/>
        </w:rPr>
        <w:t xml:space="preserve">Der Möbelplaner ist seit dem 1. August </w:t>
      </w:r>
      <w:r>
        <w:rPr>
          <w:rFonts w:ascii="Arial" w:hAnsi="Arial" w:cs="Arial"/>
          <w:sz w:val="24"/>
          <w:szCs w:val="24"/>
        </w:rPr>
        <w:t xml:space="preserve">2026 </w:t>
      </w:r>
      <w:r w:rsidRPr="00FF5FE9">
        <w:rPr>
          <w:rFonts w:ascii="Arial" w:hAnsi="Arial" w:cs="Arial"/>
          <w:sz w:val="24"/>
          <w:szCs w:val="24"/>
        </w:rPr>
        <w:t xml:space="preserve">über den Becher Profi-Shop </w:t>
      </w:r>
      <w:r w:rsidR="004C2E68">
        <w:rPr>
          <w:rFonts w:ascii="Arial" w:hAnsi="Arial" w:cs="Arial"/>
          <w:sz w:val="24"/>
          <w:szCs w:val="24"/>
        </w:rPr>
        <w:t>(</w:t>
      </w:r>
      <w:r w:rsidR="00AC653E">
        <w:rPr>
          <w:rFonts w:ascii="Arial" w:hAnsi="Arial" w:cs="Arial"/>
          <w:sz w:val="24"/>
          <w:szCs w:val="24"/>
        </w:rPr>
        <w:t>shop</w:t>
      </w:r>
      <w:r w:rsidR="004C2E68" w:rsidRPr="004C2E68">
        <w:rPr>
          <w:rFonts w:ascii="Arial" w:hAnsi="Arial" w:cs="Arial"/>
          <w:sz w:val="24"/>
          <w:szCs w:val="24"/>
        </w:rPr>
        <w:t>.becher-holz.de</w:t>
      </w:r>
      <w:r w:rsidR="00AC653E">
        <w:rPr>
          <w:rFonts w:ascii="Arial" w:hAnsi="Arial" w:cs="Arial"/>
          <w:sz w:val="24"/>
          <w:szCs w:val="24"/>
        </w:rPr>
        <w:t>/planer</w:t>
      </w:r>
      <w:r w:rsidR="004C2E68">
        <w:rPr>
          <w:rFonts w:ascii="Arial" w:hAnsi="Arial" w:cs="Arial"/>
          <w:sz w:val="24"/>
          <w:szCs w:val="24"/>
        </w:rPr>
        <w:t xml:space="preserve">) </w:t>
      </w:r>
      <w:r w:rsidRPr="00FF5FE9">
        <w:rPr>
          <w:rFonts w:ascii="Arial" w:hAnsi="Arial" w:cs="Arial"/>
          <w:sz w:val="24"/>
          <w:szCs w:val="24"/>
        </w:rPr>
        <w:t xml:space="preserve">verfügbar und kann von registrierten Gewerbekunden kostenfrei genutzt werden. </w:t>
      </w:r>
      <w:r w:rsidR="00B53224">
        <w:rPr>
          <w:rFonts w:ascii="Arial" w:hAnsi="Arial" w:cs="Arial"/>
          <w:sz w:val="24"/>
          <w:szCs w:val="24"/>
        </w:rPr>
        <w:t>Zur Einführung stellt</w:t>
      </w:r>
      <w:r w:rsidR="00714B3F" w:rsidRPr="00714B3F">
        <w:rPr>
          <w:rFonts w:ascii="Arial" w:hAnsi="Arial" w:cs="Arial"/>
          <w:sz w:val="24"/>
          <w:szCs w:val="24"/>
        </w:rPr>
        <w:t xml:space="preserve"> Becher </w:t>
      </w:r>
      <w:r w:rsidR="00B53224">
        <w:rPr>
          <w:rFonts w:ascii="Arial" w:hAnsi="Arial" w:cs="Arial"/>
          <w:sz w:val="24"/>
          <w:szCs w:val="24"/>
        </w:rPr>
        <w:t>seinen Kunden zudem einen Gutschein zur Verfügung, mit dem</w:t>
      </w:r>
      <w:r w:rsidR="00B53224" w:rsidRPr="00714B3F">
        <w:rPr>
          <w:rFonts w:ascii="Arial" w:hAnsi="Arial" w:cs="Arial"/>
          <w:sz w:val="24"/>
          <w:szCs w:val="24"/>
        </w:rPr>
        <w:t xml:space="preserve"> </w:t>
      </w:r>
      <w:r w:rsidR="00714B3F" w:rsidRPr="00714B3F">
        <w:rPr>
          <w:rFonts w:ascii="Arial" w:hAnsi="Arial" w:cs="Arial"/>
          <w:sz w:val="24"/>
          <w:szCs w:val="24"/>
        </w:rPr>
        <w:t>Schreiner und Tischler den Möbelplaner für ein Jahr kostenfrei auf ihrer eigenen Website integrieren</w:t>
      </w:r>
      <w:r w:rsidR="00B53224">
        <w:rPr>
          <w:rFonts w:ascii="Arial" w:hAnsi="Arial" w:cs="Arial"/>
          <w:sz w:val="24"/>
          <w:szCs w:val="24"/>
        </w:rPr>
        <w:t xml:space="preserve"> können</w:t>
      </w:r>
      <w:r w:rsidR="00714B3F" w:rsidRPr="00714B3F">
        <w:rPr>
          <w:rFonts w:ascii="Arial" w:hAnsi="Arial" w:cs="Arial"/>
          <w:sz w:val="24"/>
          <w:szCs w:val="24"/>
        </w:rPr>
        <w:t>. So ermöglichen sie ihren Endkunden eine digitale Möbelplanung rund um die Uhr und schaffen bereits vor dem persönlichen Beratungsgespräch eine fundierte Planungsgrundlage.</w:t>
      </w:r>
    </w:p>
    <w:p w14:paraId="10E859DC" w14:textId="77777777" w:rsidR="00714B3F" w:rsidRDefault="00714B3F" w:rsidP="00714B3F">
      <w:pPr>
        <w:spacing w:after="0" w:line="360" w:lineRule="atLeast"/>
        <w:ind w:right="2835"/>
        <w:jc w:val="both"/>
        <w:rPr>
          <w:rFonts w:ascii="Arial" w:hAnsi="Arial" w:cs="Arial"/>
          <w:b/>
          <w:bCs/>
          <w:sz w:val="20"/>
          <w:szCs w:val="20"/>
        </w:rPr>
      </w:pPr>
    </w:p>
    <w:p w14:paraId="79AEBBB6" w14:textId="77777777" w:rsidR="00D50258" w:rsidRDefault="002A7BBE" w:rsidP="00D50258">
      <w:pPr>
        <w:ind w:right="2835"/>
        <w:rPr>
          <w:rFonts w:ascii="Arial" w:hAnsi="Arial" w:cs="Arial"/>
          <w:b/>
          <w:bCs/>
          <w:sz w:val="20"/>
          <w:szCs w:val="20"/>
        </w:rPr>
      </w:pPr>
      <w:r w:rsidRPr="00FF530B">
        <w:rPr>
          <w:rFonts w:ascii="Arial" w:hAnsi="Arial" w:cs="Arial"/>
          <w:b/>
          <w:bCs/>
          <w:sz w:val="20"/>
          <w:szCs w:val="20"/>
        </w:rPr>
        <w:t>Bildunterschrift</w:t>
      </w:r>
      <w:r w:rsidR="00204AE9" w:rsidRPr="00FF530B">
        <w:rPr>
          <w:rFonts w:ascii="Arial" w:hAnsi="Arial" w:cs="Arial"/>
          <w:b/>
          <w:bCs/>
          <w:sz w:val="20"/>
          <w:szCs w:val="20"/>
        </w:rPr>
        <w:t>en</w:t>
      </w:r>
    </w:p>
    <w:p w14:paraId="7F1C0E37" w14:textId="3D388B2A" w:rsidR="001B18B9" w:rsidRDefault="00D50258" w:rsidP="00D50258">
      <w:pPr>
        <w:ind w:right="2835"/>
        <w:rPr>
          <w:rFonts w:ascii="Arial" w:hAnsi="Arial" w:cs="Arial"/>
          <w:b/>
          <w:bCs/>
          <w:sz w:val="20"/>
          <w:szCs w:val="20"/>
        </w:rPr>
      </w:pPr>
      <w:r w:rsidRPr="00FF530B">
        <w:rPr>
          <w:rFonts w:ascii="Arial" w:hAnsi="Arial" w:cs="Arial"/>
          <w:b/>
          <w:bCs/>
          <w:sz w:val="20"/>
          <w:szCs w:val="20"/>
        </w:rPr>
        <w:t>Bild 1</w:t>
      </w:r>
      <w:r w:rsidR="001B18B9" w:rsidRPr="00FF530B">
        <w:rPr>
          <w:rFonts w:ascii="Arial" w:hAnsi="Arial" w:cs="Arial"/>
          <w:b/>
          <w:bCs/>
          <w:sz w:val="20"/>
          <w:szCs w:val="20"/>
        </w:rPr>
        <w:t>:</w:t>
      </w:r>
      <w:r w:rsidR="00D07149" w:rsidRPr="00FF530B">
        <w:t xml:space="preserve"> </w:t>
      </w:r>
      <w:r w:rsidR="00D07149" w:rsidRPr="00FF530B">
        <w:rPr>
          <w:rFonts w:ascii="Arial" w:hAnsi="Arial" w:cs="Arial"/>
          <w:b/>
          <w:bCs/>
          <w:sz w:val="20"/>
          <w:szCs w:val="20"/>
        </w:rPr>
        <w:t>Der neue Becher Möbelplaner ermöglicht Schreiner- und Tischlerbetrieben, individuelle Möbel online zu konfigurieren,</w:t>
      </w:r>
      <w:r w:rsidR="00D07149" w:rsidRPr="00D07149">
        <w:rPr>
          <w:rFonts w:ascii="Arial" w:hAnsi="Arial" w:cs="Arial"/>
          <w:b/>
          <w:bCs/>
          <w:sz w:val="20"/>
          <w:szCs w:val="20"/>
        </w:rPr>
        <w:t xml:space="preserve"> Materialien auszuwählen, Preise zu kalkulieren und Möbelfertigteile direkt zu bestellen. </w:t>
      </w:r>
      <w:r w:rsidR="00B802F8">
        <w:rPr>
          <w:rFonts w:ascii="Arial" w:hAnsi="Arial" w:cs="Arial"/>
          <w:b/>
          <w:bCs/>
          <w:sz w:val="20"/>
          <w:szCs w:val="20"/>
        </w:rPr>
        <w:t>Visualisierung:</w:t>
      </w:r>
      <w:r w:rsidR="00D07149" w:rsidRPr="00D07149">
        <w:rPr>
          <w:rFonts w:ascii="Arial" w:hAnsi="Arial" w:cs="Arial"/>
          <w:b/>
          <w:bCs/>
          <w:sz w:val="20"/>
          <w:szCs w:val="20"/>
        </w:rPr>
        <w:t xml:space="preserve"> BECHER GmbH &amp; Co. KG</w:t>
      </w:r>
      <w:r w:rsidR="00B802F8">
        <w:rPr>
          <w:rFonts w:ascii="Arial" w:hAnsi="Arial" w:cs="Arial"/>
          <w:b/>
          <w:bCs/>
          <w:sz w:val="20"/>
          <w:szCs w:val="20"/>
        </w:rPr>
        <w:t xml:space="preserve"> </w:t>
      </w:r>
    </w:p>
    <w:p w14:paraId="1B9318EA" w14:textId="5F3C323E" w:rsidR="00B802F8" w:rsidRDefault="00B802F8" w:rsidP="00D50258">
      <w:pPr>
        <w:ind w:right="2835"/>
        <w:rPr>
          <w:rFonts w:ascii="Arial" w:hAnsi="Arial" w:cs="Arial"/>
          <w:b/>
          <w:bCs/>
          <w:sz w:val="20"/>
          <w:szCs w:val="20"/>
        </w:rPr>
      </w:pPr>
    </w:p>
    <w:p w14:paraId="3976D2F4" w14:textId="30E8AF37" w:rsidR="001B18B9" w:rsidRDefault="001B18B9" w:rsidP="00D50258">
      <w:pPr>
        <w:ind w:right="2835"/>
        <w:rPr>
          <w:rFonts w:ascii="Arial" w:hAnsi="Arial" w:cs="Arial"/>
          <w:b/>
          <w:bCs/>
          <w:sz w:val="20"/>
          <w:szCs w:val="20"/>
        </w:rPr>
      </w:pPr>
      <w:r>
        <w:rPr>
          <w:rFonts w:ascii="Arial" w:hAnsi="Arial" w:cs="Arial"/>
          <w:b/>
          <w:bCs/>
          <w:sz w:val="20"/>
          <w:szCs w:val="20"/>
        </w:rPr>
        <w:t>Bild 2:</w:t>
      </w:r>
      <w:r w:rsidR="00FF530B">
        <w:rPr>
          <w:rFonts w:ascii="Arial" w:hAnsi="Arial" w:cs="Arial"/>
          <w:b/>
          <w:bCs/>
          <w:sz w:val="20"/>
          <w:szCs w:val="20"/>
        </w:rPr>
        <w:t xml:space="preserve"> </w:t>
      </w:r>
      <w:r w:rsidR="00FF530B" w:rsidRPr="00FF530B">
        <w:rPr>
          <w:rFonts w:ascii="Arial" w:hAnsi="Arial" w:cs="Arial"/>
          <w:b/>
          <w:bCs/>
          <w:sz w:val="20"/>
          <w:szCs w:val="20"/>
        </w:rPr>
        <w:t>Der Becher Möbelplaner unterstützt Schreiner und Tischler bei der professionellen Kundenberatung: Möbel und Dekore lassen sich in Echtzeit visualisieren sowie Maße und Ausstattungen individuell anpassen. Foto</w:t>
      </w:r>
      <w:r w:rsidR="00BD4EAC">
        <w:rPr>
          <w:rFonts w:ascii="Arial" w:hAnsi="Arial" w:cs="Arial"/>
          <w:b/>
          <w:bCs/>
          <w:sz w:val="20"/>
          <w:szCs w:val="20"/>
        </w:rPr>
        <w:t>: KI-generiert</w:t>
      </w:r>
      <w:r w:rsidR="00B100E7">
        <w:rPr>
          <w:rFonts w:ascii="Arial" w:hAnsi="Arial" w:cs="Arial"/>
          <w:b/>
          <w:bCs/>
          <w:sz w:val="20"/>
          <w:szCs w:val="20"/>
        </w:rPr>
        <w:t xml:space="preserve"> / </w:t>
      </w:r>
      <w:r w:rsidR="00BD4EAC">
        <w:rPr>
          <w:rFonts w:ascii="Arial" w:hAnsi="Arial" w:cs="Arial"/>
          <w:b/>
          <w:bCs/>
          <w:sz w:val="20"/>
          <w:szCs w:val="20"/>
        </w:rPr>
        <w:t xml:space="preserve">Chat </w:t>
      </w:r>
      <w:r w:rsidR="00B100E7">
        <w:rPr>
          <w:rFonts w:ascii="Arial" w:hAnsi="Arial" w:cs="Arial"/>
          <w:b/>
          <w:bCs/>
          <w:sz w:val="20"/>
          <w:szCs w:val="20"/>
        </w:rPr>
        <w:t>GPT</w:t>
      </w:r>
    </w:p>
    <w:p w14:paraId="28BAAD5B" w14:textId="70BCFE34" w:rsidR="00B53224" w:rsidRDefault="00B53224" w:rsidP="00D50258">
      <w:pPr>
        <w:ind w:right="2835"/>
        <w:rPr>
          <w:rFonts w:ascii="Arial" w:hAnsi="Arial" w:cs="Arial"/>
          <w:b/>
          <w:bCs/>
          <w:sz w:val="20"/>
          <w:szCs w:val="20"/>
        </w:rPr>
      </w:pPr>
    </w:p>
    <w:p w14:paraId="799BDAB1" w14:textId="08DCC21E" w:rsidR="004B73F8" w:rsidRDefault="007C2524" w:rsidP="00503CE5">
      <w:pPr>
        <w:ind w:right="2835"/>
        <w:jc w:val="both"/>
        <w:rPr>
          <w:rFonts w:ascii="Arial" w:hAnsi="Arial" w:cs="Arial"/>
          <w:b/>
          <w:bCs/>
          <w:sz w:val="20"/>
          <w:szCs w:val="20"/>
        </w:rPr>
      </w:pPr>
      <w:r>
        <w:rPr>
          <w:rFonts w:ascii="Arial" w:hAnsi="Arial" w:cs="Arial"/>
          <w:b/>
          <w:bCs/>
          <w:sz w:val="20"/>
          <w:szCs w:val="20"/>
        </w:rPr>
        <w:t>Link</w:t>
      </w:r>
      <w:r w:rsidR="004C2E68">
        <w:rPr>
          <w:rFonts w:ascii="Arial" w:hAnsi="Arial" w:cs="Arial"/>
          <w:b/>
          <w:bCs/>
          <w:sz w:val="20"/>
          <w:szCs w:val="20"/>
        </w:rPr>
        <w:t xml:space="preserve">: </w:t>
      </w:r>
      <w:hyperlink r:id="rId9" w:history="1">
        <w:r w:rsidR="004C2E68" w:rsidRPr="000F0294">
          <w:rPr>
            <w:rStyle w:val="Hyperlink"/>
            <w:rFonts w:ascii="Arial" w:hAnsi="Arial" w:cs="Arial"/>
            <w:b/>
            <w:bCs/>
            <w:sz w:val="20"/>
            <w:szCs w:val="20"/>
          </w:rPr>
          <w:t>shop.becher-holz.de/planer</w:t>
        </w:r>
        <w:r w:rsidR="00782E67" w:rsidRPr="000F0294">
          <w:rPr>
            <w:rStyle w:val="Hyperlink"/>
            <w:rFonts w:ascii="Arial" w:hAnsi="Arial" w:cs="Arial"/>
            <w:b/>
            <w:bCs/>
            <w:sz w:val="20"/>
            <w:szCs w:val="20"/>
          </w:rPr>
          <w:t xml:space="preserve"> </w:t>
        </w:r>
      </w:hyperlink>
      <w:r w:rsidR="0048595B">
        <w:rPr>
          <w:rFonts w:ascii="Arial" w:hAnsi="Arial" w:cs="Arial"/>
          <w:b/>
          <w:bCs/>
          <w:sz w:val="20"/>
          <w:szCs w:val="20"/>
        </w:rPr>
        <w:t xml:space="preserve"> </w:t>
      </w:r>
    </w:p>
    <w:p w14:paraId="15A9F3DD" w14:textId="77777777" w:rsidR="007C2524" w:rsidRDefault="007C2524" w:rsidP="00503CE5">
      <w:pPr>
        <w:ind w:right="2835"/>
        <w:jc w:val="both"/>
        <w:rPr>
          <w:rFonts w:ascii="Arial" w:hAnsi="Arial" w:cs="Arial"/>
          <w:b/>
          <w:bCs/>
          <w:sz w:val="20"/>
          <w:szCs w:val="20"/>
        </w:rPr>
      </w:pPr>
    </w:p>
    <w:p w14:paraId="5C72C124" w14:textId="77777777" w:rsidR="003C14A5" w:rsidRDefault="003C14A5">
      <w:pPr>
        <w:rPr>
          <w:rFonts w:ascii="Arial" w:hAnsi="Arial" w:cs="Arial"/>
          <w:b/>
          <w:bCs/>
          <w:sz w:val="20"/>
          <w:szCs w:val="20"/>
        </w:rPr>
      </w:pPr>
      <w:r>
        <w:rPr>
          <w:rFonts w:ascii="Arial" w:hAnsi="Arial" w:cs="Arial"/>
          <w:b/>
          <w:bCs/>
          <w:sz w:val="20"/>
          <w:szCs w:val="20"/>
        </w:rPr>
        <w:br w:type="page"/>
      </w:r>
    </w:p>
    <w:p w14:paraId="68A6DA1C" w14:textId="57791DA2" w:rsidR="00D543C0" w:rsidRDefault="00D543C0" w:rsidP="00D543C0">
      <w:pPr>
        <w:ind w:right="2835"/>
        <w:jc w:val="both"/>
        <w:rPr>
          <w:rFonts w:ascii="Arial" w:hAnsi="Arial" w:cs="Arial"/>
          <w:b/>
          <w:bCs/>
          <w:sz w:val="20"/>
          <w:szCs w:val="20"/>
        </w:rPr>
      </w:pPr>
      <w:r>
        <w:rPr>
          <w:rFonts w:ascii="Arial" w:hAnsi="Arial" w:cs="Arial"/>
          <w:b/>
          <w:bCs/>
          <w:sz w:val="20"/>
          <w:szCs w:val="20"/>
        </w:rPr>
        <w:t>Über BECHER GmbH &amp; Co. KG</w:t>
      </w:r>
    </w:p>
    <w:p w14:paraId="640A54B6" w14:textId="23132917" w:rsidR="00D543C0" w:rsidRDefault="00D543C0" w:rsidP="00D543C0">
      <w:pPr>
        <w:ind w:right="2835"/>
        <w:jc w:val="both"/>
        <w:rPr>
          <w:rFonts w:ascii="Arial" w:hAnsi="Arial" w:cs="Arial"/>
          <w:sz w:val="24"/>
          <w:szCs w:val="24"/>
        </w:rPr>
      </w:pPr>
      <w:r>
        <w:rPr>
          <w:rFonts w:ascii="Arial" w:hAnsi="Arial" w:cs="Arial"/>
          <w:sz w:val="20"/>
          <w:szCs w:val="20"/>
        </w:rPr>
        <w:t>Die BECHER GmbH &amp; Co. KG wurde 1936 als Familienunternehmen gegründet und gehört zu den führenden Holzgroßhändlern in Deutschland. Über 4</w:t>
      </w:r>
      <w:r w:rsidR="00932F89">
        <w:rPr>
          <w:rFonts w:ascii="Arial" w:hAnsi="Arial" w:cs="Arial"/>
          <w:sz w:val="20"/>
          <w:szCs w:val="20"/>
        </w:rPr>
        <w:t>5</w:t>
      </w:r>
      <w:r>
        <w:rPr>
          <w:rFonts w:ascii="Arial" w:hAnsi="Arial" w:cs="Arial"/>
          <w:sz w:val="20"/>
          <w:szCs w:val="20"/>
        </w:rPr>
        <w:t xml:space="preserve">0 Mitarbeiter sind an </w:t>
      </w:r>
      <w:r w:rsidR="00240378">
        <w:rPr>
          <w:rFonts w:ascii="Arial" w:hAnsi="Arial" w:cs="Arial"/>
          <w:sz w:val="20"/>
          <w:szCs w:val="20"/>
        </w:rPr>
        <w:t>vierzehn</w:t>
      </w:r>
      <w:r>
        <w:rPr>
          <w:rFonts w:ascii="Arial" w:hAnsi="Arial" w:cs="Arial"/>
          <w:sz w:val="20"/>
          <w:szCs w:val="20"/>
        </w:rPr>
        <w:t xml:space="preserve"> Standorten in Deutschland beschäftigt. Der „Partner des Handwerks“ verfügt über </w:t>
      </w:r>
      <w:r w:rsidR="00240378">
        <w:rPr>
          <w:rFonts w:ascii="Arial" w:hAnsi="Arial" w:cs="Arial"/>
          <w:sz w:val="20"/>
          <w:szCs w:val="20"/>
        </w:rPr>
        <w:t>100</w:t>
      </w:r>
      <w:r>
        <w:rPr>
          <w:rFonts w:ascii="Arial" w:hAnsi="Arial" w:cs="Arial"/>
          <w:sz w:val="20"/>
          <w:szCs w:val="20"/>
        </w:rPr>
        <w:t>.000 Quadratmeter Lagerfläche und über 1</w:t>
      </w:r>
      <w:r w:rsidR="00562E92">
        <w:rPr>
          <w:rFonts w:ascii="Arial" w:hAnsi="Arial" w:cs="Arial"/>
          <w:sz w:val="20"/>
          <w:szCs w:val="20"/>
        </w:rPr>
        <w:t>2</w:t>
      </w:r>
      <w:r>
        <w:rPr>
          <w:rFonts w:ascii="Arial" w:hAnsi="Arial" w:cs="Arial"/>
          <w:sz w:val="20"/>
          <w:szCs w:val="20"/>
        </w:rPr>
        <w:t>.000 Quadratmeter Ausstellungsfläche. Zum Kernsortiment zählen Plattenwerkstoffe, Türen, Bodenbeläge, Terrassendielen und konstruktives Vollholz. Dank der vier Zentrallager und der vernetzten Logistik innerhalb der Unternehmensgruppe kann BECHER seinen Kunden ein breites Sortiment bei hoher Produktverfügbarkeit bieten.</w:t>
      </w:r>
    </w:p>
    <w:p w14:paraId="0C3289E9" w14:textId="77777777" w:rsidR="00D543C0" w:rsidRDefault="00D543C0" w:rsidP="00503CE5">
      <w:pPr>
        <w:ind w:right="2835"/>
        <w:jc w:val="both"/>
        <w:rPr>
          <w:rFonts w:ascii="Arial" w:hAnsi="Arial" w:cs="Arial"/>
          <w:sz w:val="24"/>
          <w:szCs w:val="24"/>
        </w:rPr>
      </w:pPr>
    </w:p>
    <w:p w14:paraId="3327A630" w14:textId="77777777" w:rsidR="00090F21" w:rsidRDefault="00A32763" w:rsidP="00090F21">
      <w:pPr>
        <w:rPr>
          <w:rFonts w:ascii="Arial" w:hAnsi="Arial" w:cs="Arial"/>
          <w:sz w:val="20"/>
          <w:szCs w:val="20"/>
        </w:rPr>
      </w:pPr>
      <w:r w:rsidRPr="00AF74CB">
        <w:rPr>
          <w:rFonts w:ascii="Arial" w:hAnsi="Arial" w:cs="Arial"/>
          <w:b/>
          <w:bCs/>
          <w:sz w:val="20"/>
          <w:szCs w:val="20"/>
        </w:rPr>
        <w:t>Kontakt:</w:t>
      </w:r>
      <w:r>
        <w:rPr>
          <w:rFonts w:ascii="Arial" w:hAnsi="Arial" w:cs="Arial"/>
          <w:sz w:val="20"/>
          <w:szCs w:val="20"/>
        </w:rPr>
        <w:br/>
      </w:r>
      <w:r w:rsidR="00090F21" w:rsidRPr="00AF74CB">
        <w:rPr>
          <w:rFonts w:ascii="Arial" w:hAnsi="Arial" w:cs="Arial"/>
          <w:b/>
          <w:bCs/>
          <w:sz w:val="20"/>
          <w:szCs w:val="20"/>
        </w:rPr>
        <w:t>BECHER GmbH &amp; Co. KG (Zentrale)</w:t>
      </w:r>
      <w:r w:rsidR="00090F21">
        <w:rPr>
          <w:rFonts w:ascii="Arial" w:hAnsi="Arial" w:cs="Arial"/>
          <w:b/>
          <w:bCs/>
          <w:sz w:val="20"/>
          <w:szCs w:val="20"/>
        </w:rPr>
        <w:br/>
      </w:r>
      <w:r w:rsidR="00090F21">
        <w:rPr>
          <w:rFonts w:ascii="Arial" w:hAnsi="Arial" w:cs="Arial"/>
          <w:sz w:val="20"/>
          <w:szCs w:val="20"/>
        </w:rPr>
        <w:t>Kreuzberger Ring 24</w:t>
      </w:r>
      <w:r w:rsidR="00090F21">
        <w:rPr>
          <w:rFonts w:ascii="Arial" w:hAnsi="Arial" w:cs="Arial"/>
          <w:sz w:val="20"/>
          <w:szCs w:val="20"/>
        </w:rPr>
        <w:br/>
      </w:r>
      <w:r w:rsidR="00090F21" w:rsidRPr="003F3E6A">
        <w:rPr>
          <w:rFonts w:ascii="Arial" w:hAnsi="Arial" w:cs="Arial"/>
          <w:sz w:val="20"/>
          <w:szCs w:val="20"/>
        </w:rPr>
        <w:t>65205 Wiesbaden</w:t>
      </w:r>
      <w:r w:rsidR="00090F21">
        <w:rPr>
          <w:rFonts w:ascii="Arial" w:hAnsi="Arial" w:cs="Arial"/>
          <w:sz w:val="20"/>
          <w:szCs w:val="20"/>
        </w:rPr>
        <w:t>-Erbenheim</w:t>
      </w:r>
      <w:r w:rsidR="00090F21">
        <w:rPr>
          <w:rFonts w:ascii="Arial" w:hAnsi="Arial" w:cs="Arial"/>
          <w:sz w:val="20"/>
          <w:szCs w:val="20"/>
        </w:rPr>
        <w:br/>
      </w:r>
      <w:r w:rsidR="00090F21" w:rsidRPr="00D20879">
        <w:rPr>
          <w:rFonts w:ascii="Arial" w:hAnsi="Arial" w:cs="Arial"/>
          <w:sz w:val="20"/>
          <w:szCs w:val="20"/>
        </w:rPr>
        <w:t>Amtsgericht Wiesbaden</w:t>
      </w:r>
      <w:r w:rsidR="00090F21">
        <w:rPr>
          <w:rFonts w:ascii="Arial" w:hAnsi="Arial" w:cs="Arial"/>
          <w:sz w:val="20"/>
          <w:szCs w:val="20"/>
        </w:rPr>
        <w:t xml:space="preserve"> </w:t>
      </w:r>
      <w:r w:rsidR="00090F21" w:rsidRPr="00D20879">
        <w:rPr>
          <w:rFonts w:ascii="Arial" w:hAnsi="Arial" w:cs="Arial"/>
          <w:sz w:val="20"/>
          <w:szCs w:val="20"/>
        </w:rPr>
        <w:t>| HRA 7785</w:t>
      </w:r>
      <w:r w:rsidR="00090F21">
        <w:rPr>
          <w:rFonts w:ascii="Arial" w:hAnsi="Arial" w:cs="Arial"/>
          <w:sz w:val="20"/>
          <w:szCs w:val="20"/>
        </w:rPr>
        <w:br/>
      </w:r>
      <w:r w:rsidR="00090F21" w:rsidRPr="00D20879">
        <w:rPr>
          <w:rFonts w:ascii="Arial" w:hAnsi="Arial" w:cs="Arial"/>
          <w:sz w:val="20"/>
          <w:szCs w:val="20"/>
        </w:rPr>
        <w:t xml:space="preserve">Geschäftsführer: </w:t>
      </w:r>
      <w:r w:rsidR="00090F21">
        <w:rPr>
          <w:rFonts w:ascii="Arial" w:hAnsi="Arial" w:cs="Arial"/>
          <w:sz w:val="20"/>
          <w:szCs w:val="20"/>
        </w:rPr>
        <w:t xml:space="preserve">Matthias Jouy, </w:t>
      </w:r>
      <w:r w:rsidR="00090F21" w:rsidRPr="00D20879">
        <w:rPr>
          <w:rFonts w:ascii="Arial" w:hAnsi="Arial" w:cs="Arial"/>
          <w:sz w:val="20"/>
          <w:szCs w:val="20"/>
        </w:rPr>
        <w:t>Stefan Sans</w:t>
      </w:r>
      <w:r w:rsidR="00090F21">
        <w:rPr>
          <w:rFonts w:ascii="Arial" w:hAnsi="Arial" w:cs="Arial"/>
          <w:sz w:val="20"/>
          <w:szCs w:val="20"/>
        </w:rPr>
        <w:br/>
        <w:t xml:space="preserve">Leitung Marketing: </w:t>
      </w:r>
      <w:r w:rsidR="00090F21" w:rsidRPr="008176B3">
        <w:rPr>
          <w:rFonts w:ascii="Arial" w:hAnsi="Arial" w:cs="Arial"/>
          <w:sz w:val="20"/>
          <w:szCs w:val="20"/>
        </w:rPr>
        <w:t>Julia Kornek-Strack</w:t>
      </w:r>
      <w:r w:rsidR="00090F21">
        <w:rPr>
          <w:rFonts w:ascii="Arial" w:hAnsi="Arial" w:cs="Arial"/>
          <w:sz w:val="20"/>
          <w:szCs w:val="20"/>
        </w:rPr>
        <w:br/>
      </w:r>
      <w:r w:rsidR="00090F21" w:rsidRPr="003F3E6A">
        <w:rPr>
          <w:rFonts w:ascii="Arial" w:hAnsi="Arial" w:cs="Arial"/>
          <w:sz w:val="20"/>
          <w:szCs w:val="20"/>
        </w:rPr>
        <w:t xml:space="preserve">Tel: </w:t>
      </w:r>
      <w:r w:rsidR="00090F21">
        <w:rPr>
          <w:rFonts w:ascii="Arial" w:hAnsi="Arial" w:cs="Arial"/>
          <w:sz w:val="20"/>
          <w:szCs w:val="20"/>
        </w:rPr>
        <w:t>+49 (0) 611-360100-0</w:t>
      </w:r>
      <w:r w:rsidR="00090F21">
        <w:rPr>
          <w:rFonts w:ascii="Arial" w:hAnsi="Arial" w:cs="Arial"/>
          <w:sz w:val="20"/>
          <w:szCs w:val="20"/>
        </w:rPr>
        <w:br/>
      </w:r>
      <w:r w:rsidR="00090F21" w:rsidRPr="003F3E6A">
        <w:rPr>
          <w:rFonts w:ascii="Arial" w:hAnsi="Arial" w:cs="Arial"/>
          <w:sz w:val="20"/>
          <w:szCs w:val="20"/>
        </w:rPr>
        <w:t xml:space="preserve">E-Mail: </w:t>
      </w:r>
      <w:r w:rsidR="00090F21">
        <w:rPr>
          <w:rFonts w:ascii="Arial" w:hAnsi="Arial" w:cs="Arial"/>
          <w:sz w:val="20"/>
          <w:szCs w:val="20"/>
        </w:rPr>
        <w:t>marketing</w:t>
      </w:r>
      <w:r w:rsidR="00090F21" w:rsidRPr="003F3E6A">
        <w:rPr>
          <w:rFonts w:ascii="Arial" w:hAnsi="Arial" w:cs="Arial"/>
          <w:sz w:val="20"/>
          <w:szCs w:val="20"/>
        </w:rPr>
        <w:t>@becher.de</w:t>
      </w:r>
      <w:r w:rsidR="00090F21">
        <w:rPr>
          <w:rFonts w:ascii="Arial" w:hAnsi="Arial" w:cs="Arial"/>
          <w:sz w:val="20"/>
          <w:szCs w:val="20"/>
        </w:rPr>
        <w:br/>
      </w:r>
      <w:hyperlink r:id="rId10" w:history="1">
        <w:r w:rsidR="00090F21" w:rsidRPr="00D40F32">
          <w:rPr>
            <w:rStyle w:val="Hyperlink"/>
            <w:rFonts w:ascii="Arial" w:hAnsi="Arial" w:cs="Arial"/>
            <w:sz w:val="20"/>
            <w:szCs w:val="20"/>
          </w:rPr>
          <w:t>www.becher-holz.de</w:t>
        </w:r>
      </w:hyperlink>
      <w:r w:rsidR="00090F21">
        <w:rPr>
          <w:rFonts w:ascii="Arial" w:hAnsi="Arial" w:cs="Arial"/>
          <w:sz w:val="20"/>
          <w:szCs w:val="20"/>
        </w:rPr>
        <w:t xml:space="preserve"> </w:t>
      </w:r>
    </w:p>
    <w:p w14:paraId="6C768C0F" w14:textId="1A866736" w:rsidR="00042F30" w:rsidRPr="003F3E6A" w:rsidRDefault="00A32763" w:rsidP="00A32763">
      <w:pPr>
        <w:rPr>
          <w:rFonts w:ascii="Arial" w:hAnsi="Arial" w:cs="Arial"/>
          <w:sz w:val="20"/>
          <w:szCs w:val="20"/>
        </w:rPr>
      </w:pPr>
      <w:r w:rsidRPr="003751CC">
        <w:rPr>
          <w:rFonts w:ascii="Arial" w:hAnsi="Arial" w:cs="Arial"/>
          <w:b/>
          <w:bCs/>
          <w:sz w:val="20"/>
          <w:szCs w:val="20"/>
        </w:rPr>
        <w:t>PR-Agentur</w:t>
      </w:r>
      <w:r w:rsidRPr="003751CC">
        <w:rPr>
          <w:rFonts w:ascii="Arial" w:hAnsi="Arial" w:cs="Arial"/>
          <w:b/>
          <w:bCs/>
          <w:sz w:val="20"/>
          <w:szCs w:val="20"/>
        </w:rPr>
        <w:br/>
      </w:r>
      <w:r w:rsidRPr="003F3E6A">
        <w:rPr>
          <w:rFonts w:ascii="Arial" w:hAnsi="Arial" w:cs="Arial"/>
          <w:sz w:val="20"/>
          <w:szCs w:val="20"/>
        </w:rPr>
        <w:t>Fauth Gundlach &amp; Hübl GmbH</w:t>
      </w:r>
      <w:r>
        <w:rPr>
          <w:rFonts w:ascii="Arial" w:hAnsi="Arial" w:cs="Arial"/>
          <w:sz w:val="20"/>
          <w:szCs w:val="20"/>
        </w:rPr>
        <w:br/>
      </w:r>
      <w:r w:rsidRPr="003F3E6A">
        <w:rPr>
          <w:rFonts w:ascii="Arial" w:hAnsi="Arial" w:cs="Arial"/>
          <w:sz w:val="20"/>
          <w:szCs w:val="20"/>
        </w:rPr>
        <w:t>Judith Grommes</w:t>
      </w:r>
      <w:r>
        <w:rPr>
          <w:rFonts w:ascii="Arial" w:hAnsi="Arial" w:cs="Arial"/>
          <w:sz w:val="20"/>
          <w:szCs w:val="20"/>
        </w:rPr>
        <w:br/>
      </w:r>
      <w:r w:rsidRPr="003F3E6A">
        <w:rPr>
          <w:rFonts w:ascii="Arial" w:hAnsi="Arial" w:cs="Arial"/>
          <w:sz w:val="20"/>
          <w:szCs w:val="20"/>
        </w:rPr>
        <w:t>Kellerstraße 1</w:t>
      </w:r>
      <w:r>
        <w:rPr>
          <w:rFonts w:ascii="Arial" w:hAnsi="Arial" w:cs="Arial"/>
          <w:sz w:val="20"/>
          <w:szCs w:val="20"/>
        </w:rPr>
        <w:br/>
      </w:r>
      <w:r w:rsidRPr="003F3E6A">
        <w:rPr>
          <w:rFonts w:ascii="Arial" w:hAnsi="Arial" w:cs="Arial"/>
          <w:sz w:val="20"/>
          <w:szCs w:val="20"/>
        </w:rPr>
        <w:t>65185 Wiesbaden</w:t>
      </w:r>
      <w:r>
        <w:rPr>
          <w:rFonts w:ascii="Arial" w:hAnsi="Arial" w:cs="Arial"/>
          <w:sz w:val="20"/>
          <w:szCs w:val="20"/>
        </w:rPr>
        <w:br/>
      </w:r>
      <w:r w:rsidRPr="003F3E6A">
        <w:rPr>
          <w:rFonts w:ascii="Arial" w:hAnsi="Arial" w:cs="Arial"/>
          <w:sz w:val="20"/>
          <w:szCs w:val="20"/>
        </w:rPr>
        <w:t>Tel.: 0611-172142-</w:t>
      </w:r>
      <w:r w:rsidR="005512AF">
        <w:rPr>
          <w:rFonts w:ascii="Arial" w:hAnsi="Arial" w:cs="Arial"/>
          <w:sz w:val="20"/>
          <w:szCs w:val="20"/>
        </w:rPr>
        <w:t>00</w:t>
      </w:r>
      <w:r>
        <w:rPr>
          <w:rFonts w:ascii="Arial" w:hAnsi="Arial" w:cs="Arial"/>
          <w:sz w:val="20"/>
          <w:szCs w:val="20"/>
        </w:rPr>
        <w:br/>
      </w:r>
      <w:r w:rsidRPr="003F3E6A">
        <w:rPr>
          <w:rFonts w:ascii="Arial" w:hAnsi="Arial" w:cs="Arial"/>
          <w:sz w:val="20"/>
          <w:szCs w:val="20"/>
        </w:rPr>
        <w:t>E-Mail: grommes@fgundh.de</w:t>
      </w:r>
      <w:r>
        <w:rPr>
          <w:rFonts w:ascii="Arial" w:hAnsi="Arial" w:cs="Arial"/>
          <w:sz w:val="20"/>
          <w:szCs w:val="20"/>
        </w:rPr>
        <w:br/>
      </w:r>
      <w:hyperlink r:id="rId11" w:history="1">
        <w:r w:rsidR="00D50258" w:rsidRPr="00D40F32">
          <w:rPr>
            <w:rStyle w:val="Hyperlink"/>
            <w:rFonts w:ascii="Arial" w:hAnsi="Arial" w:cs="Arial"/>
            <w:sz w:val="20"/>
            <w:szCs w:val="20"/>
          </w:rPr>
          <w:t>www.fgundh.de</w:t>
        </w:r>
      </w:hyperlink>
    </w:p>
    <w:sectPr w:rsidR="00042F30" w:rsidRPr="003F3E6A" w:rsidSect="00CC68CD">
      <w:headerReference w:type="default" r:id="rId12"/>
      <w:pgSz w:w="11906" w:h="16838" w:code="9"/>
      <w:pgMar w:top="1417" w:right="1417" w:bottom="1134" w:left="1417" w:header="170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F05EA" w14:textId="77777777" w:rsidR="006B765C" w:rsidRDefault="006B765C" w:rsidP="00E63F9F">
      <w:pPr>
        <w:spacing w:after="0" w:line="240" w:lineRule="auto"/>
      </w:pPr>
      <w:r>
        <w:separator/>
      </w:r>
    </w:p>
  </w:endnote>
  <w:endnote w:type="continuationSeparator" w:id="0">
    <w:p w14:paraId="101A2993" w14:textId="77777777" w:rsidR="006B765C" w:rsidRDefault="006B765C" w:rsidP="00E63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0FE6" w14:textId="77777777" w:rsidR="006B765C" w:rsidRDefault="006B765C" w:rsidP="00E63F9F">
      <w:pPr>
        <w:spacing w:after="0" w:line="240" w:lineRule="auto"/>
      </w:pPr>
      <w:r>
        <w:separator/>
      </w:r>
    </w:p>
  </w:footnote>
  <w:footnote w:type="continuationSeparator" w:id="0">
    <w:p w14:paraId="079B5528" w14:textId="77777777" w:rsidR="006B765C" w:rsidRDefault="006B765C" w:rsidP="00E63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4051" w14:textId="2E3774AE" w:rsidR="00E63F9F" w:rsidRDefault="00042F30">
    <w:pPr>
      <w:pStyle w:val="Kopfzeile"/>
      <w:rPr>
        <w:noProof/>
      </w:rPr>
    </w:pPr>
    <w:r>
      <w:rPr>
        <w:noProof/>
      </w:rPr>
      <w:drawing>
        <wp:anchor distT="0" distB="0" distL="114300" distR="114300" simplePos="0" relativeHeight="251658240" behindDoc="0" locked="0" layoutInCell="1" allowOverlap="1" wp14:anchorId="09F8AD23" wp14:editId="7AC773C1">
          <wp:simplePos x="0" y="0"/>
          <wp:positionH relativeFrom="margin">
            <wp:posOffset>3768090</wp:posOffset>
          </wp:positionH>
          <wp:positionV relativeFrom="margin">
            <wp:posOffset>-1101090</wp:posOffset>
          </wp:positionV>
          <wp:extent cx="2599051" cy="809625"/>
          <wp:effectExtent l="0" t="0" r="0" b="0"/>
          <wp:wrapSquare wrapText="bothSides"/>
          <wp:docPr id="1" name="Grafik 1"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CHER_Logo_mit_Claim.jpg"/>
                  <pic:cNvPicPr/>
                </pic:nvPicPr>
                <pic:blipFill>
                  <a:blip r:embed="rId1">
                    <a:extLst>
                      <a:ext uri="{28A0092B-C50C-407E-A947-70E740481C1C}">
                        <a14:useLocalDpi xmlns:a14="http://schemas.microsoft.com/office/drawing/2010/main" val="0"/>
                      </a:ext>
                    </a:extLst>
                  </a:blip>
                  <a:stretch>
                    <a:fillRect/>
                  </a:stretch>
                </pic:blipFill>
                <pic:spPr>
                  <a:xfrm>
                    <a:off x="0" y="0"/>
                    <a:ext cx="2599051" cy="809625"/>
                  </a:xfrm>
                  <a:prstGeom prst="rect">
                    <a:avLst/>
                  </a:prstGeom>
                </pic:spPr>
              </pic:pic>
            </a:graphicData>
          </a:graphic>
        </wp:anchor>
      </w:drawing>
    </w:r>
  </w:p>
  <w:p w14:paraId="656A48B1" w14:textId="296BF8E0" w:rsidR="00E63F9F" w:rsidRDefault="00E63F9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DA4"/>
    <w:rsid w:val="00042F30"/>
    <w:rsid w:val="00050367"/>
    <w:rsid w:val="00051EF6"/>
    <w:rsid w:val="00064607"/>
    <w:rsid w:val="00081AFB"/>
    <w:rsid w:val="00090F21"/>
    <w:rsid w:val="0009506C"/>
    <w:rsid w:val="000A0F79"/>
    <w:rsid w:val="000A124B"/>
    <w:rsid w:val="000B15B2"/>
    <w:rsid w:val="000B2409"/>
    <w:rsid w:val="000C1B51"/>
    <w:rsid w:val="000F0294"/>
    <w:rsid w:val="000F7258"/>
    <w:rsid w:val="00123282"/>
    <w:rsid w:val="001343D3"/>
    <w:rsid w:val="00162F91"/>
    <w:rsid w:val="001846F2"/>
    <w:rsid w:val="00196BB1"/>
    <w:rsid w:val="001B18B9"/>
    <w:rsid w:val="001B7124"/>
    <w:rsid w:val="001C52EA"/>
    <w:rsid w:val="001E057D"/>
    <w:rsid w:val="00204AE9"/>
    <w:rsid w:val="00204C57"/>
    <w:rsid w:val="00215F2C"/>
    <w:rsid w:val="00221FBE"/>
    <w:rsid w:val="00226CB0"/>
    <w:rsid w:val="00240378"/>
    <w:rsid w:val="00243A14"/>
    <w:rsid w:val="00251675"/>
    <w:rsid w:val="002620F5"/>
    <w:rsid w:val="00282E91"/>
    <w:rsid w:val="002964D2"/>
    <w:rsid w:val="00297D70"/>
    <w:rsid w:val="002A2516"/>
    <w:rsid w:val="002A7BBE"/>
    <w:rsid w:val="002B2252"/>
    <w:rsid w:val="002B6541"/>
    <w:rsid w:val="002D0AA7"/>
    <w:rsid w:val="002D7737"/>
    <w:rsid w:val="002D793E"/>
    <w:rsid w:val="002D7B18"/>
    <w:rsid w:val="002E7EA2"/>
    <w:rsid w:val="003017BE"/>
    <w:rsid w:val="00302790"/>
    <w:rsid w:val="00303007"/>
    <w:rsid w:val="0030505C"/>
    <w:rsid w:val="00317578"/>
    <w:rsid w:val="00337D99"/>
    <w:rsid w:val="0035239A"/>
    <w:rsid w:val="00372908"/>
    <w:rsid w:val="003751CC"/>
    <w:rsid w:val="0038161D"/>
    <w:rsid w:val="00383311"/>
    <w:rsid w:val="003919DD"/>
    <w:rsid w:val="00396F08"/>
    <w:rsid w:val="003B2A83"/>
    <w:rsid w:val="003B304E"/>
    <w:rsid w:val="003B3F85"/>
    <w:rsid w:val="003C14A5"/>
    <w:rsid w:val="003C4AC9"/>
    <w:rsid w:val="003E0C71"/>
    <w:rsid w:val="003F3E6A"/>
    <w:rsid w:val="00426A16"/>
    <w:rsid w:val="004312E6"/>
    <w:rsid w:val="0043603F"/>
    <w:rsid w:val="004444D1"/>
    <w:rsid w:val="00472A8A"/>
    <w:rsid w:val="004776F3"/>
    <w:rsid w:val="0048595B"/>
    <w:rsid w:val="00487DF9"/>
    <w:rsid w:val="004914DD"/>
    <w:rsid w:val="0049322D"/>
    <w:rsid w:val="0049660E"/>
    <w:rsid w:val="004B73F8"/>
    <w:rsid w:val="004C2E68"/>
    <w:rsid w:val="004C397F"/>
    <w:rsid w:val="004C5DAE"/>
    <w:rsid w:val="004D0B56"/>
    <w:rsid w:val="004F0931"/>
    <w:rsid w:val="0050059E"/>
    <w:rsid w:val="005019A8"/>
    <w:rsid w:val="00503CE5"/>
    <w:rsid w:val="00504297"/>
    <w:rsid w:val="00510BDC"/>
    <w:rsid w:val="00511B17"/>
    <w:rsid w:val="00527DA4"/>
    <w:rsid w:val="00540A29"/>
    <w:rsid w:val="005466F9"/>
    <w:rsid w:val="005512AF"/>
    <w:rsid w:val="00562E92"/>
    <w:rsid w:val="005914BE"/>
    <w:rsid w:val="005C1225"/>
    <w:rsid w:val="005D21A2"/>
    <w:rsid w:val="005D6CA6"/>
    <w:rsid w:val="005E2472"/>
    <w:rsid w:val="005F7C07"/>
    <w:rsid w:val="00615FA9"/>
    <w:rsid w:val="00620E25"/>
    <w:rsid w:val="0063523C"/>
    <w:rsid w:val="00642003"/>
    <w:rsid w:val="0067052C"/>
    <w:rsid w:val="00670538"/>
    <w:rsid w:val="00677A3A"/>
    <w:rsid w:val="0069058D"/>
    <w:rsid w:val="00692633"/>
    <w:rsid w:val="006B0788"/>
    <w:rsid w:val="006B7087"/>
    <w:rsid w:val="006B765C"/>
    <w:rsid w:val="006D1460"/>
    <w:rsid w:val="006D5E3D"/>
    <w:rsid w:val="006D7B80"/>
    <w:rsid w:val="006E223A"/>
    <w:rsid w:val="006E6B36"/>
    <w:rsid w:val="007057C8"/>
    <w:rsid w:val="00714B3F"/>
    <w:rsid w:val="00721EE0"/>
    <w:rsid w:val="00752750"/>
    <w:rsid w:val="00782E67"/>
    <w:rsid w:val="00786B72"/>
    <w:rsid w:val="0079757F"/>
    <w:rsid w:val="007A2035"/>
    <w:rsid w:val="007B67E2"/>
    <w:rsid w:val="007B6930"/>
    <w:rsid w:val="007C2524"/>
    <w:rsid w:val="007D13EE"/>
    <w:rsid w:val="007E32F5"/>
    <w:rsid w:val="007F4FA0"/>
    <w:rsid w:val="00803023"/>
    <w:rsid w:val="00805FB8"/>
    <w:rsid w:val="00811968"/>
    <w:rsid w:val="00817276"/>
    <w:rsid w:val="008176B3"/>
    <w:rsid w:val="00822420"/>
    <w:rsid w:val="0084138F"/>
    <w:rsid w:val="00857630"/>
    <w:rsid w:val="00860766"/>
    <w:rsid w:val="00870A32"/>
    <w:rsid w:val="008859CB"/>
    <w:rsid w:val="00885B46"/>
    <w:rsid w:val="008B18E4"/>
    <w:rsid w:val="008B4C2C"/>
    <w:rsid w:val="008C66D6"/>
    <w:rsid w:val="008D42E9"/>
    <w:rsid w:val="008F441E"/>
    <w:rsid w:val="009152CD"/>
    <w:rsid w:val="00924D15"/>
    <w:rsid w:val="00932F89"/>
    <w:rsid w:val="00934059"/>
    <w:rsid w:val="00937F92"/>
    <w:rsid w:val="009761AB"/>
    <w:rsid w:val="00992904"/>
    <w:rsid w:val="00992C83"/>
    <w:rsid w:val="009B0D0B"/>
    <w:rsid w:val="009C548A"/>
    <w:rsid w:val="009E27BE"/>
    <w:rsid w:val="00A02098"/>
    <w:rsid w:val="00A04856"/>
    <w:rsid w:val="00A05B2C"/>
    <w:rsid w:val="00A13325"/>
    <w:rsid w:val="00A23199"/>
    <w:rsid w:val="00A24144"/>
    <w:rsid w:val="00A32763"/>
    <w:rsid w:val="00A41748"/>
    <w:rsid w:val="00A542BF"/>
    <w:rsid w:val="00A57306"/>
    <w:rsid w:val="00A61100"/>
    <w:rsid w:val="00A61BC2"/>
    <w:rsid w:val="00A65DF4"/>
    <w:rsid w:val="00A95B6C"/>
    <w:rsid w:val="00AC653E"/>
    <w:rsid w:val="00AD0099"/>
    <w:rsid w:val="00AD0D5E"/>
    <w:rsid w:val="00AE452A"/>
    <w:rsid w:val="00AF33DF"/>
    <w:rsid w:val="00AF74CB"/>
    <w:rsid w:val="00B100E7"/>
    <w:rsid w:val="00B12646"/>
    <w:rsid w:val="00B33E36"/>
    <w:rsid w:val="00B43E63"/>
    <w:rsid w:val="00B53224"/>
    <w:rsid w:val="00B54960"/>
    <w:rsid w:val="00B62267"/>
    <w:rsid w:val="00B65199"/>
    <w:rsid w:val="00B65D69"/>
    <w:rsid w:val="00B802F8"/>
    <w:rsid w:val="00BA2A0D"/>
    <w:rsid w:val="00BC26EE"/>
    <w:rsid w:val="00BD4915"/>
    <w:rsid w:val="00BD4EAC"/>
    <w:rsid w:val="00BD592B"/>
    <w:rsid w:val="00BE610A"/>
    <w:rsid w:val="00BF3178"/>
    <w:rsid w:val="00BF4DFA"/>
    <w:rsid w:val="00C0294B"/>
    <w:rsid w:val="00C03828"/>
    <w:rsid w:val="00C14F35"/>
    <w:rsid w:val="00C24F3C"/>
    <w:rsid w:val="00C44DFA"/>
    <w:rsid w:val="00C45CA4"/>
    <w:rsid w:val="00C650CC"/>
    <w:rsid w:val="00C84E93"/>
    <w:rsid w:val="00C853D5"/>
    <w:rsid w:val="00C91474"/>
    <w:rsid w:val="00CB7E02"/>
    <w:rsid w:val="00CC68CD"/>
    <w:rsid w:val="00CF5FE4"/>
    <w:rsid w:val="00D0064D"/>
    <w:rsid w:val="00D07149"/>
    <w:rsid w:val="00D2388B"/>
    <w:rsid w:val="00D50258"/>
    <w:rsid w:val="00D543C0"/>
    <w:rsid w:val="00D56258"/>
    <w:rsid w:val="00D7234E"/>
    <w:rsid w:val="00D76D55"/>
    <w:rsid w:val="00DB2547"/>
    <w:rsid w:val="00DD4321"/>
    <w:rsid w:val="00DD6F5C"/>
    <w:rsid w:val="00E558C3"/>
    <w:rsid w:val="00E55A59"/>
    <w:rsid w:val="00E61496"/>
    <w:rsid w:val="00E63F9F"/>
    <w:rsid w:val="00E82910"/>
    <w:rsid w:val="00EE52F4"/>
    <w:rsid w:val="00EF0F96"/>
    <w:rsid w:val="00EF2E1B"/>
    <w:rsid w:val="00F200E0"/>
    <w:rsid w:val="00F24BFE"/>
    <w:rsid w:val="00F9378F"/>
    <w:rsid w:val="00FA5F64"/>
    <w:rsid w:val="00FB24D1"/>
    <w:rsid w:val="00FC2B69"/>
    <w:rsid w:val="00FE1C45"/>
    <w:rsid w:val="00FE5742"/>
    <w:rsid w:val="00FF530B"/>
    <w:rsid w:val="00FF5F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0DF42"/>
  <w15:chartTrackingRefBased/>
  <w15:docId w15:val="{32EAC08E-852B-4544-9D37-46444660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F3E6A"/>
    <w:rPr>
      <w:color w:val="0563C1" w:themeColor="hyperlink"/>
      <w:u w:val="single"/>
    </w:rPr>
  </w:style>
  <w:style w:type="character" w:customStyle="1" w:styleId="NichtaufgelsteErwhnung1">
    <w:name w:val="Nicht aufgelöste Erwähnung1"/>
    <w:basedOn w:val="Absatz-Standardschriftart"/>
    <w:uiPriority w:val="99"/>
    <w:semiHidden/>
    <w:unhideWhenUsed/>
    <w:rsid w:val="003F3E6A"/>
    <w:rPr>
      <w:color w:val="605E5C"/>
      <w:shd w:val="clear" w:color="auto" w:fill="E1DFDD"/>
    </w:rPr>
  </w:style>
  <w:style w:type="paragraph" w:styleId="Sprechblasentext">
    <w:name w:val="Balloon Text"/>
    <w:basedOn w:val="Standard"/>
    <w:link w:val="SprechblasentextZchn"/>
    <w:uiPriority w:val="99"/>
    <w:semiHidden/>
    <w:unhideWhenUsed/>
    <w:rsid w:val="009152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52CD"/>
    <w:rPr>
      <w:rFonts w:ascii="Segoe UI" w:hAnsi="Segoe UI" w:cs="Segoe UI"/>
      <w:sz w:val="18"/>
      <w:szCs w:val="18"/>
    </w:rPr>
  </w:style>
  <w:style w:type="character" w:styleId="Kommentarzeichen">
    <w:name w:val="annotation reference"/>
    <w:basedOn w:val="Absatz-Standardschriftart"/>
    <w:uiPriority w:val="99"/>
    <w:semiHidden/>
    <w:unhideWhenUsed/>
    <w:rsid w:val="00221FBE"/>
    <w:rPr>
      <w:sz w:val="16"/>
      <w:szCs w:val="16"/>
    </w:rPr>
  </w:style>
  <w:style w:type="paragraph" w:styleId="Kommentartext">
    <w:name w:val="annotation text"/>
    <w:basedOn w:val="Standard"/>
    <w:link w:val="KommentartextZchn"/>
    <w:uiPriority w:val="99"/>
    <w:unhideWhenUsed/>
    <w:rsid w:val="00221FBE"/>
    <w:pPr>
      <w:spacing w:line="240" w:lineRule="auto"/>
    </w:pPr>
    <w:rPr>
      <w:sz w:val="20"/>
      <w:szCs w:val="20"/>
    </w:rPr>
  </w:style>
  <w:style w:type="character" w:customStyle="1" w:styleId="KommentartextZchn">
    <w:name w:val="Kommentartext Zchn"/>
    <w:basedOn w:val="Absatz-Standardschriftart"/>
    <w:link w:val="Kommentartext"/>
    <w:uiPriority w:val="99"/>
    <w:rsid w:val="00221FBE"/>
    <w:rPr>
      <w:sz w:val="20"/>
      <w:szCs w:val="20"/>
    </w:rPr>
  </w:style>
  <w:style w:type="paragraph" w:styleId="Kommentarthema">
    <w:name w:val="annotation subject"/>
    <w:basedOn w:val="Kommentartext"/>
    <w:next w:val="Kommentartext"/>
    <w:link w:val="KommentarthemaZchn"/>
    <w:uiPriority w:val="99"/>
    <w:semiHidden/>
    <w:unhideWhenUsed/>
    <w:rsid w:val="00221FBE"/>
    <w:rPr>
      <w:b/>
      <w:bCs/>
    </w:rPr>
  </w:style>
  <w:style w:type="character" w:customStyle="1" w:styleId="KommentarthemaZchn">
    <w:name w:val="Kommentarthema Zchn"/>
    <w:basedOn w:val="KommentartextZchn"/>
    <w:link w:val="Kommentarthema"/>
    <w:uiPriority w:val="99"/>
    <w:semiHidden/>
    <w:rsid w:val="00221FBE"/>
    <w:rPr>
      <w:b/>
      <w:bCs/>
      <w:sz w:val="20"/>
      <w:szCs w:val="20"/>
    </w:rPr>
  </w:style>
  <w:style w:type="paragraph" w:styleId="Kopfzeile">
    <w:name w:val="header"/>
    <w:basedOn w:val="Standard"/>
    <w:link w:val="KopfzeileZchn"/>
    <w:uiPriority w:val="99"/>
    <w:unhideWhenUsed/>
    <w:rsid w:val="00E63F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3F9F"/>
  </w:style>
  <w:style w:type="paragraph" w:styleId="Fuzeile">
    <w:name w:val="footer"/>
    <w:basedOn w:val="Standard"/>
    <w:link w:val="FuzeileZchn"/>
    <w:uiPriority w:val="99"/>
    <w:unhideWhenUsed/>
    <w:rsid w:val="00E63F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3F9F"/>
  </w:style>
  <w:style w:type="character" w:styleId="NichtaufgelsteErwhnung">
    <w:name w:val="Unresolved Mention"/>
    <w:basedOn w:val="Absatz-Standardschriftart"/>
    <w:uiPriority w:val="99"/>
    <w:semiHidden/>
    <w:unhideWhenUsed/>
    <w:rsid w:val="00D50258"/>
    <w:rPr>
      <w:color w:val="605E5C"/>
      <w:shd w:val="clear" w:color="auto" w:fill="E1DFDD"/>
    </w:rPr>
  </w:style>
  <w:style w:type="paragraph" w:styleId="berarbeitung">
    <w:name w:val="Revision"/>
    <w:hidden/>
    <w:uiPriority w:val="99"/>
    <w:semiHidden/>
    <w:rsid w:val="00AD0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3784">
      <w:bodyDiv w:val="1"/>
      <w:marLeft w:val="0"/>
      <w:marRight w:val="0"/>
      <w:marTop w:val="0"/>
      <w:marBottom w:val="0"/>
      <w:divBdr>
        <w:top w:val="none" w:sz="0" w:space="0" w:color="auto"/>
        <w:left w:val="none" w:sz="0" w:space="0" w:color="auto"/>
        <w:bottom w:val="none" w:sz="0" w:space="0" w:color="auto"/>
        <w:right w:val="none" w:sz="0" w:space="0" w:color="auto"/>
      </w:divBdr>
    </w:div>
    <w:div w:id="156769728">
      <w:bodyDiv w:val="1"/>
      <w:marLeft w:val="0"/>
      <w:marRight w:val="0"/>
      <w:marTop w:val="0"/>
      <w:marBottom w:val="0"/>
      <w:divBdr>
        <w:top w:val="none" w:sz="0" w:space="0" w:color="auto"/>
        <w:left w:val="none" w:sz="0" w:space="0" w:color="auto"/>
        <w:bottom w:val="none" w:sz="0" w:space="0" w:color="auto"/>
        <w:right w:val="none" w:sz="0" w:space="0" w:color="auto"/>
      </w:divBdr>
    </w:div>
    <w:div w:id="1324048682">
      <w:bodyDiv w:val="1"/>
      <w:marLeft w:val="0"/>
      <w:marRight w:val="0"/>
      <w:marTop w:val="0"/>
      <w:marBottom w:val="0"/>
      <w:divBdr>
        <w:top w:val="none" w:sz="0" w:space="0" w:color="auto"/>
        <w:left w:val="none" w:sz="0" w:space="0" w:color="auto"/>
        <w:bottom w:val="none" w:sz="0" w:space="0" w:color="auto"/>
        <w:right w:val="none" w:sz="0" w:space="0" w:color="auto"/>
      </w:divBdr>
    </w:div>
    <w:div w:id="1444571002">
      <w:bodyDiv w:val="1"/>
      <w:marLeft w:val="0"/>
      <w:marRight w:val="0"/>
      <w:marTop w:val="0"/>
      <w:marBottom w:val="0"/>
      <w:divBdr>
        <w:top w:val="none" w:sz="0" w:space="0" w:color="auto"/>
        <w:left w:val="none" w:sz="0" w:space="0" w:color="auto"/>
        <w:bottom w:val="none" w:sz="0" w:space="0" w:color="auto"/>
        <w:right w:val="none" w:sz="0" w:space="0" w:color="auto"/>
      </w:divBdr>
    </w:div>
    <w:div w:id="1800032371">
      <w:bodyDiv w:val="1"/>
      <w:marLeft w:val="0"/>
      <w:marRight w:val="0"/>
      <w:marTop w:val="0"/>
      <w:marBottom w:val="0"/>
      <w:divBdr>
        <w:top w:val="none" w:sz="0" w:space="0" w:color="auto"/>
        <w:left w:val="none" w:sz="0" w:space="0" w:color="auto"/>
        <w:bottom w:val="none" w:sz="0" w:space="0" w:color="auto"/>
        <w:right w:val="none" w:sz="0" w:space="0" w:color="auto"/>
      </w:divBdr>
    </w:div>
    <w:div w:id="1992367339">
      <w:bodyDiv w:val="1"/>
      <w:marLeft w:val="0"/>
      <w:marRight w:val="0"/>
      <w:marTop w:val="0"/>
      <w:marBottom w:val="0"/>
      <w:divBdr>
        <w:top w:val="none" w:sz="0" w:space="0" w:color="auto"/>
        <w:left w:val="none" w:sz="0" w:space="0" w:color="auto"/>
        <w:bottom w:val="none" w:sz="0" w:space="0" w:color="auto"/>
        <w:right w:val="none" w:sz="0" w:space="0" w:color="auto"/>
      </w:divBdr>
    </w:div>
    <w:div w:id="214049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gundh.de" TargetMode="External"/><Relationship Id="rId5" Type="http://schemas.openxmlformats.org/officeDocument/2006/relationships/settings" Target="settings.xml"/><Relationship Id="rId10" Type="http://schemas.openxmlformats.org/officeDocument/2006/relationships/hyperlink" Target="http://www.becher-holz.de" TargetMode="External"/><Relationship Id="rId4" Type="http://schemas.openxmlformats.org/officeDocument/2006/relationships/styles" Target="styles.xml"/><Relationship Id="rId9" Type="http://schemas.openxmlformats.org/officeDocument/2006/relationships/hyperlink" Target="https://shop.becher-holz.de/plan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F8917EB0158BB48AFE73118BC13E0EF" ma:contentTypeVersion="13" ma:contentTypeDescription="Ein neues Dokument erstellen." ma:contentTypeScope="" ma:versionID="eacd09d5d27e03a3ea3474ef291e2e71">
  <xsd:schema xmlns:xsd="http://www.w3.org/2001/XMLSchema" xmlns:xs="http://www.w3.org/2001/XMLSchema" xmlns:p="http://schemas.microsoft.com/office/2006/metadata/properties" xmlns:ns2="879a9361-9ade-41d6-8917-be84d1b0d085" xmlns:ns3="b9b027dc-fd2b-479d-92d5-dcaeeb38fab6" targetNamespace="http://schemas.microsoft.com/office/2006/metadata/properties" ma:root="true" ma:fieldsID="c18c014a04df85479ea3576b2a9d3ba9" ns2:_="" ns3:_="">
    <xsd:import namespace="879a9361-9ade-41d6-8917-be84d1b0d085"/>
    <xsd:import namespace="b9b027dc-fd2b-479d-92d5-dcaeeb38fab6"/>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a9361-9ade-41d6-8917-be84d1b0d085"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c733c592-215d-4350-bd8f-647aa1134ad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b027dc-fd2b-479d-92d5-dcaeeb38fab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b276d7-6f4d-4ea6-8078-86cf423ecc5f}" ma:internalName="TaxCatchAll" ma:showField="CatchAllData" ma:web="b9b027dc-fd2b-479d-92d5-dcaeeb38f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b027dc-fd2b-479d-92d5-dcaeeb38fab6" xsi:nil="true"/>
    <lcf76f155ced4ddcb4097134ff3c332f xmlns="879a9361-9ade-41d6-8917-be84d1b0d0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7AC431-2374-4C0B-890C-849BD5868CD5}">
  <ds:schemaRefs>
    <ds:schemaRef ds:uri="http://schemas.microsoft.com/sharepoint/v3/contenttype/forms"/>
  </ds:schemaRefs>
</ds:datastoreItem>
</file>

<file path=customXml/itemProps2.xml><?xml version="1.0" encoding="utf-8"?>
<ds:datastoreItem xmlns:ds="http://schemas.openxmlformats.org/officeDocument/2006/customXml" ds:itemID="{7D7B01CC-5D23-4073-BCB9-D6BC7A443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a9361-9ade-41d6-8917-be84d1b0d085"/>
    <ds:schemaRef ds:uri="b9b027dc-fd2b-479d-92d5-dcaeeb38f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AE0F4-C0D8-4ABC-B271-9592E2687E98}">
  <ds:schemaRefs>
    <ds:schemaRef ds:uri="http://schemas.microsoft.com/office/2006/metadata/properties"/>
    <ds:schemaRef ds:uri="http://schemas.microsoft.com/office/infopath/2007/PartnerControls"/>
    <ds:schemaRef ds:uri="b9b027dc-fd2b-479d-92d5-dcaeeb38fab6"/>
    <ds:schemaRef ds:uri="879a9361-9ade-41d6-8917-be84d1b0d085"/>
  </ds:schemaRefs>
</ds:datastoreItem>
</file>

<file path=docMetadata/LabelInfo.xml><?xml version="1.0" encoding="utf-8"?>
<clbl:labelList xmlns:clbl="http://schemas.microsoft.com/office/2020/mipLabelMetadata">
  <clbl:label id="{89f231fa-0954-42bf-87d4-fa4f5d047bcc}" enabled="1" method="Standard" siteId="{2b673a0a-c0fa-4f5e-82ac-859d713ce86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5122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Grommes</dc:creator>
  <cp:keywords/>
  <dc:description/>
  <cp:lastModifiedBy>Judith Grommes</cp:lastModifiedBy>
  <cp:revision>6</cp:revision>
  <cp:lastPrinted>2020-06-05T13:32:00Z</cp:lastPrinted>
  <dcterms:created xsi:type="dcterms:W3CDTF">2026-09-01T09:02:00Z</dcterms:created>
  <dcterms:modified xsi:type="dcterms:W3CDTF">2026-09-02T06:08:00Z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0x010100EF8917EB0158BB48AFE73118BC13E0EF</vt:lpwstr>
  </property>
  <property fmtid="{D5CDD505-2E9C-101B-9397-08002B2CF9AE}" pid="3" name="MediaServiceImageTags">
    <vt:lpwstr/>
  </property>
</Properties>
</file>