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DEC3" w14:textId="52506E9F" w:rsidR="0062635C" w:rsidRDefault="0063667F" w:rsidP="0027286B">
      <w:pPr>
        <w:spacing w:after="0" w:line="240" w:lineRule="auto"/>
        <w:ind w:left="0" w:right="0" w:firstLine="0"/>
        <w:rPr>
          <w:b/>
          <w:sz w:val="20"/>
          <w:szCs w:val="20"/>
        </w:rPr>
      </w:pPr>
      <w:r w:rsidRPr="00D4638A">
        <w:rPr>
          <w:noProof/>
          <w:szCs w:val="24"/>
        </w:rPr>
        <w:drawing>
          <wp:anchor distT="0" distB="0" distL="114300" distR="114300" simplePos="0" relativeHeight="251658240" behindDoc="0" locked="0" layoutInCell="1" allowOverlap="1" wp14:anchorId="085EFFCE" wp14:editId="1794574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2CBF7104-648B-4720-9672-E4086F3C5D88}"/>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6208327"/>
      <w:bookmarkStart w:id="1" w:name="_Hlk64901521"/>
      <w:bookmarkStart w:id="2" w:name="_Hlk81900176"/>
      <w:r w:rsidR="00256CE0" w:rsidRPr="00F90E1F">
        <w:rPr>
          <w:b/>
          <w:sz w:val="20"/>
          <w:szCs w:val="20"/>
        </w:rPr>
        <w:t>Pressemitteilung</w:t>
      </w:r>
      <w:bookmarkStart w:id="3" w:name="_Hlk148517292"/>
      <w:bookmarkEnd w:id="0"/>
      <w:bookmarkEnd w:id="1"/>
      <w:bookmarkEnd w:id="2"/>
    </w:p>
    <w:bookmarkEnd w:id="3"/>
    <w:p w14:paraId="13C4222E" w14:textId="1B746137" w:rsidR="00836BA1" w:rsidRDefault="00836BA1" w:rsidP="00EE6AF6">
      <w:pPr>
        <w:pStyle w:val="paragraph"/>
        <w:spacing w:after="160" w:line="360" w:lineRule="auto"/>
        <w:jc w:val="both"/>
        <w:textAlignment w:val="baseline"/>
        <w:rPr>
          <w:rFonts w:ascii="Arial" w:eastAsia="Arial" w:hAnsi="Arial" w:cs="Arial"/>
          <w:b/>
          <w:sz w:val="28"/>
          <w:szCs w:val="28"/>
        </w:rPr>
      </w:pPr>
      <w:proofErr w:type="spellStart"/>
      <w:r w:rsidRPr="00836BA1">
        <w:rPr>
          <w:rFonts w:ascii="Arial" w:eastAsia="Arial" w:hAnsi="Arial" w:cs="Arial"/>
          <w:b/>
          <w:sz w:val="28"/>
          <w:szCs w:val="28"/>
        </w:rPr>
        <w:t>Coalition</w:t>
      </w:r>
      <w:proofErr w:type="spellEnd"/>
      <w:r w:rsidRPr="00836BA1">
        <w:rPr>
          <w:rFonts w:ascii="Arial" w:eastAsia="Arial" w:hAnsi="Arial" w:cs="Arial"/>
          <w:b/>
          <w:sz w:val="28"/>
          <w:szCs w:val="28"/>
        </w:rPr>
        <w:t>-X-Initiative mit Bundesförderung für Pilotphase – Fraunhofer IBP beteiligt – ZIA übernimmt Schirmherrschaft für digitalen ESG-Gebäudedatenaustausch</w:t>
      </w:r>
    </w:p>
    <w:p w14:paraId="7E28A8D1" w14:textId="614954F7" w:rsidR="00836BA1" w:rsidRPr="0027286B" w:rsidRDefault="00836BA1" w:rsidP="007D466E">
      <w:pPr>
        <w:pStyle w:val="paragraph"/>
        <w:numPr>
          <w:ilvl w:val="0"/>
          <w:numId w:val="16"/>
        </w:numPr>
        <w:spacing w:after="160" w:line="360" w:lineRule="auto"/>
        <w:jc w:val="both"/>
        <w:textAlignment w:val="baseline"/>
        <w:rPr>
          <w:rFonts w:ascii="Arial" w:eastAsia="Arial" w:hAnsi="Arial" w:cs="Arial"/>
          <w:bCs/>
          <w:sz w:val="22"/>
          <w:szCs w:val="22"/>
        </w:rPr>
      </w:pPr>
      <w:r w:rsidRPr="0027286B">
        <w:rPr>
          <w:rFonts w:ascii="Arial" w:eastAsia="Arial" w:hAnsi="Arial" w:cs="Arial"/>
          <w:bCs/>
          <w:sz w:val="22"/>
          <w:szCs w:val="22"/>
        </w:rPr>
        <w:t>Innovationsförderung von 300.000 Euro für verifizierbaren Austausch von ESG-Gebäudedaten</w:t>
      </w:r>
    </w:p>
    <w:p w14:paraId="78E14DE9" w14:textId="38B0E595" w:rsidR="00836BA1" w:rsidRPr="0027286B" w:rsidRDefault="00836BA1" w:rsidP="007D466E">
      <w:pPr>
        <w:pStyle w:val="paragraph"/>
        <w:numPr>
          <w:ilvl w:val="0"/>
          <w:numId w:val="16"/>
        </w:numPr>
        <w:spacing w:after="160" w:line="360" w:lineRule="auto"/>
        <w:jc w:val="both"/>
        <w:textAlignment w:val="baseline"/>
        <w:rPr>
          <w:rFonts w:ascii="Arial" w:eastAsia="Arial" w:hAnsi="Arial" w:cs="Arial"/>
          <w:bCs/>
          <w:sz w:val="22"/>
          <w:szCs w:val="22"/>
        </w:rPr>
      </w:pPr>
      <w:r w:rsidRPr="0027286B">
        <w:rPr>
          <w:rFonts w:ascii="Arial" w:eastAsia="Arial" w:hAnsi="Arial" w:cs="Arial"/>
          <w:bCs/>
          <w:sz w:val="22"/>
          <w:szCs w:val="22"/>
        </w:rPr>
        <w:t>Fraunhofer IBP startet als wissenschaftlicher Koordinator die Pilotphase</w:t>
      </w:r>
    </w:p>
    <w:p w14:paraId="7676EABD" w14:textId="756444E4" w:rsidR="00836BA1" w:rsidRPr="0027286B" w:rsidRDefault="00836BA1" w:rsidP="007D466E">
      <w:pPr>
        <w:pStyle w:val="paragraph"/>
        <w:numPr>
          <w:ilvl w:val="0"/>
          <w:numId w:val="16"/>
        </w:numPr>
        <w:spacing w:after="160" w:line="360" w:lineRule="auto"/>
        <w:jc w:val="both"/>
        <w:textAlignment w:val="baseline"/>
        <w:rPr>
          <w:rFonts w:ascii="Arial" w:eastAsia="Arial" w:hAnsi="Arial" w:cs="Arial"/>
          <w:bCs/>
          <w:sz w:val="22"/>
          <w:szCs w:val="22"/>
        </w:rPr>
      </w:pPr>
      <w:r w:rsidRPr="0027286B">
        <w:rPr>
          <w:rFonts w:ascii="Arial" w:eastAsia="Arial" w:hAnsi="Arial" w:cs="Arial"/>
          <w:bCs/>
          <w:sz w:val="22"/>
          <w:szCs w:val="22"/>
        </w:rPr>
        <w:t>Renommierte Industriepartner wie BNP Paribas Real Estate Investment Management bereits dabei</w:t>
      </w:r>
    </w:p>
    <w:p w14:paraId="754C0EDC" w14:textId="22B3CEC6" w:rsidR="00836BA1" w:rsidRPr="0027286B" w:rsidRDefault="00836BA1" w:rsidP="007D466E">
      <w:pPr>
        <w:pStyle w:val="paragraph"/>
        <w:numPr>
          <w:ilvl w:val="0"/>
          <w:numId w:val="16"/>
        </w:numPr>
        <w:spacing w:after="160" w:line="360" w:lineRule="auto"/>
        <w:jc w:val="both"/>
        <w:textAlignment w:val="baseline"/>
        <w:rPr>
          <w:rFonts w:ascii="Arial" w:eastAsia="Arial" w:hAnsi="Arial" w:cs="Arial"/>
          <w:bCs/>
          <w:sz w:val="22"/>
          <w:szCs w:val="22"/>
        </w:rPr>
      </w:pPr>
      <w:r w:rsidRPr="0027286B">
        <w:rPr>
          <w:rFonts w:ascii="Arial" w:eastAsia="Arial" w:hAnsi="Arial" w:cs="Arial"/>
          <w:bCs/>
          <w:sz w:val="22"/>
          <w:szCs w:val="22"/>
        </w:rPr>
        <w:t>ZIA-Schirmherrschaft unterstreicht Branchenrelevanz der Initiative</w:t>
      </w:r>
    </w:p>
    <w:p w14:paraId="214D0452" w14:textId="0A18EBDE" w:rsidR="00836BA1" w:rsidRPr="00836BA1" w:rsidRDefault="00DB44FC" w:rsidP="00EE6AF6">
      <w:pPr>
        <w:pStyle w:val="paragraph"/>
        <w:spacing w:after="160" w:line="360" w:lineRule="auto"/>
        <w:jc w:val="both"/>
        <w:textAlignment w:val="baseline"/>
        <w:rPr>
          <w:rFonts w:ascii="Arial" w:eastAsia="Arial" w:hAnsi="Arial" w:cs="Arial"/>
          <w:bCs/>
          <w:sz w:val="22"/>
          <w:szCs w:val="22"/>
        </w:rPr>
      </w:pPr>
      <w:r w:rsidRPr="00BB0F22">
        <w:rPr>
          <w:rFonts w:ascii="Arial" w:eastAsia="Arial" w:hAnsi="Arial" w:cs="Arial"/>
          <w:b/>
          <w:sz w:val="22"/>
          <w:szCs w:val="22"/>
        </w:rPr>
        <w:t>Berlin,</w:t>
      </w:r>
      <w:r w:rsidR="00FB4FCF" w:rsidRPr="00BB0F22">
        <w:rPr>
          <w:rFonts w:ascii="Arial" w:eastAsia="Arial" w:hAnsi="Arial" w:cs="Arial"/>
          <w:b/>
          <w:sz w:val="22"/>
          <w:szCs w:val="22"/>
        </w:rPr>
        <w:t xml:space="preserve"> </w:t>
      </w:r>
      <w:r w:rsidR="00836BA1">
        <w:rPr>
          <w:rFonts w:ascii="Arial" w:eastAsia="Arial" w:hAnsi="Arial" w:cs="Arial"/>
          <w:b/>
          <w:sz w:val="22"/>
          <w:szCs w:val="22"/>
        </w:rPr>
        <w:t>23</w:t>
      </w:r>
      <w:r w:rsidR="00A374F4" w:rsidRPr="00A374F4">
        <w:rPr>
          <w:rFonts w:ascii="Arial" w:eastAsia="Arial" w:hAnsi="Arial" w:cs="Arial"/>
          <w:b/>
          <w:sz w:val="22"/>
          <w:szCs w:val="22"/>
        </w:rPr>
        <w:t>.</w:t>
      </w:r>
      <w:r w:rsidR="00A577BC">
        <w:rPr>
          <w:rFonts w:ascii="Arial" w:eastAsia="Arial" w:hAnsi="Arial" w:cs="Arial"/>
          <w:b/>
          <w:sz w:val="22"/>
          <w:szCs w:val="22"/>
        </w:rPr>
        <w:t>10</w:t>
      </w:r>
      <w:r w:rsidRPr="00A374F4">
        <w:rPr>
          <w:rFonts w:ascii="Arial" w:eastAsia="Arial" w:hAnsi="Arial" w:cs="Arial"/>
          <w:b/>
          <w:sz w:val="22"/>
          <w:szCs w:val="22"/>
        </w:rPr>
        <w:t>.202</w:t>
      </w:r>
      <w:r w:rsidR="00EE2178">
        <w:rPr>
          <w:rFonts w:ascii="Arial" w:eastAsia="Arial" w:hAnsi="Arial" w:cs="Arial"/>
          <w:b/>
          <w:sz w:val="22"/>
          <w:szCs w:val="22"/>
        </w:rPr>
        <w:t>5</w:t>
      </w:r>
      <w:r w:rsidRPr="00A374F4">
        <w:rPr>
          <w:rFonts w:ascii="Arial" w:eastAsia="Arial" w:hAnsi="Arial" w:cs="Arial"/>
          <w:bCs/>
          <w:sz w:val="22"/>
          <w:szCs w:val="22"/>
        </w:rPr>
        <w:t xml:space="preserve"> </w:t>
      </w:r>
      <w:r w:rsidR="00E14CC8" w:rsidRPr="00E14CC8">
        <w:rPr>
          <w:rFonts w:ascii="Arial" w:eastAsia="Arial" w:hAnsi="Arial" w:cs="Arial"/>
          <w:bCs/>
          <w:sz w:val="22"/>
          <w:szCs w:val="22"/>
        </w:rPr>
        <w:t xml:space="preserve">– </w:t>
      </w:r>
      <w:r w:rsidR="00836BA1" w:rsidRPr="00836BA1">
        <w:rPr>
          <w:rFonts w:ascii="Arial" w:eastAsia="Arial" w:hAnsi="Arial" w:cs="Arial"/>
          <w:bCs/>
          <w:sz w:val="22"/>
          <w:szCs w:val="22"/>
        </w:rPr>
        <w:t xml:space="preserve">Für die im Mai offiziell gestartete Initiative </w:t>
      </w:r>
      <w:proofErr w:type="spellStart"/>
      <w:r w:rsidR="00836BA1" w:rsidRPr="00836BA1">
        <w:rPr>
          <w:rFonts w:ascii="Arial" w:eastAsia="Arial" w:hAnsi="Arial" w:cs="Arial"/>
          <w:bCs/>
          <w:sz w:val="22"/>
          <w:szCs w:val="22"/>
        </w:rPr>
        <w:t>Coalition</w:t>
      </w:r>
      <w:proofErr w:type="spellEnd"/>
      <w:r w:rsidR="00836BA1" w:rsidRPr="00836BA1">
        <w:rPr>
          <w:rFonts w:ascii="Arial" w:eastAsia="Arial" w:hAnsi="Arial" w:cs="Arial"/>
          <w:bCs/>
          <w:sz w:val="22"/>
          <w:szCs w:val="22"/>
        </w:rPr>
        <w:t xml:space="preserve">-X wurde eine Förderung im Innovationsprogramm für Geschäftsmodelle und Pionierlösungen des Bundesministeriums für Wirtschaft und Energie </w:t>
      </w:r>
      <w:r w:rsidR="00ED40F2">
        <w:rPr>
          <w:rFonts w:ascii="Arial" w:eastAsia="Arial" w:hAnsi="Arial" w:cs="Arial"/>
          <w:bCs/>
          <w:sz w:val="22"/>
          <w:szCs w:val="22"/>
        </w:rPr>
        <w:t>(BMWE)</w:t>
      </w:r>
      <w:r w:rsidR="00836BA1" w:rsidRPr="00836BA1">
        <w:rPr>
          <w:rFonts w:ascii="Arial" w:eastAsia="Arial" w:hAnsi="Arial" w:cs="Arial"/>
          <w:bCs/>
          <w:sz w:val="22"/>
          <w:szCs w:val="22"/>
        </w:rPr>
        <w:t xml:space="preserve"> angekündigt. Der Zentrale Immobilien Ausschuss (ZIA) übernimmt die Schirmherrschaft der Initiative, die einen standardisierten und verifizierbaren Austausch von ESG-Gebäudedaten etablieren will. Mit dabei: Das Fraunhofer-Institut für Bauphysik IBP als wissenschaftlicher Koordinator der Initiative sowie renommierte Bestandshalter wie BNP Paribas Real Estate Investment Management als Pilotpartner. </w:t>
      </w:r>
    </w:p>
    <w:p w14:paraId="22AB72B1" w14:textId="77777777" w:rsidR="00836BA1" w:rsidRPr="0027286B" w:rsidRDefault="00836BA1"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t>Eine neutrale, Vertrauen schaffende Instanz für die Branche</w:t>
      </w:r>
    </w:p>
    <w:p w14:paraId="265BACEB" w14:textId="1793D8CC"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Die </w:t>
      </w:r>
      <w:proofErr w:type="spellStart"/>
      <w:r w:rsidRPr="00836BA1">
        <w:rPr>
          <w:rFonts w:ascii="Arial" w:eastAsia="Arial" w:hAnsi="Arial" w:cs="Arial"/>
          <w:bCs/>
          <w:sz w:val="22"/>
          <w:szCs w:val="22"/>
        </w:rPr>
        <w:t>Coalition</w:t>
      </w:r>
      <w:proofErr w:type="spellEnd"/>
      <w:r w:rsidRPr="00836BA1">
        <w:rPr>
          <w:rFonts w:ascii="Arial" w:eastAsia="Arial" w:hAnsi="Arial" w:cs="Arial"/>
          <w:bCs/>
          <w:sz w:val="22"/>
          <w:szCs w:val="22"/>
        </w:rPr>
        <w:t>-X hat zum Ziel, einen vertrauensvollen Rahmen für den dezentralen, standardisierten und verifizierbaren Austausch von ESG-Gebäudedaten zu etablieren. Auf Basis der ZIA-KPI-Liste und nach Vorbildern aus anderen Branchen wird hier ein neutrales Datenökosystem für den manipulationssicheren, souveränen und automatisierbaren Datentransport zur digitalen Erfüllung von ESG-Berichtserfordernissen</w:t>
      </w:r>
      <w:r w:rsidR="00CD6683" w:rsidRPr="00CD6683">
        <w:rPr>
          <w:rFonts w:ascii="Arial" w:eastAsia="Arial" w:hAnsi="Arial" w:cs="Arial"/>
          <w:bCs/>
          <w:sz w:val="22"/>
          <w:szCs w:val="22"/>
        </w:rPr>
        <w:t xml:space="preserve"> </w:t>
      </w:r>
      <w:r w:rsidR="00CD6683" w:rsidRPr="00836BA1">
        <w:rPr>
          <w:rFonts w:ascii="Arial" w:eastAsia="Arial" w:hAnsi="Arial" w:cs="Arial"/>
          <w:bCs/>
          <w:sz w:val="22"/>
          <w:szCs w:val="22"/>
        </w:rPr>
        <w:t>entwickelt</w:t>
      </w:r>
      <w:r w:rsidRPr="00836BA1">
        <w:rPr>
          <w:rFonts w:ascii="Arial" w:eastAsia="Arial" w:hAnsi="Arial" w:cs="Arial"/>
          <w:bCs/>
          <w:sz w:val="22"/>
          <w:szCs w:val="22"/>
        </w:rPr>
        <w:t xml:space="preserve">.  Für alle Immobilienakteure, insbesondere Immobilienbestandshalter, Facility- und Asset Manager sowie Finanzinstitute wird eine neutrale Branchenlösung mit einheitlichem Konnektor entwickelt, der die aufwändige Entwicklung von bilateralen Schnittstellen obsolet macht und Skalierbarkeit für alle Akteure verspricht. Die Initiative reagiert </w:t>
      </w:r>
      <w:proofErr w:type="gramStart"/>
      <w:r w:rsidRPr="00836BA1">
        <w:rPr>
          <w:rFonts w:ascii="Arial" w:eastAsia="Arial" w:hAnsi="Arial" w:cs="Arial"/>
          <w:bCs/>
          <w:sz w:val="22"/>
          <w:szCs w:val="22"/>
        </w:rPr>
        <w:t>auf steigende</w:t>
      </w:r>
      <w:proofErr w:type="gramEnd"/>
      <w:r w:rsidRPr="00836BA1">
        <w:rPr>
          <w:rFonts w:ascii="Arial" w:eastAsia="Arial" w:hAnsi="Arial" w:cs="Arial"/>
          <w:bCs/>
          <w:sz w:val="22"/>
          <w:szCs w:val="22"/>
        </w:rPr>
        <w:t xml:space="preserve"> ESG-Anforderungen aus Bank- und </w:t>
      </w:r>
      <w:proofErr w:type="spellStart"/>
      <w:r w:rsidRPr="00836BA1">
        <w:rPr>
          <w:rFonts w:ascii="Arial" w:eastAsia="Arial" w:hAnsi="Arial" w:cs="Arial"/>
          <w:bCs/>
          <w:sz w:val="22"/>
          <w:szCs w:val="22"/>
        </w:rPr>
        <w:t>Finanzregulatorik</w:t>
      </w:r>
      <w:proofErr w:type="spellEnd"/>
      <w:r w:rsidRPr="00836BA1">
        <w:rPr>
          <w:rFonts w:ascii="Arial" w:eastAsia="Arial" w:hAnsi="Arial" w:cs="Arial"/>
          <w:bCs/>
          <w:sz w:val="22"/>
          <w:szCs w:val="22"/>
        </w:rPr>
        <w:t xml:space="preserve">, etwa durch die EBA-Leitlinien zum ESG-Risikomanagement, Basel III-Regelungen, die EU-Taxonomie und CSRD. Bisherige Verfahren sind häufig manuell, fragmentiert und nicht ausreichend revisionssicher. Genau dies zu ändern ist das Ziel der </w:t>
      </w:r>
      <w:proofErr w:type="spellStart"/>
      <w:r w:rsidRPr="00836BA1">
        <w:rPr>
          <w:rFonts w:ascii="Arial" w:eastAsia="Arial" w:hAnsi="Arial" w:cs="Arial"/>
          <w:bCs/>
          <w:sz w:val="22"/>
          <w:szCs w:val="22"/>
        </w:rPr>
        <w:t>Coalition</w:t>
      </w:r>
      <w:proofErr w:type="spellEnd"/>
      <w:r w:rsidRPr="00836BA1">
        <w:rPr>
          <w:rFonts w:ascii="Arial" w:eastAsia="Arial" w:hAnsi="Arial" w:cs="Arial"/>
          <w:bCs/>
          <w:sz w:val="22"/>
          <w:szCs w:val="22"/>
        </w:rPr>
        <w:t xml:space="preserve">-X. Mit reduziertem Prüf- und Datenaufwand sowie kontrolliertem Risiko sollen Unternehmen wieder den Fokus auf ihr Kerngeschäft richten können. </w:t>
      </w:r>
    </w:p>
    <w:p w14:paraId="26058B30" w14:textId="76BDEB9F" w:rsidR="00836BA1" w:rsidRPr="0027286B" w:rsidRDefault="00836BA1"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lastRenderedPageBreak/>
        <w:t>Innovationsförderung ermöglicht F</w:t>
      </w:r>
      <w:r w:rsidR="00CA1AB3">
        <w:rPr>
          <w:rFonts w:ascii="Arial" w:eastAsia="Arial" w:hAnsi="Arial" w:cs="Arial"/>
          <w:b/>
          <w:sz w:val="22"/>
          <w:szCs w:val="22"/>
        </w:rPr>
        <w:t xml:space="preserve">orschungs- und </w:t>
      </w:r>
      <w:r w:rsidRPr="0027286B">
        <w:rPr>
          <w:rFonts w:ascii="Arial" w:eastAsia="Arial" w:hAnsi="Arial" w:cs="Arial"/>
          <w:b/>
          <w:sz w:val="22"/>
          <w:szCs w:val="22"/>
        </w:rPr>
        <w:t>E</w:t>
      </w:r>
      <w:r w:rsidR="00CA1AB3">
        <w:rPr>
          <w:rFonts w:ascii="Arial" w:eastAsia="Arial" w:hAnsi="Arial" w:cs="Arial"/>
          <w:b/>
          <w:sz w:val="22"/>
          <w:szCs w:val="22"/>
        </w:rPr>
        <w:t>ntwicklungs</w:t>
      </w:r>
      <w:r w:rsidR="00113A94">
        <w:rPr>
          <w:rFonts w:ascii="Arial" w:eastAsia="Arial" w:hAnsi="Arial" w:cs="Arial"/>
          <w:b/>
          <w:sz w:val="22"/>
          <w:szCs w:val="22"/>
        </w:rPr>
        <w:t>p</w:t>
      </w:r>
      <w:r w:rsidRPr="0027286B">
        <w:rPr>
          <w:rFonts w:ascii="Arial" w:eastAsia="Arial" w:hAnsi="Arial" w:cs="Arial"/>
          <w:b/>
          <w:sz w:val="22"/>
          <w:szCs w:val="22"/>
        </w:rPr>
        <w:t>hase</w:t>
      </w:r>
      <w:r w:rsidR="004E190A">
        <w:rPr>
          <w:rFonts w:ascii="Arial" w:eastAsia="Arial" w:hAnsi="Arial" w:cs="Arial"/>
          <w:b/>
          <w:sz w:val="22"/>
          <w:szCs w:val="22"/>
        </w:rPr>
        <w:t xml:space="preserve"> (F&amp;</w:t>
      </w:r>
      <w:r w:rsidRPr="0027286B">
        <w:rPr>
          <w:rFonts w:ascii="Arial" w:eastAsia="Arial" w:hAnsi="Arial" w:cs="Arial"/>
          <w:b/>
          <w:sz w:val="22"/>
          <w:szCs w:val="22"/>
        </w:rPr>
        <w:t>E-Phase</w:t>
      </w:r>
      <w:r w:rsidR="004E190A">
        <w:rPr>
          <w:rFonts w:ascii="Arial" w:eastAsia="Arial" w:hAnsi="Arial" w:cs="Arial"/>
          <w:b/>
          <w:sz w:val="22"/>
          <w:szCs w:val="22"/>
        </w:rPr>
        <w:t>)</w:t>
      </w:r>
    </w:p>
    <w:p w14:paraId="3DB985C8" w14:textId="77777777"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Nach Einreichung der Förderanfrage Anfang 2025 und erfolgreichem Pitch im Sommer hat die Jury des Innovationsprogramms für Geschäftsmodelle und Pionierlösungen des Bundesministeriums für Wirtschaft und Energie eine Förderung von 300.000 Euro für die Innovations-Initiative empfohlen. Mit dieser Förderung werden die Kernkosten der Entwicklung für die Initiative getragen. </w:t>
      </w:r>
    </w:p>
    <w:p w14:paraId="114E1F3A" w14:textId="3267A32C"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„Große Anerkennung gilt den Partnern hinter der Initiative, die mit viel ehrenamtlichem Engagement das Projekt für die gesamte Branche vorangetrieben haben“, sagt Jochen Schenk, Vizepräsident des ZIA, der die Initiative seit Monaten eng begleitet. „Die avisierte Innovationsförderung ermöglicht, die Kernkosten der Initiative abzusichern und die F&amp;E-Phase mit dem Fraunhofer Institut für Bauphysik als wissenschaftlichen Koordinator zu starten. Diese Initiative treibt die Entwicklung eines wichtigen Meilensteines für die Zukunfts- und Finanzierungsfähigkeit der Immobilienwirtschaft voran. Deshalb übernehmen wir als Spitzenverband ab sofort stolz die Schirmherrschaft der </w:t>
      </w:r>
      <w:proofErr w:type="spellStart"/>
      <w:r w:rsidRPr="00836BA1">
        <w:rPr>
          <w:rFonts w:ascii="Arial" w:eastAsia="Arial" w:hAnsi="Arial" w:cs="Arial"/>
          <w:bCs/>
          <w:sz w:val="22"/>
          <w:szCs w:val="22"/>
        </w:rPr>
        <w:t>Coalition</w:t>
      </w:r>
      <w:proofErr w:type="spellEnd"/>
      <w:r w:rsidRPr="00836BA1">
        <w:rPr>
          <w:rFonts w:ascii="Arial" w:eastAsia="Arial" w:hAnsi="Arial" w:cs="Arial"/>
          <w:bCs/>
          <w:sz w:val="22"/>
          <w:szCs w:val="22"/>
        </w:rPr>
        <w:t xml:space="preserve">-X-Initiative.“ </w:t>
      </w:r>
    </w:p>
    <w:p w14:paraId="7D10B82D" w14:textId="77777777" w:rsidR="00836BA1" w:rsidRPr="0027286B" w:rsidRDefault="00836BA1"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t>F&amp;E Phase startet</w:t>
      </w:r>
    </w:p>
    <w:p w14:paraId="05769AD3" w14:textId="77777777"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Prof. Dr. Gunnar Grün, stellvertretender Institutsleiter des Fraunhofer-Instituts für Bauphysik IBP, sagt: „Nachdem in den letzten Monaten die Grundlagen geschaffen wurden, startet jetzt im Herbst die F&amp;E-Phase der </w:t>
      </w:r>
      <w:proofErr w:type="spellStart"/>
      <w:r w:rsidRPr="00836BA1">
        <w:rPr>
          <w:rFonts w:ascii="Arial" w:eastAsia="Arial" w:hAnsi="Arial" w:cs="Arial"/>
          <w:bCs/>
          <w:sz w:val="22"/>
          <w:szCs w:val="22"/>
        </w:rPr>
        <w:t>Coalition</w:t>
      </w:r>
      <w:proofErr w:type="spellEnd"/>
      <w:r w:rsidRPr="00836BA1">
        <w:rPr>
          <w:rFonts w:ascii="Arial" w:eastAsia="Arial" w:hAnsi="Arial" w:cs="Arial"/>
          <w:bCs/>
          <w:sz w:val="22"/>
          <w:szCs w:val="22"/>
        </w:rPr>
        <w:t xml:space="preserve">-X-Initiative. Es freut uns sehr, die Immobilienwirtschaft bei diesem zentralen Schritt in eine standardisierte, digitalisierte Industrie der Zukunft federführend wissenschaftlich zu begleiten.“ </w:t>
      </w:r>
    </w:p>
    <w:p w14:paraId="321E4986" w14:textId="4CEBA1EE"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In der anlaufenden </w:t>
      </w:r>
      <w:r w:rsidR="00943C67">
        <w:rPr>
          <w:rFonts w:ascii="Arial" w:eastAsia="Arial" w:hAnsi="Arial" w:cs="Arial"/>
          <w:bCs/>
          <w:sz w:val="22"/>
          <w:szCs w:val="22"/>
        </w:rPr>
        <w:t>F&amp;E-Phase</w:t>
      </w:r>
      <w:r w:rsidRPr="00836BA1">
        <w:rPr>
          <w:rFonts w:ascii="Arial" w:eastAsia="Arial" w:hAnsi="Arial" w:cs="Arial"/>
          <w:bCs/>
          <w:sz w:val="22"/>
          <w:szCs w:val="22"/>
        </w:rPr>
        <w:t xml:space="preserve"> erfolgt der Aufbau des neutralen Trust Frameworks mit der technischen Infrastruktur anhand definierter Datenstandards, Akkreditierungskriterien sowie vorbereiteter </w:t>
      </w:r>
      <w:proofErr w:type="spellStart"/>
      <w:r w:rsidRPr="00836BA1">
        <w:rPr>
          <w:rFonts w:ascii="Arial" w:eastAsia="Arial" w:hAnsi="Arial" w:cs="Arial"/>
          <w:bCs/>
          <w:sz w:val="22"/>
          <w:szCs w:val="22"/>
        </w:rPr>
        <w:t>Governance</w:t>
      </w:r>
      <w:proofErr w:type="spellEnd"/>
      <w:r w:rsidRPr="00836BA1">
        <w:rPr>
          <w:rFonts w:ascii="Arial" w:eastAsia="Arial" w:hAnsi="Arial" w:cs="Arial"/>
          <w:bCs/>
          <w:sz w:val="22"/>
          <w:szCs w:val="22"/>
        </w:rPr>
        <w:t xml:space="preserve">-Strukturen. Anfang 2026 startet das Onboarding der ersten Pilotpartner und das Verproben signierter Gebäudedatenflüsse. Daran schließt sich im Frühjahr und Sommer die Feinjustierung, die Konzeption und Gründung der zukünftigen marktneutralen Instanz und die Vorbereitung für den branchenweiten Roll Out an. Ziel ist die Etablierung eines Ökosystems mit Marktplatz für Datendienste im Jahr 2027, so dass alle Akteure ihren Nutzen daraus ziehen können. Über ein spezielles ESG-KPI Tool von </w:t>
      </w:r>
      <w:proofErr w:type="spellStart"/>
      <w:r w:rsidRPr="00836BA1">
        <w:rPr>
          <w:rFonts w:ascii="Arial" w:eastAsia="Arial" w:hAnsi="Arial" w:cs="Arial"/>
          <w:bCs/>
          <w:sz w:val="22"/>
          <w:szCs w:val="22"/>
        </w:rPr>
        <w:t>gefma</w:t>
      </w:r>
      <w:proofErr w:type="spellEnd"/>
      <w:r w:rsidRPr="00836BA1">
        <w:rPr>
          <w:rFonts w:ascii="Arial" w:eastAsia="Arial" w:hAnsi="Arial" w:cs="Arial"/>
          <w:bCs/>
          <w:sz w:val="22"/>
          <w:szCs w:val="22"/>
        </w:rPr>
        <w:t xml:space="preserve"> – Deutscher Verband für Facility Management kann diese qualitätssichere Datenautobahn perspektivisch noch um relevante Gebäudebetriebsdaten erweitert werden.</w:t>
      </w:r>
    </w:p>
    <w:p w14:paraId="4EF76E59" w14:textId="77777777" w:rsidR="00836BA1" w:rsidRPr="0027286B" w:rsidRDefault="00836BA1"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t>Beteiligung noch möglich</w:t>
      </w:r>
    </w:p>
    <w:p w14:paraId="05512FEA" w14:textId="77777777"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Weitere Bestandshalter, Asset- und Facility Manager sowie Kreditinstitute können sich bis zum 15. November 2025 zur Mitwirkung als Pilotpartner melden. Sie erhalten exklusiven Zugang zu einem manipulationsfreien Standard, profitieren von Effizienzgewinnen im Datenmanagement durch </w:t>
      </w:r>
      <w:r w:rsidRPr="00836BA1">
        <w:rPr>
          <w:rFonts w:ascii="Arial" w:eastAsia="Arial" w:hAnsi="Arial" w:cs="Arial"/>
          <w:bCs/>
          <w:sz w:val="22"/>
          <w:szCs w:val="22"/>
        </w:rPr>
        <w:lastRenderedPageBreak/>
        <w:t xml:space="preserve">maschinenlesbare Daten und gestalten aktiv die Zukunft eines branchenweiten ESG-Datenframeworks mit. </w:t>
      </w:r>
    </w:p>
    <w:p w14:paraId="16A7E6D9" w14:textId="77777777"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„Für Asset-Bestandshalter, Facility Manager und Anbieter von Softwareprodukten ergeben sich mehrere potenzielle Vorteile. Mit der Nachweisbarkeit der Datenherkunft wird nun auch die gesamte Datenkette verifizierbar“, erläutert Dr. Uwe </w:t>
      </w:r>
      <w:proofErr w:type="spellStart"/>
      <w:r w:rsidRPr="00836BA1">
        <w:rPr>
          <w:rFonts w:ascii="Arial" w:eastAsia="Arial" w:hAnsi="Arial" w:cs="Arial"/>
          <w:bCs/>
          <w:sz w:val="22"/>
          <w:szCs w:val="22"/>
        </w:rPr>
        <w:t>Forgber</w:t>
      </w:r>
      <w:proofErr w:type="spellEnd"/>
      <w:r w:rsidRPr="00836BA1">
        <w:rPr>
          <w:rFonts w:ascii="Arial" w:eastAsia="Arial" w:hAnsi="Arial" w:cs="Arial"/>
          <w:bCs/>
          <w:sz w:val="22"/>
          <w:szCs w:val="22"/>
        </w:rPr>
        <w:t xml:space="preserve">, CEO der </w:t>
      </w:r>
      <w:proofErr w:type="spellStart"/>
      <w:r w:rsidRPr="00836BA1">
        <w:rPr>
          <w:rFonts w:ascii="Arial" w:eastAsia="Arial" w:hAnsi="Arial" w:cs="Arial"/>
          <w:bCs/>
          <w:sz w:val="22"/>
          <w:szCs w:val="22"/>
        </w:rPr>
        <w:t>Realcube</w:t>
      </w:r>
      <w:proofErr w:type="spellEnd"/>
      <w:r w:rsidRPr="00836BA1">
        <w:rPr>
          <w:rFonts w:ascii="Arial" w:eastAsia="Arial" w:hAnsi="Arial" w:cs="Arial"/>
          <w:bCs/>
          <w:sz w:val="22"/>
          <w:szCs w:val="22"/>
        </w:rPr>
        <w:t xml:space="preserve"> GmbH. „Zudem gewährleisten definierte Standards die Datenqualität und stellen sicher, dass die Weiterbearbeitung der gewonnenen Daten sowie die Kompatibilität mit verschiedenen Berichtsformaten für alle Teilnehmer gesichert ist.“</w:t>
      </w:r>
    </w:p>
    <w:p w14:paraId="424FC735" w14:textId="77777777"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Isabella Chacón-Troidl, CEO der BNP Paribas Real Estate Investment Management Germany erklärt: „Wir freuen uns, als Pilotpartner Teil dieser wegweisenden Initiative zu sein. Für BNPP REIM spielt smarte Datenanalyse im eigenen Portfolio bereits eine große Rolle. So konnten wir bereits 314 Tonnen CO2 durch KI-Bestandsoptimierungen einsparen. Damit solche Erfolge zukünftig branchenweit erreicht werden können, braucht es eine qualitative Datengrundlage. Das gelingt vor allem durch echte Kollaboration und Impulse, wie die </w:t>
      </w:r>
      <w:proofErr w:type="spellStart"/>
      <w:r w:rsidRPr="00836BA1">
        <w:rPr>
          <w:rFonts w:ascii="Arial" w:eastAsia="Arial" w:hAnsi="Arial" w:cs="Arial"/>
          <w:bCs/>
          <w:sz w:val="22"/>
          <w:szCs w:val="22"/>
        </w:rPr>
        <w:t>Coalition</w:t>
      </w:r>
      <w:proofErr w:type="spellEnd"/>
      <w:r w:rsidRPr="00836BA1">
        <w:rPr>
          <w:rFonts w:ascii="Arial" w:eastAsia="Arial" w:hAnsi="Arial" w:cs="Arial"/>
          <w:bCs/>
          <w:sz w:val="22"/>
          <w:szCs w:val="22"/>
        </w:rPr>
        <w:t xml:space="preserve">-X-Initiative. </w:t>
      </w:r>
    </w:p>
    <w:p w14:paraId="099A14D3" w14:textId="4B74178A" w:rsidR="00836BA1" w:rsidRPr="0027286B" w:rsidRDefault="00836BA1"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t xml:space="preserve">Über die </w:t>
      </w:r>
      <w:proofErr w:type="spellStart"/>
      <w:r w:rsidRPr="0027286B">
        <w:rPr>
          <w:rFonts w:ascii="Arial" w:eastAsia="Arial" w:hAnsi="Arial" w:cs="Arial"/>
          <w:b/>
          <w:sz w:val="22"/>
          <w:szCs w:val="22"/>
        </w:rPr>
        <w:t>Coalition</w:t>
      </w:r>
      <w:proofErr w:type="spellEnd"/>
      <w:r w:rsidRPr="0027286B">
        <w:rPr>
          <w:rFonts w:ascii="Arial" w:eastAsia="Arial" w:hAnsi="Arial" w:cs="Arial"/>
          <w:b/>
          <w:sz w:val="22"/>
          <w:szCs w:val="22"/>
        </w:rPr>
        <w:t>-X-Initiative</w:t>
      </w:r>
      <w:r w:rsidR="000E15D9">
        <w:rPr>
          <w:rFonts w:ascii="Arial" w:eastAsia="Arial" w:hAnsi="Arial" w:cs="Arial"/>
          <w:b/>
          <w:sz w:val="22"/>
          <w:szCs w:val="22"/>
        </w:rPr>
        <w:t>:</w:t>
      </w:r>
    </w:p>
    <w:p w14:paraId="771D8A96" w14:textId="06B0043A"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Die </w:t>
      </w:r>
      <w:proofErr w:type="spellStart"/>
      <w:r w:rsidRPr="00836BA1">
        <w:rPr>
          <w:rFonts w:ascii="Arial" w:eastAsia="Arial" w:hAnsi="Arial" w:cs="Arial"/>
          <w:bCs/>
          <w:sz w:val="22"/>
          <w:szCs w:val="22"/>
        </w:rPr>
        <w:t>Coalition</w:t>
      </w:r>
      <w:proofErr w:type="spellEnd"/>
      <w:r w:rsidRPr="00836BA1">
        <w:rPr>
          <w:rFonts w:ascii="Arial" w:eastAsia="Arial" w:hAnsi="Arial" w:cs="Arial"/>
          <w:bCs/>
          <w:sz w:val="22"/>
          <w:szCs w:val="22"/>
        </w:rPr>
        <w:t>-X-Initiative ist eine F&amp;E-Initiative mit dem Ziel, ein neutrales Trust Framework für den standardisierten, verifizierbaren Austausch von ESG-Gebäudedaten vom Gebäude bis zur Bank in der Immobilienwirtschaft zu entwickeln. Grundlage bildet die vo</w:t>
      </w:r>
      <w:r w:rsidR="009D61B1">
        <w:rPr>
          <w:rFonts w:ascii="Arial" w:eastAsia="Arial" w:hAnsi="Arial" w:cs="Arial"/>
          <w:bCs/>
          <w:sz w:val="22"/>
          <w:szCs w:val="22"/>
        </w:rPr>
        <w:t>m</w:t>
      </w:r>
      <w:r w:rsidRPr="00836BA1">
        <w:rPr>
          <w:rFonts w:ascii="Arial" w:eastAsia="Arial" w:hAnsi="Arial" w:cs="Arial"/>
          <w:bCs/>
          <w:sz w:val="22"/>
          <w:szCs w:val="22"/>
        </w:rPr>
        <w:t xml:space="preserve"> ZIA und </w:t>
      </w:r>
      <w:r w:rsidR="00A84C7C">
        <w:rPr>
          <w:rFonts w:ascii="Arial" w:eastAsia="Arial" w:hAnsi="Arial" w:cs="Arial"/>
          <w:bCs/>
          <w:sz w:val="22"/>
          <w:szCs w:val="22"/>
        </w:rPr>
        <w:t>dem Verband de</w:t>
      </w:r>
      <w:r w:rsidR="009616ED">
        <w:rPr>
          <w:rFonts w:ascii="Arial" w:eastAsia="Arial" w:hAnsi="Arial" w:cs="Arial"/>
          <w:bCs/>
          <w:sz w:val="22"/>
          <w:szCs w:val="22"/>
        </w:rPr>
        <w:t>u</w:t>
      </w:r>
      <w:r w:rsidR="00B7492A">
        <w:rPr>
          <w:rFonts w:ascii="Arial" w:eastAsia="Arial" w:hAnsi="Arial" w:cs="Arial"/>
          <w:bCs/>
          <w:sz w:val="22"/>
          <w:szCs w:val="22"/>
        </w:rPr>
        <w:t>tscher Pfandbriefbanken e.V.</w:t>
      </w:r>
      <w:r w:rsidR="00573B17">
        <w:rPr>
          <w:rFonts w:ascii="Arial" w:eastAsia="Arial" w:hAnsi="Arial" w:cs="Arial"/>
          <w:bCs/>
          <w:sz w:val="22"/>
          <w:szCs w:val="22"/>
        </w:rPr>
        <w:t xml:space="preserve"> (</w:t>
      </w:r>
      <w:proofErr w:type="spellStart"/>
      <w:r w:rsidRPr="00836BA1">
        <w:rPr>
          <w:rFonts w:ascii="Arial" w:eastAsia="Arial" w:hAnsi="Arial" w:cs="Arial"/>
          <w:bCs/>
          <w:sz w:val="22"/>
          <w:szCs w:val="22"/>
        </w:rPr>
        <w:t>vdp</w:t>
      </w:r>
      <w:proofErr w:type="spellEnd"/>
      <w:r w:rsidR="007E4E4D">
        <w:rPr>
          <w:rFonts w:ascii="Arial" w:eastAsia="Arial" w:hAnsi="Arial" w:cs="Arial"/>
          <w:bCs/>
          <w:sz w:val="22"/>
          <w:szCs w:val="22"/>
        </w:rPr>
        <w:t>)</w:t>
      </w:r>
      <w:r w:rsidRPr="00836BA1">
        <w:rPr>
          <w:rFonts w:ascii="Arial" w:eastAsia="Arial" w:hAnsi="Arial" w:cs="Arial"/>
          <w:bCs/>
          <w:sz w:val="22"/>
          <w:szCs w:val="22"/>
        </w:rPr>
        <w:t xml:space="preserve"> empfohlene Liste praxisnaher Nachhaltigkeits-KPI. Der Rahmen mit digitalem </w:t>
      </w:r>
      <w:proofErr w:type="spellStart"/>
      <w:r w:rsidRPr="00836BA1">
        <w:rPr>
          <w:rFonts w:ascii="Arial" w:eastAsia="Arial" w:hAnsi="Arial" w:cs="Arial"/>
          <w:bCs/>
          <w:sz w:val="22"/>
          <w:szCs w:val="22"/>
        </w:rPr>
        <w:t>Trustlayer</w:t>
      </w:r>
      <w:proofErr w:type="spellEnd"/>
      <w:r w:rsidRPr="00836BA1">
        <w:rPr>
          <w:rFonts w:ascii="Arial" w:eastAsia="Arial" w:hAnsi="Arial" w:cs="Arial"/>
          <w:bCs/>
          <w:sz w:val="22"/>
          <w:szCs w:val="22"/>
        </w:rPr>
        <w:t xml:space="preserve"> und unabhängiger Signier- &amp; Verifizierungsinstanz soll in einem mehrjährigen Projekt validiert werden, mit anschließender Überführung in eine marktoffene, neutrale Struktur.</w:t>
      </w:r>
    </w:p>
    <w:p w14:paraId="435A9594" w14:textId="003925FF" w:rsidR="00836BA1" w:rsidRPr="00836BA1" w:rsidRDefault="00836BA1" w:rsidP="00EE6AF6">
      <w:pPr>
        <w:pStyle w:val="paragraph"/>
        <w:spacing w:after="160" w:line="360" w:lineRule="auto"/>
        <w:jc w:val="both"/>
        <w:textAlignment w:val="baseline"/>
        <w:rPr>
          <w:rFonts w:ascii="Arial" w:eastAsia="Arial" w:hAnsi="Arial" w:cs="Arial"/>
          <w:bCs/>
          <w:sz w:val="22"/>
          <w:szCs w:val="22"/>
        </w:rPr>
      </w:pPr>
      <w:r w:rsidRPr="00836BA1">
        <w:rPr>
          <w:rFonts w:ascii="Arial" w:eastAsia="Arial" w:hAnsi="Arial" w:cs="Arial"/>
          <w:bCs/>
          <w:sz w:val="22"/>
          <w:szCs w:val="22"/>
        </w:rPr>
        <w:t xml:space="preserve">Die geförderten Projektpartner sind das Fraunhofer-Institut für Bauphysik IBP, die </w:t>
      </w:r>
      <w:proofErr w:type="spellStart"/>
      <w:r w:rsidRPr="00836BA1">
        <w:rPr>
          <w:rFonts w:ascii="Arial" w:eastAsia="Arial" w:hAnsi="Arial" w:cs="Arial"/>
          <w:bCs/>
          <w:sz w:val="22"/>
          <w:szCs w:val="22"/>
        </w:rPr>
        <w:t>Realcube</w:t>
      </w:r>
      <w:proofErr w:type="spellEnd"/>
      <w:r w:rsidRPr="00836BA1">
        <w:rPr>
          <w:rFonts w:ascii="Arial" w:eastAsia="Arial" w:hAnsi="Arial" w:cs="Arial"/>
          <w:bCs/>
          <w:sz w:val="22"/>
          <w:szCs w:val="22"/>
        </w:rPr>
        <w:t xml:space="preserve"> GmbH und der ZIA Zentrale Immobilien Ausschuss </w:t>
      </w:r>
      <w:proofErr w:type="gramStart"/>
      <w:r w:rsidRPr="00836BA1">
        <w:rPr>
          <w:rFonts w:ascii="Arial" w:eastAsia="Arial" w:hAnsi="Arial" w:cs="Arial"/>
          <w:bCs/>
          <w:sz w:val="22"/>
          <w:szCs w:val="22"/>
        </w:rPr>
        <w:t>e.V..</w:t>
      </w:r>
      <w:proofErr w:type="gramEnd"/>
      <w:r w:rsidRPr="00836BA1">
        <w:rPr>
          <w:rFonts w:ascii="Arial" w:eastAsia="Arial" w:hAnsi="Arial" w:cs="Arial"/>
          <w:bCs/>
          <w:sz w:val="22"/>
          <w:szCs w:val="22"/>
        </w:rPr>
        <w:t xml:space="preserve"> Zu den weiteren Kooperationspartnern zählen: </w:t>
      </w:r>
      <w:proofErr w:type="spellStart"/>
      <w:r w:rsidRPr="00836BA1">
        <w:rPr>
          <w:rFonts w:ascii="Arial" w:eastAsia="Arial" w:hAnsi="Arial" w:cs="Arial"/>
          <w:bCs/>
          <w:sz w:val="22"/>
          <w:szCs w:val="22"/>
        </w:rPr>
        <w:t>agradblue</w:t>
      </w:r>
      <w:proofErr w:type="spellEnd"/>
      <w:r w:rsidRPr="00836BA1">
        <w:rPr>
          <w:rFonts w:ascii="Arial" w:eastAsia="Arial" w:hAnsi="Arial" w:cs="Arial"/>
          <w:bCs/>
          <w:sz w:val="22"/>
          <w:szCs w:val="22"/>
        </w:rPr>
        <w:t xml:space="preserve"> GmbH, </w:t>
      </w:r>
      <w:proofErr w:type="spellStart"/>
      <w:r w:rsidRPr="00836BA1">
        <w:rPr>
          <w:rFonts w:ascii="Arial" w:eastAsia="Arial" w:hAnsi="Arial" w:cs="Arial"/>
          <w:bCs/>
          <w:sz w:val="22"/>
          <w:szCs w:val="22"/>
        </w:rPr>
        <w:t>BeyondBuild</w:t>
      </w:r>
      <w:proofErr w:type="spellEnd"/>
      <w:r w:rsidRPr="00836BA1">
        <w:rPr>
          <w:rFonts w:ascii="Arial" w:eastAsia="Arial" w:hAnsi="Arial" w:cs="Arial"/>
          <w:bCs/>
          <w:sz w:val="22"/>
          <w:szCs w:val="22"/>
        </w:rPr>
        <w:t xml:space="preserve"> GmbH, </w:t>
      </w:r>
      <w:proofErr w:type="spellStart"/>
      <w:r w:rsidRPr="00836BA1">
        <w:rPr>
          <w:rFonts w:ascii="Arial" w:eastAsia="Arial" w:hAnsi="Arial" w:cs="Arial"/>
          <w:bCs/>
          <w:sz w:val="22"/>
          <w:szCs w:val="22"/>
        </w:rPr>
        <w:t>blackprintpartners</w:t>
      </w:r>
      <w:proofErr w:type="spellEnd"/>
      <w:r w:rsidRPr="00836BA1">
        <w:rPr>
          <w:rFonts w:ascii="Arial" w:eastAsia="Arial" w:hAnsi="Arial" w:cs="Arial"/>
          <w:bCs/>
          <w:sz w:val="22"/>
          <w:szCs w:val="22"/>
        </w:rPr>
        <w:t xml:space="preserve"> GmbH, Deutscher Verband für Facility Management e.V. (</w:t>
      </w:r>
      <w:proofErr w:type="spellStart"/>
      <w:r w:rsidRPr="00836BA1">
        <w:rPr>
          <w:rFonts w:ascii="Arial" w:eastAsia="Arial" w:hAnsi="Arial" w:cs="Arial"/>
          <w:bCs/>
          <w:sz w:val="22"/>
          <w:szCs w:val="22"/>
        </w:rPr>
        <w:t>gefma</w:t>
      </w:r>
      <w:proofErr w:type="spellEnd"/>
      <w:r w:rsidRPr="00836BA1">
        <w:rPr>
          <w:rFonts w:ascii="Arial" w:eastAsia="Arial" w:hAnsi="Arial" w:cs="Arial"/>
          <w:bCs/>
          <w:sz w:val="22"/>
          <w:szCs w:val="22"/>
        </w:rPr>
        <w:t xml:space="preserve">), </w:t>
      </w:r>
      <w:proofErr w:type="spellStart"/>
      <w:r w:rsidRPr="00836BA1">
        <w:rPr>
          <w:rFonts w:ascii="Arial" w:eastAsia="Arial" w:hAnsi="Arial" w:cs="Arial"/>
          <w:bCs/>
          <w:sz w:val="22"/>
          <w:szCs w:val="22"/>
        </w:rPr>
        <w:t>Governify</w:t>
      </w:r>
      <w:proofErr w:type="spellEnd"/>
      <w:r w:rsidRPr="00836BA1">
        <w:rPr>
          <w:rFonts w:ascii="Arial" w:eastAsia="Arial" w:hAnsi="Arial" w:cs="Arial"/>
          <w:bCs/>
          <w:sz w:val="22"/>
          <w:szCs w:val="22"/>
        </w:rPr>
        <w:t xml:space="preserve"> GmbH sowie </w:t>
      </w:r>
      <w:proofErr w:type="spellStart"/>
      <w:r w:rsidRPr="00836BA1">
        <w:rPr>
          <w:rFonts w:ascii="Arial" w:eastAsia="Arial" w:hAnsi="Arial" w:cs="Arial"/>
          <w:bCs/>
          <w:sz w:val="22"/>
          <w:szCs w:val="22"/>
        </w:rPr>
        <w:t>white</w:t>
      </w:r>
      <w:proofErr w:type="spellEnd"/>
      <w:r w:rsidRPr="00836BA1">
        <w:rPr>
          <w:rFonts w:ascii="Arial" w:eastAsia="Arial" w:hAnsi="Arial" w:cs="Arial"/>
          <w:bCs/>
          <w:sz w:val="22"/>
          <w:szCs w:val="22"/>
        </w:rPr>
        <w:t xml:space="preserve"> </w:t>
      </w:r>
      <w:proofErr w:type="spellStart"/>
      <w:r w:rsidRPr="00836BA1">
        <w:rPr>
          <w:rFonts w:ascii="Arial" w:eastAsia="Arial" w:hAnsi="Arial" w:cs="Arial"/>
          <w:bCs/>
          <w:sz w:val="22"/>
          <w:szCs w:val="22"/>
        </w:rPr>
        <w:t>energy</w:t>
      </w:r>
      <w:proofErr w:type="spellEnd"/>
      <w:r w:rsidRPr="00836BA1">
        <w:rPr>
          <w:rFonts w:ascii="Arial" w:eastAsia="Arial" w:hAnsi="Arial" w:cs="Arial"/>
          <w:bCs/>
          <w:sz w:val="22"/>
          <w:szCs w:val="22"/>
        </w:rPr>
        <w:t xml:space="preserve"> GmbH.</w:t>
      </w:r>
    </w:p>
    <w:p w14:paraId="53D16E88" w14:textId="029277D9" w:rsidR="00752276" w:rsidRPr="0027286B" w:rsidRDefault="00836BA1"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t xml:space="preserve">Weitere Informationen und Kontakt: </w:t>
      </w:r>
      <w:hyperlink r:id="rId10" w:history="1">
        <w:r w:rsidR="00752276" w:rsidRPr="0027286B">
          <w:rPr>
            <w:rStyle w:val="Hyperlink"/>
            <w:rFonts w:ascii="Arial" w:eastAsia="Arial" w:hAnsi="Arial" w:cs="Arial"/>
            <w:b/>
            <w:sz w:val="22"/>
            <w:szCs w:val="22"/>
          </w:rPr>
          <w:t>https://coalition-x.eu/</w:t>
        </w:r>
      </w:hyperlink>
      <w:r w:rsidRPr="0027286B">
        <w:rPr>
          <w:rFonts w:ascii="Arial" w:eastAsia="Arial" w:hAnsi="Arial" w:cs="Arial"/>
          <w:b/>
          <w:sz w:val="22"/>
          <w:szCs w:val="22"/>
        </w:rPr>
        <w:t xml:space="preserve"> </w:t>
      </w:r>
    </w:p>
    <w:p w14:paraId="35493D10" w14:textId="2FACECA4" w:rsidR="0027286B" w:rsidRPr="0027286B" w:rsidRDefault="00E83184" w:rsidP="00EE6AF6">
      <w:pPr>
        <w:pStyle w:val="paragraph"/>
        <w:spacing w:after="160" w:line="360" w:lineRule="auto"/>
        <w:jc w:val="both"/>
        <w:textAlignment w:val="baseline"/>
        <w:rPr>
          <w:rFonts w:ascii="Arial" w:eastAsia="Arial" w:hAnsi="Arial" w:cs="Arial"/>
          <w:b/>
          <w:sz w:val="22"/>
          <w:szCs w:val="22"/>
        </w:rPr>
      </w:pPr>
      <w:r w:rsidRPr="0027286B">
        <w:rPr>
          <w:b/>
        </w:rPr>
        <w:t>---</w:t>
      </w:r>
      <w:r w:rsidR="003C5414">
        <w:br/>
      </w:r>
      <w:r w:rsidR="0027286B" w:rsidRPr="0027286B">
        <w:rPr>
          <w:rFonts w:ascii="Arial" w:eastAsia="Arial" w:hAnsi="Arial" w:cs="Arial"/>
          <w:b/>
          <w:sz w:val="22"/>
          <w:szCs w:val="22"/>
        </w:rPr>
        <w:t>Über den Zentrale</w:t>
      </w:r>
      <w:r w:rsidR="0027286B">
        <w:rPr>
          <w:rFonts w:ascii="Arial" w:eastAsia="Arial" w:hAnsi="Arial" w:cs="Arial"/>
          <w:b/>
          <w:sz w:val="22"/>
          <w:szCs w:val="22"/>
        </w:rPr>
        <w:t>n</w:t>
      </w:r>
      <w:r w:rsidR="0027286B" w:rsidRPr="0027286B">
        <w:rPr>
          <w:rFonts w:ascii="Arial" w:eastAsia="Arial" w:hAnsi="Arial" w:cs="Arial"/>
          <w:b/>
          <w:sz w:val="22"/>
          <w:szCs w:val="22"/>
        </w:rPr>
        <w:t xml:space="preserve"> Immobilien Ausschuss e.V.</w:t>
      </w:r>
      <w:r w:rsidR="0027286B">
        <w:rPr>
          <w:rFonts w:ascii="Arial" w:eastAsia="Arial" w:hAnsi="Arial" w:cs="Arial"/>
          <w:b/>
          <w:sz w:val="22"/>
          <w:szCs w:val="22"/>
        </w:rPr>
        <w:t xml:space="preserve"> (ZIA)</w:t>
      </w:r>
      <w:r w:rsidR="0027286B" w:rsidRPr="0027286B">
        <w:rPr>
          <w:rFonts w:ascii="Arial" w:eastAsia="Arial" w:hAnsi="Arial" w:cs="Arial"/>
          <w:b/>
          <w:sz w:val="22"/>
          <w:szCs w:val="22"/>
        </w:rPr>
        <w:t>:</w:t>
      </w:r>
    </w:p>
    <w:p w14:paraId="5736C775" w14:textId="77777777" w:rsidR="0027286B" w:rsidRDefault="0027286B" w:rsidP="00EE6AF6">
      <w:pPr>
        <w:pStyle w:val="paragraph"/>
        <w:spacing w:after="160" w:line="360" w:lineRule="auto"/>
        <w:jc w:val="both"/>
        <w:textAlignment w:val="baseline"/>
        <w:rPr>
          <w:rFonts w:ascii="Arial" w:eastAsia="Arial" w:hAnsi="Arial" w:cs="Arial"/>
          <w:bCs/>
          <w:sz w:val="22"/>
          <w:szCs w:val="22"/>
        </w:rPr>
      </w:pPr>
      <w:r w:rsidRPr="0027286B">
        <w:rPr>
          <w:rFonts w:ascii="Arial" w:eastAsia="Arial" w:hAnsi="Arial" w:cs="Arial"/>
          <w:bCs/>
          <w:sz w:val="22"/>
          <w:szCs w:val="22"/>
        </w:rPr>
        <w:t>Der Zentrale Immobilien Ausschuss e.V. (ZIA) ist der Spitzenverband der Immobilienwirtschaft. Er spricht durch</w:t>
      </w:r>
      <w:r>
        <w:rPr>
          <w:rFonts w:ascii="Arial" w:eastAsia="Arial" w:hAnsi="Arial" w:cs="Arial"/>
          <w:bCs/>
          <w:sz w:val="22"/>
          <w:szCs w:val="22"/>
        </w:rPr>
        <w:t xml:space="preserve"> </w:t>
      </w:r>
      <w:r w:rsidRPr="0027286B">
        <w:rPr>
          <w:rFonts w:ascii="Arial" w:eastAsia="Arial" w:hAnsi="Arial" w:cs="Arial"/>
          <w:bCs/>
          <w:sz w:val="22"/>
          <w:szCs w:val="22"/>
        </w:rPr>
        <w:t>seine Mitglieder, darunter mehr als 30 Verbände, für rund 37.000 Unternehmen der Branche entlang der gesamten</w:t>
      </w:r>
      <w:r>
        <w:rPr>
          <w:rFonts w:ascii="Arial" w:eastAsia="Arial" w:hAnsi="Arial" w:cs="Arial"/>
          <w:bCs/>
          <w:sz w:val="22"/>
          <w:szCs w:val="22"/>
        </w:rPr>
        <w:t xml:space="preserve"> </w:t>
      </w:r>
      <w:r w:rsidRPr="0027286B">
        <w:rPr>
          <w:rFonts w:ascii="Arial" w:eastAsia="Arial" w:hAnsi="Arial" w:cs="Arial"/>
          <w:bCs/>
          <w:sz w:val="22"/>
          <w:szCs w:val="22"/>
        </w:rPr>
        <w:t>Wertschöpfungskette. Der ZIA gibt der Immobilienwirtschaft in ihrer ganzen Vielfalt eine umfassende und</w:t>
      </w:r>
      <w:r>
        <w:rPr>
          <w:rFonts w:ascii="Arial" w:eastAsia="Arial" w:hAnsi="Arial" w:cs="Arial"/>
          <w:bCs/>
          <w:sz w:val="22"/>
          <w:szCs w:val="22"/>
        </w:rPr>
        <w:t xml:space="preserve"> </w:t>
      </w:r>
      <w:r w:rsidRPr="0027286B">
        <w:rPr>
          <w:rFonts w:ascii="Arial" w:eastAsia="Arial" w:hAnsi="Arial" w:cs="Arial"/>
          <w:bCs/>
          <w:sz w:val="22"/>
          <w:szCs w:val="22"/>
        </w:rPr>
        <w:t xml:space="preserve">einheitliche Interessenvertretung, die ihrer Bedeutung für die </w:t>
      </w:r>
      <w:r w:rsidRPr="0027286B">
        <w:rPr>
          <w:rFonts w:ascii="Arial" w:eastAsia="Arial" w:hAnsi="Arial" w:cs="Arial"/>
          <w:bCs/>
          <w:sz w:val="22"/>
          <w:szCs w:val="22"/>
        </w:rPr>
        <w:lastRenderedPageBreak/>
        <w:t>Volkswirtschaft entspricht. Als Unternehmer- und</w:t>
      </w:r>
      <w:r>
        <w:rPr>
          <w:rFonts w:ascii="Arial" w:eastAsia="Arial" w:hAnsi="Arial" w:cs="Arial"/>
          <w:bCs/>
          <w:sz w:val="22"/>
          <w:szCs w:val="22"/>
        </w:rPr>
        <w:t xml:space="preserve"> </w:t>
      </w:r>
      <w:r w:rsidRPr="0027286B">
        <w:rPr>
          <w:rFonts w:ascii="Arial" w:eastAsia="Arial" w:hAnsi="Arial" w:cs="Arial"/>
          <w:bCs/>
          <w:sz w:val="22"/>
          <w:szCs w:val="22"/>
        </w:rPr>
        <w:t>Verbändeverband verleiht er der gesamten Immobilienwirtschaft eine Stimme auf nationaler und europäischer</w:t>
      </w:r>
      <w:r>
        <w:rPr>
          <w:rFonts w:ascii="Arial" w:eastAsia="Arial" w:hAnsi="Arial" w:cs="Arial"/>
          <w:bCs/>
          <w:sz w:val="22"/>
          <w:szCs w:val="22"/>
        </w:rPr>
        <w:t xml:space="preserve"> </w:t>
      </w:r>
      <w:r w:rsidRPr="0027286B">
        <w:rPr>
          <w:rFonts w:ascii="Arial" w:eastAsia="Arial" w:hAnsi="Arial" w:cs="Arial"/>
          <w:bCs/>
          <w:sz w:val="22"/>
          <w:szCs w:val="22"/>
        </w:rPr>
        <w:t>Ebene mit Präsenz in Brüssel, Wien und Zürich – und im Bundesverband der deutschen Industrie (BDI). Präsidentin</w:t>
      </w:r>
      <w:r>
        <w:rPr>
          <w:rFonts w:ascii="Arial" w:eastAsia="Arial" w:hAnsi="Arial" w:cs="Arial"/>
          <w:bCs/>
          <w:sz w:val="22"/>
          <w:szCs w:val="22"/>
        </w:rPr>
        <w:t xml:space="preserve"> </w:t>
      </w:r>
      <w:r w:rsidRPr="0027286B">
        <w:rPr>
          <w:rFonts w:ascii="Arial" w:eastAsia="Arial" w:hAnsi="Arial" w:cs="Arial"/>
          <w:bCs/>
          <w:sz w:val="22"/>
          <w:szCs w:val="22"/>
        </w:rPr>
        <w:t>des Verbandes ist Iris Schöberl</w:t>
      </w:r>
    </w:p>
    <w:p w14:paraId="1A6090B6" w14:textId="77777777" w:rsidR="0027286B" w:rsidRPr="0027286B" w:rsidRDefault="0027286B"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t xml:space="preserve">Über Fraunhofer-Institut für Bauphysik IBP: </w:t>
      </w:r>
    </w:p>
    <w:p w14:paraId="059C4FE4" w14:textId="77777777" w:rsidR="0027286B" w:rsidRPr="0027286B" w:rsidRDefault="0027286B" w:rsidP="00EE6AF6">
      <w:pPr>
        <w:pStyle w:val="paragraph"/>
        <w:spacing w:after="160" w:line="360" w:lineRule="auto"/>
        <w:jc w:val="both"/>
        <w:textAlignment w:val="baseline"/>
        <w:rPr>
          <w:rFonts w:ascii="Arial" w:eastAsia="Arial" w:hAnsi="Arial" w:cs="Arial"/>
          <w:bCs/>
          <w:sz w:val="22"/>
          <w:szCs w:val="22"/>
        </w:rPr>
      </w:pPr>
      <w:r w:rsidRPr="0027286B">
        <w:rPr>
          <w:rFonts w:ascii="Arial" w:eastAsia="Arial" w:hAnsi="Arial" w:cs="Arial"/>
          <w:bCs/>
          <w:sz w:val="22"/>
          <w:szCs w:val="22"/>
        </w:rPr>
        <w:t>Die Aufgaben des Fraunhofer-Instituts für Bauphysik IBP konzentrieren sich auf Forschung, Entwicklung, Prüfung, Demonstration und Beratung auf den Gebieten der Bauphysik. Dazu zählen z. B. Maßnahmen zur Steigerung der Energieeffizienz, der Schutz gegen Lärm und die Optimierung der Akustik in Gebäuden, Fragen der Lichttechnik, des Raumklimas, der Hygiene, des Gesundheitsschutzes und der Baustoffemissionen sowie die Aspekte des Wärme-, Feuchte- und Witterungsschutzes, der Bausubstanzerhaltung und der Denkmalpflege. Über eine ganzheitliche Bilanzierung werden Produkte, Prozesse und Dienstleistungen hinsichtlich ihrer Nachhaltigkeit analysiert. Die Forschungsfelder Mineralische Werkstoffe und Baustoffrecycling komplettieren das Leistungsspektrum des Instituts. Weitere Informationen: www.ibp.fraunhofer.de</w:t>
      </w:r>
    </w:p>
    <w:p w14:paraId="58B19307" w14:textId="77777777" w:rsidR="0027286B" w:rsidRPr="0027286B" w:rsidRDefault="0027286B" w:rsidP="00EE6AF6">
      <w:pPr>
        <w:pStyle w:val="paragraph"/>
        <w:spacing w:after="160" w:line="360" w:lineRule="auto"/>
        <w:jc w:val="both"/>
        <w:textAlignment w:val="baseline"/>
        <w:rPr>
          <w:rFonts w:ascii="Arial" w:eastAsia="Arial" w:hAnsi="Arial" w:cs="Arial"/>
          <w:b/>
          <w:sz w:val="22"/>
          <w:szCs w:val="22"/>
        </w:rPr>
      </w:pPr>
      <w:r w:rsidRPr="0027286B">
        <w:rPr>
          <w:rFonts w:ascii="Arial" w:eastAsia="Arial" w:hAnsi="Arial" w:cs="Arial"/>
          <w:b/>
          <w:sz w:val="22"/>
          <w:szCs w:val="22"/>
        </w:rPr>
        <w:t xml:space="preserve">Über </w:t>
      </w:r>
      <w:proofErr w:type="spellStart"/>
      <w:r w:rsidRPr="0027286B">
        <w:rPr>
          <w:rFonts w:ascii="Arial" w:eastAsia="Arial" w:hAnsi="Arial" w:cs="Arial"/>
          <w:b/>
          <w:sz w:val="22"/>
          <w:szCs w:val="22"/>
        </w:rPr>
        <w:t>Realcube</w:t>
      </w:r>
      <w:proofErr w:type="spellEnd"/>
      <w:r w:rsidRPr="0027286B">
        <w:rPr>
          <w:rFonts w:ascii="Arial" w:eastAsia="Arial" w:hAnsi="Arial" w:cs="Arial"/>
          <w:b/>
          <w:sz w:val="22"/>
          <w:szCs w:val="22"/>
        </w:rPr>
        <w:t xml:space="preserve"> GmbH: </w:t>
      </w:r>
    </w:p>
    <w:p w14:paraId="2BCF0FAC" w14:textId="2F624C09" w:rsidR="00752276" w:rsidRPr="0027286B" w:rsidRDefault="0027286B" w:rsidP="00EE6AF6">
      <w:pPr>
        <w:pStyle w:val="paragraph"/>
        <w:spacing w:after="160" w:line="360" w:lineRule="auto"/>
        <w:jc w:val="both"/>
        <w:textAlignment w:val="baseline"/>
        <w:rPr>
          <w:rFonts w:ascii="Arial" w:eastAsia="Arial" w:hAnsi="Arial" w:cs="Arial"/>
          <w:bCs/>
          <w:sz w:val="22"/>
          <w:szCs w:val="22"/>
        </w:rPr>
      </w:pPr>
      <w:proofErr w:type="spellStart"/>
      <w:r w:rsidRPr="0027286B">
        <w:rPr>
          <w:rFonts w:ascii="Arial" w:eastAsia="Arial" w:hAnsi="Arial" w:cs="Arial"/>
          <w:bCs/>
          <w:sz w:val="22"/>
          <w:szCs w:val="22"/>
        </w:rPr>
        <w:t>Realcube</w:t>
      </w:r>
      <w:proofErr w:type="spellEnd"/>
      <w:r w:rsidRPr="0027286B">
        <w:rPr>
          <w:rFonts w:ascii="Arial" w:eastAsia="Arial" w:hAnsi="Arial" w:cs="Arial"/>
          <w:bCs/>
          <w:sz w:val="22"/>
          <w:szCs w:val="22"/>
        </w:rPr>
        <w:t xml:space="preserve"> ist Mitinitiator der </w:t>
      </w:r>
      <w:proofErr w:type="spellStart"/>
      <w:r w:rsidRPr="0027286B">
        <w:rPr>
          <w:rFonts w:ascii="Arial" w:eastAsia="Arial" w:hAnsi="Arial" w:cs="Arial"/>
          <w:bCs/>
          <w:sz w:val="22"/>
          <w:szCs w:val="22"/>
        </w:rPr>
        <w:t>Coalition</w:t>
      </w:r>
      <w:proofErr w:type="spellEnd"/>
      <w:r w:rsidRPr="0027286B">
        <w:rPr>
          <w:rFonts w:ascii="Arial" w:eastAsia="Arial" w:hAnsi="Arial" w:cs="Arial"/>
          <w:bCs/>
          <w:sz w:val="22"/>
          <w:szCs w:val="22"/>
        </w:rPr>
        <w:t xml:space="preserve">-X und engagiert sich dort für die Umsetzung eines marktoffenen Trust Frameworks sowie begleitend in der Mitgestaltung der technischen </w:t>
      </w:r>
      <w:proofErr w:type="spellStart"/>
      <w:r w:rsidRPr="0027286B">
        <w:rPr>
          <w:rFonts w:ascii="Arial" w:eastAsia="Arial" w:hAnsi="Arial" w:cs="Arial"/>
          <w:bCs/>
          <w:sz w:val="22"/>
          <w:szCs w:val="22"/>
        </w:rPr>
        <w:t>Governance</w:t>
      </w:r>
      <w:proofErr w:type="spellEnd"/>
      <w:r w:rsidRPr="0027286B">
        <w:rPr>
          <w:rFonts w:ascii="Arial" w:eastAsia="Arial" w:hAnsi="Arial" w:cs="Arial"/>
          <w:bCs/>
          <w:sz w:val="22"/>
          <w:szCs w:val="22"/>
        </w:rPr>
        <w:t xml:space="preserve">. Im Kerngeschäft bietet </w:t>
      </w:r>
      <w:proofErr w:type="spellStart"/>
      <w:r w:rsidRPr="0027286B">
        <w:rPr>
          <w:rFonts w:ascii="Arial" w:eastAsia="Arial" w:hAnsi="Arial" w:cs="Arial"/>
          <w:bCs/>
          <w:sz w:val="22"/>
          <w:szCs w:val="22"/>
        </w:rPr>
        <w:t>Realcube</w:t>
      </w:r>
      <w:proofErr w:type="spellEnd"/>
      <w:r w:rsidRPr="0027286B">
        <w:rPr>
          <w:rFonts w:ascii="Arial" w:eastAsia="Arial" w:hAnsi="Arial" w:cs="Arial"/>
          <w:bCs/>
          <w:sz w:val="22"/>
          <w:szCs w:val="22"/>
        </w:rPr>
        <w:t xml:space="preserve"> eine Cloud-Plattform für vollintegriertes Immobilienmanagement, auf der kundenspezifisch alle relevanten Datenquellen verknüpft werden – von der </w:t>
      </w:r>
      <w:proofErr w:type="spellStart"/>
      <w:r w:rsidRPr="0027286B">
        <w:rPr>
          <w:rFonts w:ascii="Arial" w:eastAsia="Arial" w:hAnsi="Arial" w:cs="Arial"/>
          <w:bCs/>
          <w:sz w:val="22"/>
          <w:szCs w:val="22"/>
        </w:rPr>
        <w:t>Rent</w:t>
      </w:r>
      <w:proofErr w:type="spellEnd"/>
      <w:r w:rsidRPr="0027286B">
        <w:rPr>
          <w:rFonts w:ascii="Arial" w:eastAsia="Arial" w:hAnsi="Arial" w:cs="Arial"/>
          <w:bCs/>
          <w:sz w:val="22"/>
          <w:szCs w:val="22"/>
        </w:rPr>
        <w:t xml:space="preserve"> Roll bis zu den Ressourcenverbräuchen. Diese Daten stehen für intelligente Analysen, Auswertungen und Prognosen auf Knopfdruck zur Verfügung. Dabei berücksichtigt </w:t>
      </w:r>
      <w:proofErr w:type="spellStart"/>
      <w:r w:rsidRPr="0027286B">
        <w:rPr>
          <w:rFonts w:ascii="Arial" w:eastAsia="Arial" w:hAnsi="Arial" w:cs="Arial"/>
          <w:bCs/>
          <w:sz w:val="22"/>
          <w:szCs w:val="22"/>
        </w:rPr>
        <w:t>Realcube</w:t>
      </w:r>
      <w:proofErr w:type="spellEnd"/>
      <w:r w:rsidRPr="0027286B">
        <w:rPr>
          <w:rFonts w:ascii="Arial" w:eastAsia="Arial" w:hAnsi="Arial" w:cs="Arial"/>
          <w:bCs/>
          <w:sz w:val="22"/>
          <w:szCs w:val="22"/>
        </w:rPr>
        <w:t xml:space="preserve"> etablierte DIN-Standards, insbesondere die von </w:t>
      </w:r>
      <w:proofErr w:type="spellStart"/>
      <w:r w:rsidRPr="0027286B">
        <w:rPr>
          <w:rFonts w:ascii="Arial" w:eastAsia="Arial" w:hAnsi="Arial" w:cs="Arial"/>
          <w:bCs/>
          <w:sz w:val="22"/>
          <w:szCs w:val="22"/>
        </w:rPr>
        <w:t>Realcube</w:t>
      </w:r>
      <w:proofErr w:type="spellEnd"/>
      <w:r w:rsidRPr="0027286B">
        <w:rPr>
          <w:rFonts w:ascii="Arial" w:eastAsia="Arial" w:hAnsi="Arial" w:cs="Arial"/>
          <w:bCs/>
          <w:sz w:val="22"/>
          <w:szCs w:val="22"/>
        </w:rPr>
        <w:t xml:space="preserve"> initiierte DIN SPEC 91475, sowie die ZIA/</w:t>
      </w:r>
      <w:proofErr w:type="spellStart"/>
      <w:r w:rsidRPr="0027286B">
        <w:rPr>
          <w:rFonts w:ascii="Arial" w:eastAsia="Arial" w:hAnsi="Arial" w:cs="Arial"/>
          <w:bCs/>
          <w:sz w:val="22"/>
          <w:szCs w:val="22"/>
        </w:rPr>
        <w:t>vdp</w:t>
      </w:r>
      <w:proofErr w:type="spellEnd"/>
      <w:r w:rsidRPr="0027286B">
        <w:rPr>
          <w:rFonts w:ascii="Arial" w:eastAsia="Arial" w:hAnsi="Arial" w:cs="Arial"/>
          <w:bCs/>
          <w:sz w:val="22"/>
          <w:szCs w:val="22"/>
        </w:rPr>
        <w:t xml:space="preserve">-KPI-Liste. Das Unternehmen mit Sitz in München beschäftigt derzeit rund 23 Mitarbeitende und verwaltet über seine Plattform Immobilienwerte (Assets </w:t>
      </w:r>
      <w:proofErr w:type="spellStart"/>
      <w:r w:rsidRPr="0027286B">
        <w:rPr>
          <w:rFonts w:ascii="Arial" w:eastAsia="Arial" w:hAnsi="Arial" w:cs="Arial"/>
          <w:bCs/>
          <w:sz w:val="22"/>
          <w:szCs w:val="22"/>
        </w:rPr>
        <w:t>under</w:t>
      </w:r>
      <w:proofErr w:type="spellEnd"/>
      <w:r w:rsidRPr="0027286B">
        <w:rPr>
          <w:rFonts w:ascii="Arial" w:eastAsia="Arial" w:hAnsi="Arial" w:cs="Arial"/>
          <w:bCs/>
          <w:sz w:val="22"/>
          <w:szCs w:val="22"/>
        </w:rPr>
        <w:t xml:space="preserve"> Management) in Höhe von rund 18 Milliarden Euro.</w:t>
      </w:r>
    </w:p>
    <w:p w14:paraId="50BAF2FA" w14:textId="4198F62D" w:rsidR="003C5414" w:rsidRDefault="00752276" w:rsidP="00752276">
      <w:pPr>
        <w:pStyle w:val="paragraph"/>
        <w:spacing w:after="160" w:line="360" w:lineRule="auto"/>
        <w:textAlignment w:val="baseline"/>
        <w:rPr>
          <w:rFonts w:ascii="Arial" w:hAnsi="Arial" w:cs="Arial"/>
          <w:b/>
          <w:sz w:val="18"/>
          <w:szCs w:val="18"/>
        </w:rPr>
      </w:pPr>
      <w:r w:rsidRPr="00B53CC2">
        <w:rPr>
          <w:b/>
        </w:rPr>
        <w:t>---</w:t>
      </w:r>
    </w:p>
    <w:p w14:paraId="1AFB3E55" w14:textId="1AF234DA" w:rsidR="00583602" w:rsidRPr="00D543C7" w:rsidRDefault="0027286B" w:rsidP="00583602">
      <w:pPr>
        <w:spacing w:after="0" w:line="240" w:lineRule="auto"/>
        <w:ind w:left="0" w:right="0" w:firstLine="0"/>
        <w:rPr>
          <w:color w:val="000000" w:themeColor="text1"/>
          <w:sz w:val="22"/>
          <w:szCs w:val="20"/>
        </w:rPr>
      </w:pPr>
      <w:r>
        <w:rPr>
          <w:b/>
          <w:color w:val="000000" w:themeColor="text1"/>
          <w:sz w:val="18"/>
          <w:szCs w:val="20"/>
        </w:rPr>
        <w:t>K</w:t>
      </w:r>
      <w:r w:rsidR="00583602" w:rsidRPr="00D543C7">
        <w:rPr>
          <w:b/>
          <w:color w:val="000000" w:themeColor="text1"/>
          <w:sz w:val="18"/>
          <w:szCs w:val="20"/>
        </w:rPr>
        <w:t xml:space="preserve">ontakt </w:t>
      </w:r>
    </w:p>
    <w:p w14:paraId="33930531" w14:textId="77777777" w:rsidR="00583602" w:rsidRPr="00D543C7" w:rsidRDefault="00583602" w:rsidP="00583602">
      <w:pPr>
        <w:spacing w:after="0" w:line="240" w:lineRule="auto"/>
        <w:ind w:left="0" w:right="0" w:firstLine="0"/>
        <w:rPr>
          <w:color w:val="000000" w:themeColor="text1"/>
          <w:sz w:val="22"/>
          <w:szCs w:val="20"/>
        </w:rPr>
      </w:pPr>
      <w:r w:rsidRPr="2932D965">
        <w:rPr>
          <w:color w:val="000000" w:themeColor="text1"/>
          <w:sz w:val="18"/>
          <w:szCs w:val="18"/>
        </w:rPr>
        <w:t xml:space="preserve">ZIA Zentraler Immobilien Ausschuss e.V. </w:t>
      </w:r>
    </w:p>
    <w:p w14:paraId="2A3AF920" w14:textId="7202B1F3" w:rsidR="00583602" w:rsidRDefault="00EA2E7A" w:rsidP="00583602">
      <w:pPr>
        <w:spacing w:after="0" w:line="240" w:lineRule="auto"/>
        <w:ind w:left="0" w:right="0" w:firstLine="0"/>
        <w:rPr>
          <w:color w:val="000000" w:themeColor="text1"/>
          <w:sz w:val="18"/>
          <w:szCs w:val="18"/>
        </w:rPr>
      </w:pPr>
      <w:r>
        <w:rPr>
          <w:color w:val="000000" w:themeColor="text1"/>
          <w:sz w:val="18"/>
          <w:szCs w:val="18"/>
        </w:rPr>
        <w:t xml:space="preserve">Benjamin Benirschke </w:t>
      </w:r>
    </w:p>
    <w:p w14:paraId="33740FAD" w14:textId="77777777" w:rsidR="00583602" w:rsidRPr="00D543C7" w:rsidRDefault="00583602" w:rsidP="00583602">
      <w:pPr>
        <w:spacing w:after="0" w:line="240" w:lineRule="auto"/>
        <w:ind w:left="0" w:right="0" w:firstLine="0"/>
        <w:rPr>
          <w:color w:val="000000" w:themeColor="text1"/>
          <w:sz w:val="22"/>
          <w:szCs w:val="20"/>
        </w:rPr>
      </w:pPr>
      <w:r w:rsidRPr="00D543C7">
        <w:rPr>
          <w:color w:val="000000" w:themeColor="text1"/>
          <w:sz w:val="18"/>
          <w:szCs w:val="20"/>
        </w:rPr>
        <w:t xml:space="preserve">Leipziger Platz 9 </w:t>
      </w:r>
    </w:p>
    <w:p w14:paraId="068A2B87" w14:textId="77777777" w:rsidR="00583602" w:rsidRPr="00D543C7" w:rsidRDefault="00583602" w:rsidP="00583602">
      <w:pPr>
        <w:spacing w:after="0" w:line="240" w:lineRule="auto"/>
        <w:ind w:left="0" w:right="0" w:firstLine="0"/>
        <w:rPr>
          <w:color w:val="000000" w:themeColor="text1"/>
          <w:sz w:val="22"/>
          <w:szCs w:val="20"/>
        </w:rPr>
      </w:pPr>
      <w:r w:rsidRPr="00D543C7">
        <w:rPr>
          <w:color w:val="000000" w:themeColor="text1"/>
          <w:sz w:val="18"/>
          <w:szCs w:val="20"/>
        </w:rPr>
        <w:t xml:space="preserve">10117 Berlin </w:t>
      </w:r>
    </w:p>
    <w:p w14:paraId="7DB49F0C" w14:textId="77777777" w:rsidR="00583602" w:rsidRPr="00D543C7" w:rsidRDefault="00583602" w:rsidP="00583602">
      <w:pPr>
        <w:spacing w:after="0" w:line="240" w:lineRule="auto"/>
        <w:ind w:left="0" w:right="0" w:firstLine="0"/>
        <w:rPr>
          <w:color w:val="000000" w:themeColor="text1"/>
          <w:sz w:val="22"/>
          <w:szCs w:val="20"/>
        </w:rPr>
      </w:pPr>
      <w:r w:rsidRPr="00D543C7">
        <w:rPr>
          <w:color w:val="000000" w:themeColor="text1"/>
          <w:sz w:val="18"/>
          <w:szCs w:val="20"/>
        </w:rPr>
        <w:t>Tel.: 030/20 21 585 17</w:t>
      </w:r>
    </w:p>
    <w:p w14:paraId="2DB897A9" w14:textId="263CFB07" w:rsidR="004878C5" w:rsidRPr="00583602" w:rsidRDefault="00583602" w:rsidP="00583602">
      <w:pPr>
        <w:spacing w:after="0" w:line="240" w:lineRule="auto"/>
        <w:ind w:left="0" w:right="0" w:firstLine="0"/>
        <w:rPr>
          <w:color w:val="0000FF"/>
          <w:sz w:val="18"/>
          <w:szCs w:val="18"/>
          <w:u w:val="single" w:color="0000FF"/>
        </w:rPr>
      </w:pPr>
      <w:r w:rsidRPr="00D543C7">
        <w:rPr>
          <w:color w:val="000000" w:themeColor="text1"/>
          <w:sz w:val="18"/>
          <w:szCs w:val="18"/>
        </w:rPr>
        <w:t xml:space="preserve">E-Mail: </w:t>
      </w:r>
      <w:hyperlink r:id="rId11" w:history="1">
        <w:r w:rsidR="00EA2E7A" w:rsidRPr="004B4700">
          <w:rPr>
            <w:rStyle w:val="Hyperlink"/>
            <w:sz w:val="18"/>
            <w:szCs w:val="18"/>
          </w:rPr>
          <w:t>benjamin.benirschke@zia-deutschland.de</w:t>
        </w:r>
      </w:hyperlink>
      <w:r w:rsidRPr="00D543C7">
        <w:rPr>
          <w:color w:val="000000" w:themeColor="text1"/>
          <w:sz w:val="18"/>
          <w:szCs w:val="18"/>
        </w:rPr>
        <w:t xml:space="preserve">  </w:t>
      </w:r>
      <w:r w:rsidRPr="00D543C7">
        <w:rPr>
          <w:sz w:val="18"/>
          <w:szCs w:val="18"/>
        </w:rPr>
        <w:t xml:space="preserve">Internet: </w:t>
      </w:r>
      <w:hyperlink r:id="rId12">
        <w:r w:rsidRPr="00D543C7">
          <w:rPr>
            <w:color w:val="0000FF"/>
            <w:sz w:val="18"/>
            <w:szCs w:val="18"/>
            <w:u w:val="single" w:color="0000FF"/>
          </w:rPr>
          <w:t>www.zia</w:t>
        </w:r>
      </w:hyperlink>
      <w:hyperlink r:id="rId13">
        <w:r w:rsidRPr="00D543C7">
          <w:rPr>
            <w:color w:val="0000FF"/>
            <w:sz w:val="18"/>
            <w:szCs w:val="18"/>
            <w:u w:val="single" w:color="0000FF"/>
          </w:rPr>
          <w:t>-</w:t>
        </w:r>
      </w:hyperlink>
      <w:r w:rsidRPr="00D543C7">
        <w:rPr>
          <w:snapToGrid w:val="0"/>
          <w:w w:val="0"/>
          <w:sz w:val="2"/>
          <w:szCs w:val="2"/>
          <w:bdr w:val="none" w:sz="0" w:space="0" w:color="000000"/>
          <w:shd w:val="clear" w:color="000000" w:fill="000000"/>
          <w:lang w:val="x-none" w:eastAsia="x-none" w:bidi="x-none"/>
        </w:rPr>
        <w:t xml:space="preserve"> </w:t>
      </w:r>
      <w:r w:rsidRPr="00D543C7">
        <w:rPr>
          <w:color w:val="0000FF"/>
          <w:sz w:val="18"/>
          <w:szCs w:val="18"/>
          <w:u w:val="single" w:color="0000FF"/>
        </w:rPr>
        <w:t>deutschland.de</w:t>
      </w:r>
    </w:p>
    <w:sectPr w:rsidR="004878C5" w:rsidRPr="00583602" w:rsidSect="000D41AD">
      <w:pgSz w:w="11906" w:h="16838"/>
      <w:pgMar w:top="1418" w:right="107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63E74"/>
    <w:multiLevelType w:val="multilevel"/>
    <w:tmpl w:val="7112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8A00FD"/>
    <w:multiLevelType w:val="hybridMultilevel"/>
    <w:tmpl w:val="56AC9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5C1075"/>
    <w:multiLevelType w:val="multilevel"/>
    <w:tmpl w:val="07689AF6"/>
    <w:lvl w:ilvl="0">
      <w:start w:val="1"/>
      <w:numFmt w:val="bullet"/>
      <w:lvlText w:val=""/>
      <w:lvlJc w:val="left"/>
      <w:pPr>
        <w:tabs>
          <w:tab w:val="num" w:pos="-1506"/>
        </w:tabs>
        <w:ind w:left="-1506" w:hanging="360"/>
      </w:pPr>
      <w:rPr>
        <w:rFonts w:ascii="Symbol" w:hAnsi="Symbol" w:hint="default"/>
        <w:sz w:val="20"/>
      </w:rPr>
    </w:lvl>
    <w:lvl w:ilvl="1" w:tentative="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66"/>
        </w:tabs>
        <w:ind w:left="-66" w:hanging="360"/>
      </w:pPr>
      <w:rPr>
        <w:rFonts w:ascii="Wingdings" w:hAnsi="Wingdings" w:hint="default"/>
        <w:sz w:val="20"/>
      </w:rPr>
    </w:lvl>
    <w:lvl w:ilvl="3" w:tentative="1">
      <w:start w:val="1"/>
      <w:numFmt w:val="bullet"/>
      <w:lvlText w:val=""/>
      <w:lvlJc w:val="left"/>
      <w:pPr>
        <w:tabs>
          <w:tab w:val="num" w:pos="654"/>
        </w:tabs>
        <w:ind w:left="654" w:hanging="360"/>
      </w:pPr>
      <w:rPr>
        <w:rFonts w:ascii="Wingdings" w:hAnsi="Wingdings" w:hint="default"/>
        <w:sz w:val="20"/>
      </w:rPr>
    </w:lvl>
    <w:lvl w:ilvl="4" w:tentative="1">
      <w:start w:val="1"/>
      <w:numFmt w:val="bullet"/>
      <w:lvlText w:val=""/>
      <w:lvlJc w:val="left"/>
      <w:pPr>
        <w:tabs>
          <w:tab w:val="num" w:pos="1374"/>
        </w:tabs>
        <w:ind w:left="1374" w:hanging="360"/>
      </w:pPr>
      <w:rPr>
        <w:rFonts w:ascii="Wingdings" w:hAnsi="Wingdings" w:hint="default"/>
        <w:sz w:val="20"/>
      </w:rPr>
    </w:lvl>
    <w:lvl w:ilvl="5" w:tentative="1">
      <w:start w:val="1"/>
      <w:numFmt w:val="bullet"/>
      <w:lvlText w:val=""/>
      <w:lvlJc w:val="left"/>
      <w:pPr>
        <w:tabs>
          <w:tab w:val="num" w:pos="2094"/>
        </w:tabs>
        <w:ind w:left="2094" w:hanging="360"/>
      </w:pPr>
      <w:rPr>
        <w:rFonts w:ascii="Wingdings" w:hAnsi="Wingdings" w:hint="default"/>
        <w:sz w:val="20"/>
      </w:rPr>
    </w:lvl>
    <w:lvl w:ilvl="6" w:tentative="1">
      <w:start w:val="1"/>
      <w:numFmt w:val="bullet"/>
      <w:lvlText w:val=""/>
      <w:lvlJc w:val="left"/>
      <w:pPr>
        <w:tabs>
          <w:tab w:val="num" w:pos="2814"/>
        </w:tabs>
        <w:ind w:left="2814" w:hanging="360"/>
      </w:pPr>
      <w:rPr>
        <w:rFonts w:ascii="Wingdings" w:hAnsi="Wingdings" w:hint="default"/>
        <w:sz w:val="20"/>
      </w:rPr>
    </w:lvl>
    <w:lvl w:ilvl="7" w:tentative="1">
      <w:start w:val="1"/>
      <w:numFmt w:val="bullet"/>
      <w:lvlText w:val=""/>
      <w:lvlJc w:val="left"/>
      <w:pPr>
        <w:tabs>
          <w:tab w:val="num" w:pos="3534"/>
        </w:tabs>
        <w:ind w:left="3534" w:hanging="360"/>
      </w:pPr>
      <w:rPr>
        <w:rFonts w:ascii="Wingdings" w:hAnsi="Wingdings" w:hint="default"/>
        <w:sz w:val="20"/>
      </w:rPr>
    </w:lvl>
    <w:lvl w:ilvl="8" w:tentative="1">
      <w:start w:val="1"/>
      <w:numFmt w:val="bullet"/>
      <w:lvlText w:val=""/>
      <w:lvlJc w:val="left"/>
      <w:pPr>
        <w:tabs>
          <w:tab w:val="num" w:pos="4254"/>
        </w:tabs>
        <w:ind w:left="4254" w:hanging="360"/>
      </w:pPr>
      <w:rPr>
        <w:rFonts w:ascii="Wingdings" w:hAnsi="Wingdings" w:hint="default"/>
        <w:sz w:val="20"/>
      </w:rPr>
    </w:lvl>
  </w:abstractNum>
  <w:abstractNum w:abstractNumId="7" w15:restartNumberingAfterBreak="0">
    <w:nsid w:val="189E2CCD"/>
    <w:multiLevelType w:val="multilevel"/>
    <w:tmpl w:val="0410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C3172"/>
    <w:multiLevelType w:val="hybridMultilevel"/>
    <w:tmpl w:val="2BBAE19A"/>
    <w:lvl w:ilvl="0" w:tplc="ED3CB714">
      <w:numFmt w:val="bullet"/>
      <w:lvlText w:val="•"/>
      <w:lvlJc w:val="left"/>
      <w:pPr>
        <w:ind w:left="1065" w:hanging="705"/>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2" w15:restartNumberingAfterBreak="0">
    <w:nsid w:val="29607074"/>
    <w:multiLevelType w:val="multilevel"/>
    <w:tmpl w:val="B0B6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642AD3"/>
    <w:multiLevelType w:val="hybridMultilevel"/>
    <w:tmpl w:val="296C7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F37725"/>
    <w:multiLevelType w:val="hybridMultilevel"/>
    <w:tmpl w:val="42E229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361DF4"/>
    <w:multiLevelType w:val="hybridMultilevel"/>
    <w:tmpl w:val="96E8E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4B46B7"/>
    <w:multiLevelType w:val="multilevel"/>
    <w:tmpl w:val="5090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040B1"/>
    <w:multiLevelType w:val="hybridMultilevel"/>
    <w:tmpl w:val="137CD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306226"/>
    <w:multiLevelType w:val="multilevel"/>
    <w:tmpl w:val="0CD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14A0E49"/>
    <w:multiLevelType w:val="hybridMultilevel"/>
    <w:tmpl w:val="12B89822"/>
    <w:lvl w:ilvl="0" w:tplc="C276AE24">
      <w:numFmt w:val="bullet"/>
      <w:lvlText w:val="•"/>
      <w:lvlJc w:val="left"/>
      <w:pPr>
        <w:ind w:left="1065" w:hanging="705"/>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E272FBF"/>
    <w:multiLevelType w:val="multilevel"/>
    <w:tmpl w:val="FBE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E64CCD"/>
    <w:multiLevelType w:val="hybridMultilevel"/>
    <w:tmpl w:val="F042B65A"/>
    <w:lvl w:ilvl="0" w:tplc="04070005">
      <w:start w:val="1"/>
      <w:numFmt w:val="bullet"/>
      <w:lvlText w:val=""/>
      <w:lvlJc w:val="left"/>
      <w:pPr>
        <w:ind w:left="1065" w:hanging="70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E20E77"/>
    <w:multiLevelType w:val="multilevel"/>
    <w:tmpl w:val="2048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916385">
    <w:abstractNumId w:val="13"/>
  </w:num>
  <w:num w:numId="2" w16cid:durableId="1055474343">
    <w:abstractNumId w:val="21"/>
  </w:num>
  <w:num w:numId="3" w16cid:durableId="1209221074">
    <w:abstractNumId w:val="7"/>
  </w:num>
  <w:num w:numId="4" w16cid:durableId="122576113">
    <w:abstractNumId w:val="2"/>
  </w:num>
  <w:num w:numId="5" w16cid:durableId="1274090659">
    <w:abstractNumId w:val="8"/>
  </w:num>
  <w:num w:numId="6" w16cid:durableId="1338849526">
    <w:abstractNumId w:val="0"/>
  </w:num>
  <w:num w:numId="7" w16cid:durableId="1425801787">
    <w:abstractNumId w:val="25"/>
  </w:num>
  <w:num w:numId="8" w16cid:durableId="1461071620">
    <w:abstractNumId w:val="3"/>
  </w:num>
  <w:num w:numId="9" w16cid:durableId="1574848052">
    <w:abstractNumId w:val="37"/>
  </w:num>
  <w:num w:numId="10" w16cid:durableId="1623876877">
    <w:abstractNumId w:val="1"/>
  </w:num>
  <w:num w:numId="11" w16cid:durableId="16240024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1079087">
    <w:abstractNumId w:val="29"/>
  </w:num>
  <w:num w:numId="13" w16cid:durableId="1761372059">
    <w:abstractNumId w:val="32"/>
  </w:num>
  <w:num w:numId="14" w16cid:durableId="1814521895">
    <w:abstractNumId w:val="10"/>
  </w:num>
  <w:num w:numId="15" w16cid:durableId="1894193830">
    <w:abstractNumId w:val="38"/>
  </w:num>
  <w:num w:numId="16" w16cid:durableId="1990479200">
    <w:abstractNumId w:val="17"/>
  </w:num>
  <w:num w:numId="17" w16cid:durableId="2051494276">
    <w:abstractNumId w:val="16"/>
  </w:num>
  <w:num w:numId="18" w16cid:durableId="2143889419">
    <w:abstractNumId w:val="12"/>
  </w:num>
  <w:num w:numId="19" w16cid:durableId="2146122325">
    <w:abstractNumId w:val="20"/>
  </w:num>
  <w:num w:numId="20" w16cid:durableId="24525621">
    <w:abstractNumId w:val="15"/>
  </w:num>
  <w:num w:numId="21" w16cid:durableId="332268063">
    <w:abstractNumId w:val="34"/>
  </w:num>
  <w:num w:numId="22" w16cid:durableId="358432249">
    <w:abstractNumId w:val="18"/>
  </w:num>
  <w:num w:numId="23" w16cid:durableId="415590738">
    <w:abstractNumId w:val="28"/>
  </w:num>
  <w:num w:numId="24" w16cid:durableId="415791065">
    <w:abstractNumId w:val="4"/>
  </w:num>
  <w:num w:numId="25" w16cid:durableId="435254258">
    <w:abstractNumId w:val="9"/>
  </w:num>
  <w:num w:numId="26" w16cid:durableId="506793263">
    <w:abstractNumId w:val="33"/>
  </w:num>
  <w:num w:numId="27" w16cid:durableId="51975277">
    <w:abstractNumId w:val="11"/>
  </w:num>
  <w:num w:numId="28" w16cid:durableId="563025213">
    <w:abstractNumId w:val="22"/>
  </w:num>
  <w:num w:numId="29" w16cid:durableId="570583070">
    <w:abstractNumId w:val="27"/>
  </w:num>
  <w:num w:numId="30" w16cid:durableId="594750438">
    <w:abstractNumId w:val="35"/>
  </w:num>
  <w:num w:numId="31" w16cid:durableId="651910575">
    <w:abstractNumId w:val="6"/>
  </w:num>
  <w:num w:numId="32" w16cid:durableId="65539674">
    <w:abstractNumId w:val="30"/>
  </w:num>
  <w:num w:numId="33" w16cid:durableId="657920487">
    <w:abstractNumId w:val="36"/>
  </w:num>
  <w:num w:numId="34" w16cid:durableId="733116057">
    <w:abstractNumId w:val="23"/>
  </w:num>
  <w:num w:numId="35" w16cid:durableId="735477492">
    <w:abstractNumId w:val="14"/>
  </w:num>
  <w:num w:numId="36" w16cid:durableId="74475649">
    <w:abstractNumId w:val="31"/>
  </w:num>
  <w:num w:numId="37" w16cid:durableId="862132865">
    <w:abstractNumId w:val="5"/>
  </w:num>
  <w:num w:numId="38" w16cid:durableId="878787763">
    <w:abstractNumId w:val="24"/>
  </w:num>
  <w:num w:numId="39" w16cid:durableId="953102067">
    <w:abstractNumId w:val="19"/>
  </w:num>
  <w:num w:numId="40" w16cid:durableId="9806191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185"/>
    <w:rsid w:val="00001EC4"/>
    <w:rsid w:val="00001FFE"/>
    <w:rsid w:val="00002042"/>
    <w:rsid w:val="00002A50"/>
    <w:rsid w:val="0000681A"/>
    <w:rsid w:val="00006FCD"/>
    <w:rsid w:val="00007464"/>
    <w:rsid w:val="00007D48"/>
    <w:rsid w:val="0001244D"/>
    <w:rsid w:val="00016109"/>
    <w:rsid w:val="0002116F"/>
    <w:rsid w:val="00022E29"/>
    <w:rsid w:val="0002440F"/>
    <w:rsid w:val="0002451D"/>
    <w:rsid w:val="000248A5"/>
    <w:rsid w:val="00030D62"/>
    <w:rsid w:val="000317F1"/>
    <w:rsid w:val="00033465"/>
    <w:rsid w:val="00033842"/>
    <w:rsid w:val="00035292"/>
    <w:rsid w:val="0003626A"/>
    <w:rsid w:val="000375FD"/>
    <w:rsid w:val="0004045E"/>
    <w:rsid w:val="00041037"/>
    <w:rsid w:val="000418D4"/>
    <w:rsid w:val="0004243A"/>
    <w:rsid w:val="00045DA2"/>
    <w:rsid w:val="000465AE"/>
    <w:rsid w:val="000506BE"/>
    <w:rsid w:val="000523B9"/>
    <w:rsid w:val="000530CB"/>
    <w:rsid w:val="00053967"/>
    <w:rsid w:val="000604AA"/>
    <w:rsid w:val="000613EB"/>
    <w:rsid w:val="00063D17"/>
    <w:rsid w:val="000660C7"/>
    <w:rsid w:val="00067FD0"/>
    <w:rsid w:val="00071F26"/>
    <w:rsid w:val="000769BE"/>
    <w:rsid w:val="0007782E"/>
    <w:rsid w:val="00080E0F"/>
    <w:rsid w:val="00082A2B"/>
    <w:rsid w:val="00082A76"/>
    <w:rsid w:val="00082C51"/>
    <w:rsid w:val="00083459"/>
    <w:rsid w:val="00085465"/>
    <w:rsid w:val="0008576A"/>
    <w:rsid w:val="00086DC7"/>
    <w:rsid w:val="000906EF"/>
    <w:rsid w:val="00090A37"/>
    <w:rsid w:val="00090F0D"/>
    <w:rsid w:val="000976B5"/>
    <w:rsid w:val="000A0B81"/>
    <w:rsid w:val="000A1AED"/>
    <w:rsid w:val="000A240F"/>
    <w:rsid w:val="000A3B97"/>
    <w:rsid w:val="000B010B"/>
    <w:rsid w:val="000B2989"/>
    <w:rsid w:val="000B494E"/>
    <w:rsid w:val="000B497B"/>
    <w:rsid w:val="000B5704"/>
    <w:rsid w:val="000B7391"/>
    <w:rsid w:val="000B7493"/>
    <w:rsid w:val="000B757C"/>
    <w:rsid w:val="000C0F6C"/>
    <w:rsid w:val="000C335C"/>
    <w:rsid w:val="000C76A7"/>
    <w:rsid w:val="000C7765"/>
    <w:rsid w:val="000D0503"/>
    <w:rsid w:val="000D068B"/>
    <w:rsid w:val="000D1292"/>
    <w:rsid w:val="000D1601"/>
    <w:rsid w:val="000D41AD"/>
    <w:rsid w:val="000D51BD"/>
    <w:rsid w:val="000D55F6"/>
    <w:rsid w:val="000D5BCA"/>
    <w:rsid w:val="000D5FE7"/>
    <w:rsid w:val="000D7BE2"/>
    <w:rsid w:val="000D7E65"/>
    <w:rsid w:val="000E0505"/>
    <w:rsid w:val="000E15D9"/>
    <w:rsid w:val="000E2759"/>
    <w:rsid w:val="000E2CC8"/>
    <w:rsid w:val="000E33AF"/>
    <w:rsid w:val="000E468C"/>
    <w:rsid w:val="000E4935"/>
    <w:rsid w:val="000E5833"/>
    <w:rsid w:val="000E5C95"/>
    <w:rsid w:val="000F1945"/>
    <w:rsid w:val="000F30A4"/>
    <w:rsid w:val="000F30AE"/>
    <w:rsid w:val="000F4898"/>
    <w:rsid w:val="000F506B"/>
    <w:rsid w:val="000F5FF8"/>
    <w:rsid w:val="000F61BD"/>
    <w:rsid w:val="00101AB6"/>
    <w:rsid w:val="00102EFC"/>
    <w:rsid w:val="00103A44"/>
    <w:rsid w:val="001050EB"/>
    <w:rsid w:val="001056FE"/>
    <w:rsid w:val="001109DA"/>
    <w:rsid w:val="00111D9F"/>
    <w:rsid w:val="0011227C"/>
    <w:rsid w:val="00113A6C"/>
    <w:rsid w:val="00113A94"/>
    <w:rsid w:val="00114808"/>
    <w:rsid w:val="00114951"/>
    <w:rsid w:val="00115AD5"/>
    <w:rsid w:val="00116BDD"/>
    <w:rsid w:val="001179F9"/>
    <w:rsid w:val="00121927"/>
    <w:rsid w:val="0012316F"/>
    <w:rsid w:val="00123675"/>
    <w:rsid w:val="00125CC4"/>
    <w:rsid w:val="00126AAC"/>
    <w:rsid w:val="001270E2"/>
    <w:rsid w:val="00131345"/>
    <w:rsid w:val="001316BA"/>
    <w:rsid w:val="00131F48"/>
    <w:rsid w:val="00132564"/>
    <w:rsid w:val="00135771"/>
    <w:rsid w:val="00135C38"/>
    <w:rsid w:val="00136B1F"/>
    <w:rsid w:val="00137641"/>
    <w:rsid w:val="00140999"/>
    <w:rsid w:val="00142ABE"/>
    <w:rsid w:val="00150470"/>
    <w:rsid w:val="00151E60"/>
    <w:rsid w:val="00152B87"/>
    <w:rsid w:val="00153B3F"/>
    <w:rsid w:val="00154DBB"/>
    <w:rsid w:val="00155B20"/>
    <w:rsid w:val="001573E2"/>
    <w:rsid w:val="00157A6F"/>
    <w:rsid w:val="001606B4"/>
    <w:rsid w:val="00165311"/>
    <w:rsid w:val="00165807"/>
    <w:rsid w:val="00166877"/>
    <w:rsid w:val="001678C1"/>
    <w:rsid w:val="00170388"/>
    <w:rsid w:val="00172683"/>
    <w:rsid w:val="001726C7"/>
    <w:rsid w:val="001751CE"/>
    <w:rsid w:val="00175336"/>
    <w:rsid w:val="00175772"/>
    <w:rsid w:val="001758E7"/>
    <w:rsid w:val="0017754D"/>
    <w:rsid w:val="00181D06"/>
    <w:rsid w:val="00182AE1"/>
    <w:rsid w:val="00183801"/>
    <w:rsid w:val="001950EE"/>
    <w:rsid w:val="00195382"/>
    <w:rsid w:val="001954E7"/>
    <w:rsid w:val="00195CC9"/>
    <w:rsid w:val="001967F7"/>
    <w:rsid w:val="00196B02"/>
    <w:rsid w:val="00196D0F"/>
    <w:rsid w:val="001A2845"/>
    <w:rsid w:val="001A29F9"/>
    <w:rsid w:val="001A4EEE"/>
    <w:rsid w:val="001A7E31"/>
    <w:rsid w:val="001B0B4C"/>
    <w:rsid w:val="001B10D4"/>
    <w:rsid w:val="001B48A9"/>
    <w:rsid w:val="001C0BD7"/>
    <w:rsid w:val="001C2C1B"/>
    <w:rsid w:val="001C4411"/>
    <w:rsid w:val="001C4820"/>
    <w:rsid w:val="001C55FB"/>
    <w:rsid w:val="001C5BBD"/>
    <w:rsid w:val="001C5D0E"/>
    <w:rsid w:val="001C5E0B"/>
    <w:rsid w:val="001C663B"/>
    <w:rsid w:val="001C7401"/>
    <w:rsid w:val="001C7877"/>
    <w:rsid w:val="001C7C21"/>
    <w:rsid w:val="001D0511"/>
    <w:rsid w:val="001D13E3"/>
    <w:rsid w:val="001D1FA4"/>
    <w:rsid w:val="001D45DD"/>
    <w:rsid w:val="001D57E6"/>
    <w:rsid w:val="001D5E22"/>
    <w:rsid w:val="001E04F6"/>
    <w:rsid w:val="001E1533"/>
    <w:rsid w:val="001E23B4"/>
    <w:rsid w:val="001E7313"/>
    <w:rsid w:val="001F0BBB"/>
    <w:rsid w:val="001F20A2"/>
    <w:rsid w:val="001F54C7"/>
    <w:rsid w:val="001F74CE"/>
    <w:rsid w:val="002000A6"/>
    <w:rsid w:val="00200CFD"/>
    <w:rsid w:val="002019BD"/>
    <w:rsid w:val="00202230"/>
    <w:rsid w:val="0020338C"/>
    <w:rsid w:val="002035AD"/>
    <w:rsid w:val="00203CB6"/>
    <w:rsid w:val="00203DDA"/>
    <w:rsid w:val="00204005"/>
    <w:rsid w:val="00205672"/>
    <w:rsid w:val="002061B8"/>
    <w:rsid w:val="00206958"/>
    <w:rsid w:val="00206F5E"/>
    <w:rsid w:val="0021054B"/>
    <w:rsid w:val="00211882"/>
    <w:rsid w:val="00214775"/>
    <w:rsid w:val="00214D40"/>
    <w:rsid w:val="0022136B"/>
    <w:rsid w:val="00222B35"/>
    <w:rsid w:val="00223280"/>
    <w:rsid w:val="00224E35"/>
    <w:rsid w:val="00225570"/>
    <w:rsid w:val="00225AB0"/>
    <w:rsid w:val="00225B61"/>
    <w:rsid w:val="00226CFD"/>
    <w:rsid w:val="002318FF"/>
    <w:rsid w:val="0023229C"/>
    <w:rsid w:val="002339DE"/>
    <w:rsid w:val="00234236"/>
    <w:rsid w:val="002343B4"/>
    <w:rsid w:val="00237D3C"/>
    <w:rsid w:val="00237E1F"/>
    <w:rsid w:val="00240EBF"/>
    <w:rsid w:val="00243E75"/>
    <w:rsid w:val="002454A0"/>
    <w:rsid w:val="00246846"/>
    <w:rsid w:val="00250857"/>
    <w:rsid w:val="00250884"/>
    <w:rsid w:val="00250CED"/>
    <w:rsid w:val="00252272"/>
    <w:rsid w:val="00253FA3"/>
    <w:rsid w:val="00254884"/>
    <w:rsid w:val="00255138"/>
    <w:rsid w:val="0025616C"/>
    <w:rsid w:val="00256CE0"/>
    <w:rsid w:val="0026080C"/>
    <w:rsid w:val="00265595"/>
    <w:rsid w:val="00266578"/>
    <w:rsid w:val="0027149D"/>
    <w:rsid w:val="0027286B"/>
    <w:rsid w:val="00275EF4"/>
    <w:rsid w:val="002778E8"/>
    <w:rsid w:val="002801B9"/>
    <w:rsid w:val="0028091B"/>
    <w:rsid w:val="00280C14"/>
    <w:rsid w:val="00280E74"/>
    <w:rsid w:val="00282EA2"/>
    <w:rsid w:val="00286D9B"/>
    <w:rsid w:val="002874C6"/>
    <w:rsid w:val="00287D1F"/>
    <w:rsid w:val="00292F50"/>
    <w:rsid w:val="00294C05"/>
    <w:rsid w:val="002951A2"/>
    <w:rsid w:val="002960B1"/>
    <w:rsid w:val="00296A50"/>
    <w:rsid w:val="00296FB8"/>
    <w:rsid w:val="00297923"/>
    <w:rsid w:val="00297BAF"/>
    <w:rsid w:val="002A18CF"/>
    <w:rsid w:val="002A3B9C"/>
    <w:rsid w:val="002A3BDA"/>
    <w:rsid w:val="002A4286"/>
    <w:rsid w:val="002A5D5C"/>
    <w:rsid w:val="002B3107"/>
    <w:rsid w:val="002B64C6"/>
    <w:rsid w:val="002C0544"/>
    <w:rsid w:val="002C4B57"/>
    <w:rsid w:val="002C648A"/>
    <w:rsid w:val="002C7225"/>
    <w:rsid w:val="002D0679"/>
    <w:rsid w:val="002D143A"/>
    <w:rsid w:val="002D2E07"/>
    <w:rsid w:val="002D6076"/>
    <w:rsid w:val="002E175B"/>
    <w:rsid w:val="002E4690"/>
    <w:rsid w:val="002E538F"/>
    <w:rsid w:val="002E5C5A"/>
    <w:rsid w:val="002E5F21"/>
    <w:rsid w:val="002E706A"/>
    <w:rsid w:val="002E75AB"/>
    <w:rsid w:val="002E789F"/>
    <w:rsid w:val="002F12C0"/>
    <w:rsid w:val="002F35E1"/>
    <w:rsid w:val="002F62CF"/>
    <w:rsid w:val="00300421"/>
    <w:rsid w:val="00300656"/>
    <w:rsid w:val="003020BD"/>
    <w:rsid w:val="003022FC"/>
    <w:rsid w:val="0030240D"/>
    <w:rsid w:val="00302967"/>
    <w:rsid w:val="0031245C"/>
    <w:rsid w:val="00312B92"/>
    <w:rsid w:val="00323E70"/>
    <w:rsid w:val="00323EB8"/>
    <w:rsid w:val="003247C0"/>
    <w:rsid w:val="00332AEE"/>
    <w:rsid w:val="00336303"/>
    <w:rsid w:val="00341C63"/>
    <w:rsid w:val="003439CA"/>
    <w:rsid w:val="0034528F"/>
    <w:rsid w:val="00346E7A"/>
    <w:rsid w:val="00347BCA"/>
    <w:rsid w:val="003502F0"/>
    <w:rsid w:val="00350745"/>
    <w:rsid w:val="003531CF"/>
    <w:rsid w:val="00354F1A"/>
    <w:rsid w:val="00356F0E"/>
    <w:rsid w:val="0036036F"/>
    <w:rsid w:val="00364767"/>
    <w:rsid w:val="00365B77"/>
    <w:rsid w:val="00366160"/>
    <w:rsid w:val="00366AC1"/>
    <w:rsid w:val="00370D4B"/>
    <w:rsid w:val="003712C3"/>
    <w:rsid w:val="0037305B"/>
    <w:rsid w:val="00373F65"/>
    <w:rsid w:val="00376CD1"/>
    <w:rsid w:val="00377B94"/>
    <w:rsid w:val="003819E7"/>
    <w:rsid w:val="00381E95"/>
    <w:rsid w:val="003826AD"/>
    <w:rsid w:val="003831C4"/>
    <w:rsid w:val="00383D38"/>
    <w:rsid w:val="003867EC"/>
    <w:rsid w:val="00392320"/>
    <w:rsid w:val="0039365A"/>
    <w:rsid w:val="00393EDF"/>
    <w:rsid w:val="00396287"/>
    <w:rsid w:val="00397CB5"/>
    <w:rsid w:val="003A5034"/>
    <w:rsid w:val="003A568D"/>
    <w:rsid w:val="003B00D6"/>
    <w:rsid w:val="003B16EF"/>
    <w:rsid w:val="003C09B8"/>
    <w:rsid w:val="003C1731"/>
    <w:rsid w:val="003C1A66"/>
    <w:rsid w:val="003C2936"/>
    <w:rsid w:val="003C31DC"/>
    <w:rsid w:val="003C3318"/>
    <w:rsid w:val="003C4A92"/>
    <w:rsid w:val="003C4FAF"/>
    <w:rsid w:val="003C5414"/>
    <w:rsid w:val="003C5B25"/>
    <w:rsid w:val="003C5C6C"/>
    <w:rsid w:val="003D05DC"/>
    <w:rsid w:val="003D0914"/>
    <w:rsid w:val="003D4062"/>
    <w:rsid w:val="003D44A9"/>
    <w:rsid w:val="003D44CC"/>
    <w:rsid w:val="003D61A3"/>
    <w:rsid w:val="003E0299"/>
    <w:rsid w:val="003E0D26"/>
    <w:rsid w:val="003E0D62"/>
    <w:rsid w:val="003E1946"/>
    <w:rsid w:val="003E45B8"/>
    <w:rsid w:val="003E634A"/>
    <w:rsid w:val="003F0334"/>
    <w:rsid w:val="003F29F8"/>
    <w:rsid w:val="003F2CB1"/>
    <w:rsid w:val="003F4A17"/>
    <w:rsid w:val="003F5BEA"/>
    <w:rsid w:val="003F7AE2"/>
    <w:rsid w:val="004020D4"/>
    <w:rsid w:val="0040524B"/>
    <w:rsid w:val="00407F96"/>
    <w:rsid w:val="00411A48"/>
    <w:rsid w:val="0042173E"/>
    <w:rsid w:val="0042766D"/>
    <w:rsid w:val="00427C82"/>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1312"/>
    <w:rsid w:val="004516B0"/>
    <w:rsid w:val="004519DA"/>
    <w:rsid w:val="004534FB"/>
    <w:rsid w:val="004560A0"/>
    <w:rsid w:val="004567C9"/>
    <w:rsid w:val="00456FDB"/>
    <w:rsid w:val="0046135D"/>
    <w:rsid w:val="004623F1"/>
    <w:rsid w:val="00462779"/>
    <w:rsid w:val="00466373"/>
    <w:rsid w:val="00470353"/>
    <w:rsid w:val="0047069C"/>
    <w:rsid w:val="0047284C"/>
    <w:rsid w:val="0047358C"/>
    <w:rsid w:val="00473B3F"/>
    <w:rsid w:val="004743C3"/>
    <w:rsid w:val="004774E4"/>
    <w:rsid w:val="00482BB1"/>
    <w:rsid w:val="00485381"/>
    <w:rsid w:val="004858C8"/>
    <w:rsid w:val="00486B60"/>
    <w:rsid w:val="00486DE6"/>
    <w:rsid w:val="004878C5"/>
    <w:rsid w:val="00487A71"/>
    <w:rsid w:val="004910BD"/>
    <w:rsid w:val="00491745"/>
    <w:rsid w:val="00491F6C"/>
    <w:rsid w:val="00491F7B"/>
    <w:rsid w:val="00492B9B"/>
    <w:rsid w:val="00492EA8"/>
    <w:rsid w:val="004957B3"/>
    <w:rsid w:val="00496CEB"/>
    <w:rsid w:val="004979C3"/>
    <w:rsid w:val="004A2CBB"/>
    <w:rsid w:val="004A3E97"/>
    <w:rsid w:val="004A49C1"/>
    <w:rsid w:val="004A4EF4"/>
    <w:rsid w:val="004A7310"/>
    <w:rsid w:val="004B1109"/>
    <w:rsid w:val="004B35C8"/>
    <w:rsid w:val="004B3F69"/>
    <w:rsid w:val="004B4BC7"/>
    <w:rsid w:val="004B7294"/>
    <w:rsid w:val="004C12D8"/>
    <w:rsid w:val="004C12DD"/>
    <w:rsid w:val="004C19ED"/>
    <w:rsid w:val="004C51C3"/>
    <w:rsid w:val="004D16F0"/>
    <w:rsid w:val="004D439E"/>
    <w:rsid w:val="004D4D2C"/>
    <w:rsid w:val="004D4ED2"/>
    <w:rsid w:val="004D5C89"/>
    <w:rsid w:val="004D5CE0"/>
    <w:rsid w:val="004D6166"/>
    <w:rsid w:val="004D6AC2"/>
    <w:rsid w:val="004E183F"/>
    <w:rsid w:val="004E190A"/>
    <w:rsid w:val="004E44FD"/>
    <w:rsid w:val="004E6175"/>
    <w:rsid w:val="004F1053"/>
    <w:rsid w:val="004F298B"/>
    <w:rsid w:val="004F2A6D"/>
    <w:rsid w:val="004F2D17"/>
    <w:rsid w:val="004F5F22"/>
    <w:rsid w:val="004F75B4"/>
    <w:rsid w:val="004F7A2E"/>
    <w:rsid w:val="00500B25"/>
    <w:rsid w:val="00502FB0"/>
    <w:rsid w:val="005070F9"/>
    <w:rsid w:val="00512B2F"/>
    <w:rsid w:val="00512D1B"/>
    <w:rsid w:val="00514080"/>
    <w:rsid w:val="00514663"/>
    <w:rsid w:val="00514BD5"/>
    <w:rsid w:val="00516474"/>
    <w:rsid w:val="00517A38"/>
    <w:rsid w:val="0052025B"/>
    <w:rsid w:val="0052346F"/>
    <w:rsid w:val="0053015E"/>
    <w:rsid w:val="00532907"/>
    <w:rsid w:val="0053445E"/>
    <w:rsid w:val="00535A79"/>
    <w:rsid w:val="00535F75"/>
    <w:rsid w:val="00536FFE"/>
    <w:rsid w:val="00542DEF"/>
    <w:rsid w:val="00543592"/>
    <w:rsid w:val="00543AE1"/>
    <w:rsid w:val="0054423C"/>
    <w:rsid w:val="00545560"/>
    <w:rsid w:val="005477BE"/>
    <w:rsid w:val="005501E6"/>
    <w:rsid w:val="00550553"/>
    <w:rsid w:val="00551120"/>
    <w:rsid w:val="0055154B"/>
    <w:rsid w:val="00551D19"/>
    <w:rsid w:val="00553358"/>
    <w:rsid w:val="005541E7"/>
    <w:rsid w:val="00554B10"/>
    <w:rsid w:val="00554BDD"/>
    <w:rsid w:val="005568EB"/>
    <w:rsid w:val="0056093B"/>
    <w:rsid w:val="005633D9"/>
    <w:rsid w:val="0056345A"/>
    <w:rsid w:val="00563485"/>
    <w:rsid w:val="005655E1"/>
    <w:rsid w:val="0057296C"/>
    <w:rsid w:val="00573119"/>
    <w:rsid w:val="00573B17"/>
    <w:rsid w:val="00573CB0"/>
    <w:rsid w:val="00575CAE"/>
    <w:rsid w:val="00580055"/>
    <w:rsid w:val="00581A33"/>
    <w:rsid w:val="00582506"/>
    <w:rsid w:val="00583602"/>
    <w:rsid w:val="005840DF"/>
    <w:rsid w:val="00585110"/>
    <w:rsid w:val="00586D6B"/>
    <w:rsid w:val="005872D7"/>
    <w:rsid w:val="0059000C"/>
    <w:rsid w:val="00590EA6"/>
    <w:rsid w:val="005917FD"/>
    <w:rsid w:val="00592E02"/>
    <w:rsid w:val="0059525A"/>
    <w:rsid w:val="005A0FD1"/>
    <w:rsid w:val="005A2244"/>
    <w:rsid w:val="005A2302"/>
    <w:rsid w:val="005A386B"/>
    <w:rsid w:val="005B1921"/>
    <w:rsid w:val="005B1E9F"/>
    <w:rsid w:val="005B2B08"/>
    <w:rsid w:val="005B3361"/>
    <w:rsid w:val="005B383A"/>
    <w:rsid w:val="005B6684"/>
    <w:rsid w:val="005B6D7B"/>
    <w:rsid w:val="005B7455"/>
    <w:rsid w:val="005C16C3"/>
    <w:rsid w:val="005C35C0"/>
    <w:rsid w:val="005C4DF3"/>
    <w:rsid w:val="005D38D0"/>
    <w:rsid w:val="005D41D0"/>
    <w:rsid w:val="005D5B0A"/>
    <w:rsid w:val="005D6976"/>
    <w:rsid w:val="005D7A63"/>
    <w:rsid w:val="005E3311"/>
    <w:rsid w:val="005E42DC"/>
    <w:rsid w:val="005E55AB"/>
    <w:rsid w:val="005E7D56"/>
    <w:rsid w:val="005F179B"/>
    <w:rsid w:val="005F1FB9"/>
    <w:rsid w:val="005F26CC"/>
    <w:rsid w:val="005F31C6"/>
    <w:rsid w:val="005F4A9B"/>
    <w:rsid w:val="005F583C"/>
    <w:rsid w:val="005F60A4"/>
    <w:rsid w:val="006023DA"/>
    <w:rsid w:val="00602B88"/>
    <w:rsid w:val="00603FD4"/>
    <w:rsid w:val="00604678"/>
    <w:rsid w:val="006076F6"/>
    <w:rsid w:val="00612030"/>
    <w:rsid w:val="0061268D"/>
    <w:rsid w:val="00614ABC"/>
    <w:rsid w:val="006154EB"/>
    <w:rsid w:val="006160D9"/>
    <w:rsid w:val="00623B37"/>
    <w:rsid w:val="00624675"/>
    <w:rsid w:val="00624C16"/>
    <w:rsid w:val="0062635C"/>
    <w:rsid w:val="0062792D"/>
    <w:rsid w:val="00630097"/>
    <w:rsid w:val="006309EB"/>
    <w:rsid w:val="00631835"/>
    <w:rsid w:val="00632602"/>
    <w:rsid w:val="00632641"/>
    <w:rsid w:val="006338DC"/>
    <w:rsid w:val="006344C6"/>
    <w:rsid w:val="00634C36"/>
    <w:rsid w:val="006351AF"/>
    <w:rsid w:val="00635D2B"/>
    <w:rsid w:val="0063667F"/>
    <w:rsid w:val="0063683E"/>
    <w:rsid w:val="006371C2"/>
    <w:rsid w:val="00642DFC"/>
    <w:rsid w:val="00644B4C"/>
    <w:rsid w:val="00645127"/>
    <w:rsid w:val="00645B5F"/>
    <w:rsid w:val="00646717"/>
    <w:rsid w:val="00647AC4"/>
    <w:rsid w:val="00647EB2"/>
    <w:rsid w:val="006509E5"/>
    <w:rsid w:val="006518BB"/>
    <w:rsid w:val="0065311B"/>
    <w:rsid w:val="006559AD"/>
    <w:rsid w:val="0066135E"/>
    <w:rsid w:val="0066376B"/>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604B"/>
    <w:rsid w:val="00696A2A"/>
    <w:rsid w:val="00697166"/>
    <w:rsid w:val="00697AFC"/>
    <w:rsid w:val="006A0BD8"/>
    <w:rsid w:val="006A1360"/>
    <w:rsid w:val="006A2748"/>
    <w:rsid w:val="006A3634"/>
    <w:rsid w:val="006A4776"/>
    <w:rsid w:val="006A4C0F"/>
    <w:rsid w:val="006A4D39"/>
    <w:rsid w:val="006A4EB8"/>
    <w:rsid w:val="006A5F58"/>
    <w:rsid w:val="006A6DFB"/>
    <w:rsid w:val="006A761E"/>
    <w:rsid w:val="006B050C"/>
    <w:rsid w:val="006B1474"/>
    <w:rsid w:val="006B2C0D"/>
    <w:rsid w:val="006B2DD6"/>
    <w:rsid w:val="006B3144"/>
    <w:rsid w:val="006B4C3D"/>
    <w:rsid w:val="006C3775"/>
    <w:rsid w:val="006C3CAB"/>
    <w:rsid w:val="006C476A"/>
    <w:rsid w:val="006C6101"/>
    <w:rsid w:val="006C646B"/>
    <w:rsid w:val="006C694F"/>
    <w:rsid w:val="006C7EBB"/>
    <w:rsid w:val="006D236D"/>
    <w:rsid w:val="006D2488"/>
    <w:rsid w:val="006D292A"/>
    <w:rsid w:val="006D29B2"/>
    <w:rsid w:val="006D3508"/>
    <w:rsid w:val="006D5C5E"/>
    <w:rsid w:val="006E03FF"/>
    <w:rsid w:val="006E2FF1"/>
    <w:rsid w:val="006E4655"/>
    <w:rsid w:val="006E59F9"/>
    <w:rsid w:val="006E5D97"/>
    <w:rsid w:val="006E6665"/>
    <w:rsid w:val="006E6D2D"/>
    <w:rsid w:val="006E6F06"/>
    <w:rsid w:val="006E7CB8"/>
    <w:rsid w:val="006F2CF2"/>
    <w:rsid w:val="006F33E4"/>
    <w:rsid w:val="006F38D3"/>
    <w:rsid w:val="006F729C"/>
    <w:rsid w:val="006F7471"/>
    <w:rsid w:val="007000DA"/>
    <w:rsid w:val="00700212"/>
    <w:rsid w:val="007054F3"/>
    <w:rsid w:val="00707D92"/>
    <w:rsid w:val="00710E42"/>
    <w:rsid w:val="007117E2"/>
    <w:rsid w:val="0071319A"/>
    <w:rsid w:val="00714DC3"/>
    <w:rsid w:val="00715A24"/>
    <w:rsid w:val="00716FDF"/>
    <w:rsid w:val="00723830"/>
    <w:rsid w:val="007259EA"/>
    <w:rsid w:val="00725DFB"/>
    <w:rsid w:val="007306A1"/>
    <w:rsid w:val="00731CC5"/>
    <w:rsid w:val="007368ED"/>
    <w:rsid w:val="007412BB"/>
    <w:rsid w:val="00742402"/>
    <w:rsid w:val="00743223"/>
    <w:rsid w:val="00744B78"/>
    <w:rsid w:val="00746D27"/>
    <w:rsid w:val="00746F89"/>
    <w:rsid w:val="00750F03"/>
    <w:rsid w:val="007514CB"/>
    <w:rsid w:val="0075151B"/>
    <w:rsid w:val="00751A14"/>
    <w:rsid w:val="00752276"/>
    <w:rsid w:val="00752A8B"/>
    <w:rsid w:val="00752D1C"/>
    <w:rsid w:val="007535CE"/>
    <w:rsid w:val="00756FB7"/>
    <w:rsid w:val="00757F67"/>
    <w:rsid w:val="00761365"/>
    <w:rsid w:val="007620F5"/>
    <w:rsid w:val="00762896"/>
    <w:rsid w:val="007638B1"/>
    <w:rsid w:val="007640D7"/>
    <w:rsid w:val="00765F9E"/>
    <w:rsid w:val="007703FC"/>
    <w:rsid w:val="007739DA"/>
    <w:rsid w:val="00776856"/>
    <w:rsid w:val="00783273"/>
    <w:rsid w:val="00786666"/>
    <w:rsid w:val="007915F0"/>
    <w:rsid w:val="007917FB"/>
    <w:rsid w:val="00792789"/>
    <w:rsid w:val="00795D27"/>
    <w:rsid w:val="007A1574"/>
    <w:rsid w:val="007A1B65"/>
    <w:rsid w:val="007A294C"/>
    <w:rsid w:val="007A3090"/>
    <w:rsid w:val="007A5B22"/>
    <w:rsid w:val="007A5D48"/>
    <w:rsid w:val="007A5DCD"/>
    <w:rsid w:val="007A67CE"/>
    <w:rsid w:val="007B1F87"/>
    <w:rsid w:val="007B4094"/>
    <w:rsid w:val="007B6371"/>
    <w:rsid w:val="007C1BE2"/>
    <w:rsid w:val="007C1F33"/>
    <w:rsid w:val="007C234F"/>
    <w:rsid w:val="007C2B95"/>
    <w:rsid w:val="007C4204"/>
    <w:rsid w:val="007C5234"/>
    <w:rsid w:val="007C5C4C"/>
    <w:rsid w:val="007C659A"/>
    <w:rsid w:val="007C6968"/>
    <w:rsid w:val="007D173C"/>
    <w:rsid w:val="007D4289"/>
    <w:rsid w:val="007D466E"/>
    <w:rsid w:val="007D55DD"/>
    <w:rsid w:val="007D585C"/>
    <w:rsid w:val="007E4E4D"/>
    <w:rsid w:val="007E6FE0"/>
    <w:rsid w:val="007E704A"/>
    <w:rsid w:val="007F2C57"/>
    <w:rsid w:val="007F2DF3"/>
    <w:rsid w:val="007F575C"/>
    <w:rsid w:val="007F5DC7"/>
    <w:rsid w:val="007F7B66"/>
    <w:rsid w:val="008002B3"/>
    <w:rsid w:val="00800630"/>
    <w:rsid w:val="00800CC9"/>
    <w:rsid w:val="008025CC"/>
    <w:rsid w:val="008155C9"/>
    <w:rsid w:val="008167FE"/>
    <w:rsid w:val="008173B1"/>
    <w:rsid w:val="00817E8F"/>
    <w:rsid w:val="00820D6E"/>
    <w:rsid w:val="00830841"/>
    <w:rsid w:val="00831500"/>
    <w:rsid w:val="00831D42"/>
    <w:rsid w:val="00833C71"/>
    <w:rsid w:val="00834C2F"/>
    <w:rsid w:val="008357E4"/>
    <w:rsid w:val="00836BA1"/>
    <w:rsid w:val="00836E05"/>
    <w:rsid w:val="00842586"/>
    <w:rsid w:val="008436AE"/>
    <w:rsid w:val="00845C6A"/>
    <w:rsid w:val="008472FD"/>
    <w:rsid w:val="0084795C"/>
    <w:rsid w:val="00853D1D"/>
    <w:rsid w:val="0085493B"/>
    <w:rsid w:val="00854C09"/>
    <w:rsid w:val="00854D7D"/>
    <w:rsid w:val="00857239"/>
    <w:rsid w:val="008604BE"/>
    <w:rsid w:val="0086101E"/>
    <w:rsid w:val="00861B56"/>
    <w:rsid w:val="008627A5"/>
    <w:rsid w:val="00864E7D"/>
    <w:rsid w:val="00865BFB"/>
    <w:rsid w:val="00870731"/>
    <w:rsid w:val="00870E4C"/>
    <w:rsid w:val="00870EDB"/>
    <w:rsid w:val="008716DF"/>
    <w:rsid w:val="00871F71"/>
    <w:rsid w:val="00874E9F"/>
    <w:rsid w:val="00875CF4"/>
    <w:rsid w:val="00877B96"/>
    <w:rsid w:val="00877F4C"/>
    <w:rsid w:val="008825F4"/>
    <w:rsid w:val="00886599"/>
    <w:rsid w:val="00891DB4"/>
    <w:rsid w:val="008937C0"/>
    <w:rsid w:val="008951C2"/>
    <w:rsid w:val="00895F0A"/>
    <w:rsid w:val="00896BD2"/>
    <w:rsid w:val="00897C09"/>
    <w:rsid w:val="008A3BC2"/>
    <w:rsid w:val="008A44AD"/>
    <w:rsid w:val="008B0878"/>
    <w:rsid w:val="008B185B"/>
    <w:rsid w:val="008B1D54"/>
    <w:rsid w:val="008B2A70"/>
    <w:rsid w:val="008B6EF7"/>
    <w:rsid w:val="008B7309"/>
    <w:rsid w:val="008C0A73"/>
    <w:rsid w:val="008C0AC4"/>
    <w:rsid w:val="008C0F4B"/>
    <w:rsid w:val="008C15BB"/>
    <w:rsid w:val="008C1734"/>
    <w:rsid w:val="008C26FA"/>
    <w:rsid w:val="008C2D24"/>
    <w:rsid w:val="008C2E12"/>
    <w:rsid w:val="008C38D4"/>
    <w:rsid w:val="008C534A"/>
    <w:rsid w:val="008C6AAA"/>
    <w:rsid w:val="008D027A"/>
    <w:rsid w:val="008D0B00"/>
    <w:rsid w:val="008D18A3"/>
    <w:rsid w:val="008D2174"/>
    <w:rsid w:val="008D487C"/>
    <w:rsid w:val="008D7488"/>
    <w:rsid w:val="008F05FC"/>
    <w:rsid w:val="008F0746"/>
    <w:rsid w:val="008F204B"/>
    <w:rsid w:val="008F2560"/>
    <w:rsid w:val="008F5374"/>
    <w:rsid w:val="008F6F32"/>
    <w:rsid w:val="008F7861"/>
    <w:rsid w:val="00900DAB"/>
    <w:rsid w:val="00900E17"/>
    <w:rsid w:val="00904444"/>
    <w:rsid w:val="00905CD7"/>
    <w:rsid w:val="009066CE"/>
    <w:rsid w:val="009069FC"/>
    <w:rsid w:val="0091372A"/>
    <w:rsid w:val="009174D7"/>
    <w:rsid w:val="00921068"/>
    <w:rsid w:val="00922139"/>
    <w:rsid w:val="00930A28"/>
    <w:rsid w:val="00931DA1"/>
    <w:rsid w:val="00931F3A"/>
    <w:rsid w:val="00932860"/>
    <w:rsid w:val="00932A8C"/>
    <w:rsid w:val="0093357C"/>
    <w:rsid w:val="0093421B"/>
    <w:rsid w:val="00934251"/>
    <w:rsid w:val="009355A8"/>
    <w:rsid w:val="00935972"/>
    <w:rsid w:val="009409F2"/>
    <w:rsid w:val="009432A5"/>
    <w:rsid w:val="00943C67"/>
    <w:rsid w:val="00943C9B"/>
    <w:rsid w:val="00944689"/>
    <w:rsid w:val="00951666"/>
    <w:rsid w:val="00951E67"/>
    <w:rsid w:val="00952299"/>
    <w:rsid w:val="009553BA"/>
    <w:rsid w:val="00955DD5"/>
    <w:rsid w:val="00956A52"/>
    <w:rsid w:val="009576A2"/>
    <w:rsid w:val="0096075A"/>
    <w:rsid w:val="009616ED"/>
    <w:rsid w:val="00962789"/>
    <w:rsid w:val="00962866"/>
    <w:rsid w:val="009629CD"/>
    <w:rsid w:val="00962ABE"/>
    <w:rsid w:val="00966805"/>
    <w:rsid w:val="009729F8"/>
    <w:rsid w:val="00974619"/>
    <w:rsid w:val="00974A38"/>
    <w:rsid w:val="00981157"/>
    <w:rsid w:val="00981504"/>
    <w:rsid w:val="009816D2"/>
    <w:rsid w:val="009817A7"/>
    <w:rsid w:val="00982C3D"/>
    <w:rsid w:val="00982DDA"/>
    <w:rsid w:val="009856B7"/>
    <w:rsid w:val="009864EC"/>
    <w:rsid w:val="00987D0E"/>
    <w:rsid w:val="00990830"/>
    <w:rsid w:val="00990C0A"/>
    <w:rsid w:val="00993C82"/>
    <w:rsid w:val="00996162"/>
    <w:rsid w:val="00996E51"/>
    <w:rsid w:val="009A286A"/>
    <w:rsid w:val="009A3DC4"/>
    <w:rsid w:val="009B09DC"/>
    <w:rsid w:val="009B13E0"/>
    <w:rsid w:val="009B18D4"/>
    <w:rsid w:val="009B1B87"/>
    <w:rsid w:val="009B2CE8"/>
    <w:rsid w:val="009B40BE"/>
    <w:rsid w:val="009B5078"/>
    <w:rsid w:val="009C084B"/>
    <w:rsid w:val="009C1A48"/>
    <w:rsid w:val="009C1D3E"/>
    <w:rsid w:val="009C3F67"/>
    <w:rsid w:val="009C6A65"/>
    <w:rsid w:val="009C6EC4"/>
    <w:rsid w:val="009C77FC"/>
    <w:rsid w:val="009D03D8"/>
    <w:rsid w:val="009D2412"/>
    <w:rsid w:val="009D61B1"/>
    <w:rsid w:val="009D6DE3"/>
    <w:rsid w:val="009E01E2"/>
    <w:rsid w:val="009E30A5"/>
    <w:rsid w:val="009E6EB0"/>
    <w:rsid w:val="009F5008"/>
    <w:rsid w:val="009F6270"/>
    <w:rsid w:val="00A00993"/>
    <w:rsid w:val="00A02A8C"/>
    <w:rsid w:val="00A03700"/>
    <w:rsid w:val="00A037BD"/>
    <w:rsid w:val="00A07D80"/>
    <w:rsid w:val="00A12D1E"/>
    <w:rsid w:val="00A17E5D"/>
    <w:rsid w:val="00A20E3A"/>
    <w:rsid w:val="00A2101A"/>
    <w:rsid w:val="00A23A97"/>
    <w:rsid w:val="00A23D7F"/>
    <w:rsid w:val="00A25D5D"/>
    <w:rsid w:val="00A25EF3"/>
    <w:rsid w:val="00A267C9"/>
    <w:rsid w:val="00A26D24"/>
    <w:rsid w:val="00A302DC"/>
    <w:rsid w:val="00A346CC"/>
    <w:rsid w:val="00A374F4"/>
    <w:rsid w:val="00A42290"/>
    <w:rsid w:val="00A502D4"/>
    <w:rsid w:val="00A50F9C"/>
    <w:rsid w:val="00A532C6"/>
    <w:rsid w:val="00A5675E"/>
    <w:rsid w:val="00A56851"/>
    <w:rsid w:val="00A576D3"/>
    <w:rsid w:val="00A577BC"/>
    <w:rsid w:val="00A60226"/>
    <w:rsid w:val="00A619AE"/>
    <w:rsid w:val="00A62568"/>
    <w:rsid w:val="00A63207"/>
    <w:rsid w:val="00A63AB8"/>
    <w:rsid w:val="00A66C40"/>
    <w:rsid w:val="00A66E58"/>
    <w:rsid w:val="00A67857"/>
    <w:rsid w:val="00A768AD"/>
    <w:rsid w:val="00A76DE8"/>
    <w:rsid w:val="00A77184"/>
    <w:rsid w:val="00A81415"/>
    <w:rsid w:val="00A82CCF"/>
    <w:rsid w:val="00A84187"/>
    <w:rsid w:val="00A84833"/>
    <w:rsid w:val="00A84C7C"/>
    <w:rsid w:val="00A84DFB"/>
    <w:rsid w:val="00A911B9"/>
    <w:rsid w:val="00A918E4"/>
    <w:rsid w:val="00A925A6"/>
    <w:rsid w:val="00A92FC7"/>
    <w:rsid w:val="00A93D8E"/>
    <w:rsid w:val="00A94885"/>
    <w:rsid w:val="00A96114"/>
    <w:rsid w:val="00A96C31"/>
    <w:rsid w:val="00AA0129"/>
    <w:rsid w:val="00AA106E"/>
    <w:rsid w:val="00AA3E72"/>
    <w:rsid w:val="00AA4287"/>
    <w:rsid w:val="00AA4B4E"/>
    <w:rsid w:val="00AA577B"/>
    <w:rsid w:val="00AA6239"/>
    <w:rsid w:val="00AB0235"/>
    <w:rsid w:val="00AB336E"/>
    <w:rsid w:val="00AB5431"/>
    <w:rsid w:val="00AC1E48"/>
    <w:rsid w:val="00AC397C"/>
    <w:rsid w:val="00AC4D0E"/>
    <w:rsid w:val="00AC7077"/>
    <w:rsid w:val="00AD20CB"/>
    <w:rsid w:val="00AD248B"/>
    <w:rsid w:val="00AD34FE"/>
    <w:rsid w:val="00AD4073"/>
    <w:rsid w:val="00AD68A3"/>
    <w:rsid w:val="00AE01BE"/>
    <w:rsid w:val="00AE063F"/>
    <w:rsid w:val="00AE0937"/>
    <w:rsid w:val="00AE1209"/>
    <w:rsid w:val="00AE163E"/>
    <w:rsid w:val="00AE1855"/>
    <w:rsid w:val="00AE2C1A"/>
    <w:rsid w:val="00AE3792"/>
    <w:rsid w:val="00AE40FF"/>
    <w:rsid w:val="00AE6B90"/>
    <w:rsid w:val="00AE7D23"/>
    <w:rsid w:val="00AF1CD2"/>
    <w:rsid w:val="00AF1F6C"/>
    <w:rsid w:val="00AF2D76"/>
    <w:rsid w:val="00AF5898"/>
    <w:rsid w:val="00AF6BAE"/>
    <w:rsid w:val="00B02299"/>
    <w:rsid w:val="00B0294D"/>
    <w:rsid w:val="00B0349E"/>
    <w:rsid w:val="00B05897"/>
    <w:rsid w:val="00B06FBF"/>
    <w:rsid w:val="00B0791B"/>
    <w:rsid w:val="00B145C9"/>
    <w:rsid w:val="00B147EA"/>
    <w:rsid w:val="00B15D79"/>
    <w:rsid w:val="00B22EA2"/>
    <w:rsid w:val="00B30EB2"/>
    <w:rsid w:val="00B33D09"/>
    <w:rsid w:val="00B34FEC"/>
    <w:rsid w:val="00B35CB7"/>
    <w:rsid w:val="00B36575"/>
    <w:rsid w:val="00B44814"/>
    <w:rsid w:val="00B46CAC"/>
    <w:rsid w:val="00B472E6"/>
    <w:rsid w:val="00B47425"/>
    <w:rsid w:val="00B47AD0"/>
    <w:rsid w:val="00B50DD0"/>
    <w:rsid w:val="00B5178B"/>
    <w:rsid w:val="00B521C3"/>
    <w:rsid w:val="00B52574"/>
    <w:rsid w:val="00B54623"/>
    <w:rsid w:val="00B54E96"/>
    <w:rsid w:val="00B54F45"/>
    <w:rsid w:val="00B608F3"/>
    <w:rsid w:val="00B6259E"/>
    <w:rsid w:val="00B62B22"/>
    <w:rsid w:val="00B635EC"/>
    <w:rsid w:val="00B64954"/>
    <w:rsid w:val="00B66415"/>
    <w:rsid w:val="00B66B01"/>
    <w:rsid w:val="00B724D3"/>
    <w:rsid w:val="00B7406D"/>
    <w:rsid w:val="00B74431"/>
    <w:rsid w:val="00B7492A"/>
    <w:rsid w:val="00B74C15"/>
    <w:rsid w:val="00B7538E"/>
    <w:rsid w:val="00B76823"/>
    <w:rsid w:val="00B76A54"/>
    <w:rsid w:val="00B7742F"/>
    <w:rsid w:val="00B82623"/>
    <w:rsid w:val="00B83310"/>
    <w:rsid w:val="00B84FE7"/>
    <w:rsid w:val="00B876FB"/>
    <w:rsid w:val="00B91E78"/>
    <w:rsid w:val="00B942C5"/>
    <w:rsid w:val="00B96B50"/>
    <w:rsid w:val="00B96F6D"/>
    <w:rsid w:val="00BA0BC7"/>
    <w:rsid w:val="00BA0F0F"/>
    <w:rsid w:val="00BA1527"/>
    <w:rsid w:val="00BA18CC"/>
    <w:rsid w:val="00BA2ED0"/>
    <w:rsid w:val="00BA5D3B"/>
    <w:rsid w:val="00BA6499"/>
    <w:rsid w:val="00BA7014"/>
    <w:rsid w:val="00BB0DD8"/>
    <w:rsid w:val="00BB0F22"/>
    <w:rsid w:val="00BB101D"/>
    <w:rsid w:val="00BB183E"/>
    <w:rsid w:val="00BB2F0C"/>
    <w:rsid w:val="00BB3A00"/>
    <w:rsid w:val="00BB3C7F"/>
    <w:rsid w:val="00BB5368"/>
    <w:rsid w:val="00BB5F1F"/>
    <w:rsid w:val="00BB66A3"/>
    <w:rsid w:val="00BB7DD0"/>
    <w:rsid w:val="00BB7EEC"/>
    <w:rsid w:val="00BC0358"/>
    <w:rsid w:val="00BC0BB5"/>
    <w:rsid w:val="00BC197D"/>
    <w:rsid w:val="00BC368F"/>
    <w:rsid w:val="00BC422B"/>
    <w:rsid w:val="00BC4264"/>
    <w:rsid w:val="00BC4711"/>
    <w:rsid w:val="00BC4CA4"/>
    <w:rsid w:val="00BC50A3"/>
    <w:rsid w:val="00BC6109"/>
    <w:rsid w:val="00BD0CA5"/>
    <w:rsid w:val="00BD4D1C"/>
    <w:rsid w:val="00BD5479"/>
    <w:rsid w:val="00BE0C87"/>
    <w:rsid w:val="00BE2492"/>
    <w:rsid w:val="00BE46B0"/>
    <w:rsid w:val="00BE5E77"/>
    <w:rsid w:val="00BE65A0"/>
    <w:rsid w:val="00BE7943"/>
    <w:rsid w:val="00BE7B8E"/>
    <w:rsid w:val="00BF4476"/>
    <w:rsid w:val="00BF5C35"/>
    <w:rsid w:val="00BF5EA1"/>
    <w:rsid w:val="00BF6388"/>
    <w:rsid w:val="00BF66DA"/>
    <w:rsid w:val="00BF6902"/>
    <w:rsid w:val="00BF6DB8"/>
    <w:rsid w:val="00BF7A98"/>
    <w:rsid w:val="00C009F4"/>
    <w:rsid w:val="00C03C17"/>
    <w:rsid w:val="00C100CB"/>
    <w:rsid w:val="00C10FA4"/>
    <w:rsid w:val="00C11823"/>
    <w:rsid w:val="00C123CE"/>
    <w:rsid w:val="00C1375F"/>
    <w:rsid w:val="00C138CF"/>
    <w:rsid w:val="00C16D8D"/>
    <w:rsid w:val="00C1702F"/>
    <w:rsid w:val="00C22981"/>
    <w:rsid w:val="00C231DC"/>
    <w:rsid w:val="00C26C9E"/>
    <w:rsid w:val="00C27918"/>
    <w:rsid w:val="00C27C77"/>
    <w:rsid w:val="00C40DE7"/>
    <w:rsid w:val="00C4172D"/>
    <w:rsid w:val="00C41EB7"/>
    <w:rsid w:val="00C45E5A"/>
    <w:rsid w:val="00C46AF0"/>
    <w:rsid w:val="00C4712B"/>
    <w:rsid w:val="00C50A2E"/>
    <w:rsid w:val="00C538F4"/>
    <w:rsid w:val="00C53DE3"/>
    <w:rsid w:val="00C544B1"/>
    <w:rsid w:val="00C544C8"/>
    <w:rsid w:val="00C55775"/>
    <w:rsid w:val="00C56EFB"/>
    <w:rsid w:val="00C571BA"/>
    <w:rsid w:val="00C60D61"/>
    <w:rsid w:val="00C6199C"/>
    <w:rsid w:val="00C61D48"/>
    <w:rsid w:val="00C648C1"/>
    <w:rsid w:val="00C65257"/>
    <w:rsid w:val="00C678C3"/>
    <w:rsid w:val="00C71D8B"/>
    <w:rsid w:val="00C7413E"/>
    <w:rsid w:val="00C76244"/>
    <w:rsid w:val="00C76967"/>
    <w:rsid w:val="00C77982"/>
    <w:rsid w:val="00C81DA2"/>
    <w:rsid w:val="00C83735"/>
    <w:rsid w:val="00C84097"/>
    <w:rsid w:val="00C842B0"/>
    <w:rsid w:val="00C85136"/>
    <w:rsid w:val="00C85FC4"/>
    <w:rsid w:val="00C90EC3"/>
    <w:rsid w:val="00CA0682"/>
    <w:rsid w:val="00CA1AB3"/>
    <w:rsid w:val="00CA207D"/>
    <w:rsid w:val="00CA4AFA"/>
    <w:rsid w:val="00CA5BFC"/>
    <w:rsid w:val="00CB0519"/>
    <w:rsid w:val="00CB3472"/>
    <w:rsid w:val="00CB36BA"/>
    <w:rsid w:val="00CB4A64"/>
    <w:rsid w:val="00CB5174"/>
    <w:rsid w:val="00CB59E3"/>
    <w:rsid w:val="00CB6662"/>
    <w:rsid w:val="00CB67E1"/>
    <w:rsid w:val="00CB76CB"/>
    <w:rsid w:val="00CC0A8D"/>
    <w:rsid w:val="00CC4B3C"/>
    <w:rsid w:val="00CC4D81"/>
    <w:rsid w:val="00CC660E"/>
    <w:rsid w:val="00CC7AA2"/>
    <w:rsid w:val="00CC7E5B"/>
    <w:rsid w:val="00CD3297"/>
    <w:rsid w:val="00CD4375"/>
    <w:rsid w:val="00CD4468"/>
    <w:rsid w:val="00CD4B23"/>
    <w:rsid w:val="00CD6683"/>
    <w:rsid w:val="00CD6690"/>
    <w:rsid w:val="00CD6BA5"/>
    <w:rsid w:val="00CE025D"/>
    <w:rsid w:val="00CE1473"/>
    <w:rsid w:val="00CE2C43"/>
    <w:rsid w:val="00CE5DAB"/>
    <w:rsid w:val="00CE5E65"/>
    <w:rsid w:val="00CF19A5"/>
    <w:rsid w:val="00CF2DB2"/>
    <w:rsid w:val="00CF5BDC"/>
    <w:rsid w:val="00CF5E8E"/>
    <w:rsid w:val="00CF6049"/>
    <w:rsid w:val="00D049E9"/>
    <w:rsid w:val="00D06078"/>
    <w:rsid w:val="00D0786C"/>
    <w:rsid w:val="00D13552"/>
    <w:rsid w:val="00D15955"/>
    <w:rsid w:val="00D17806"/>
    <w:rsid w:val="00D17D94"/>
    <w:rsid w:val="00D220CF"/>
    <w:rsid w:val="00D22BAC"/>
    <w:rsid w:val="00D25A90"/>
    <w:rsid w:val="00D327C5"/>
    <w:rsid w:val="00D32866"/>
    <w:rsid w:val="00D354B8"/>
    <w:rsid w:val="00D36418"/>
    <w:rsid w:val="00D40118"/>
    <w:rsid w:val="00D40D37"/>
    <w:rsid w:val="00D4262E"/>
    <w:rsid w:val="00D4273F"/>
    <w:rsid w:val="00D42D17"/>
    <w:rsid w:val="00D446CD"/>
    <w:rsid w:val="00D4501D"/>
    <w:rsid w:val="00D45995"/>
    <w:rsid w:val="00D45DD9"/>
    <w:rsid w:val="00D4638A"/>
    <w:rsid w:val="00D46BA8"/>
    <w:rsid w:val="00D46F47"/>
    <w:rsid w:val="00D47708"/>
    <w:rsid w:val="00D50628"/>
    <w:rsid w:val="00D50733"/>
    <w:rsid w:val="00D525C2"/>
    <w:rsid w:val="00D52FAB"/>
    <w:rsid w:val="00D543C7"/>
    <w:rsid w:val="00D54C2E"/>
    <w:rsid w:val="00D621F7"/>
    <w:rsid w:val="00D6299B"/>
    <w:rsid w:val="00D6548F"/>
    <w:rsid w:val="00D657E1"/>
    <w:rsid w:val="00D67DEA"/>
    <w:rsid w:val="00D724E0"/>
    <w:rsid w:val="00D72FF3"/>
    <w:rsid w:val="00D737E7"/>
    <w:rsid w:val="00D73D11"/>
    <w:rsid w:val="00D76F6F"/>
    <w:rsid w:val="00D771B7"/>
    <w:rsid w:val="00D870CB"/>
    <w:rsid w:val="00D90589"/>
    <w:rsid w:val="00D90DA1"/>
    <w:rsid w:val="00D91A12"/>
    <w:rsid w:val="00D91C93"/>
    <w:rsid w:val="00D9247A"/>
    <w:rsid w:val="00DA0AFE"/>
    <w:rsid w:val="00DA1221"/>
    <w:rsid w:val="00DA1CDF"/>
    <w:rsid w:val="00DA29D5"/>
    <w:rsid w:val="00DA4E5C"/>
    <w:rsid w:val="00DB216A"/>
    <w:rsid w:val="00DB2BBC"/>
    <w:rsid w:val="00DB44FC"/>
    <w:rsid w:val="00DB5025"/>
    <w:rsid w:val="00DC1734"/>
    <w:rsid w:val="00DC4149"/>
    <w:rsid w:val="00DC4F9B"/>
    <w:rsid w:val="00DC6E1B"/>
    <w:rsid w:val="00DC7468"/>
    <w:rsid w:val="00DD0ED4"/>
    <w:rsid w:val="00DD1621"/>
    <w:rsid w:val="00DD3167"/>
    <w:rsid w:val="00DD541E"/>
    <w:rsid w:val="00DD68A7"/>
    <w:rsid w:val="00DD77E5"/>
    <w:rsid w:val="00DD7A36"/>
    <w:rsid w:val="00DD7DEB"/>
    <w:rsid w:val="00DD7FAE"/>
    <w:rsid w:val="00DE2618"/>
    <w:rsid w:val="00DE3EB2"/>
    <w:rsid w:val="00DE4B35"/>
    <w:rsid w:val="00DF49E6"/>
    <w:rsid w:val="00E027C2"/>
    <w:rsid w:val="00E0326E"/>
    <w:rsid w:val="00E0384F"/>
    <w:rsid w:val="00E03D2D"/>
    <w:rsid w:val="00E044E1"/>
    <w:rsid w:val="00E04AFC"/>
    <w:rsid w:val="00E04EE8"/>
    <w:rsid w:val="00E11F6C"/>
    <w:rsid w:val="00E12304"/>
    <w:rsid w:val="00E12747"/>
    <w:rsid w:val="00E14CC8"/>
    <w:rsid w:val="00E15CA4"/>
    <w:rsid w:val="00E15FE9"/>
    <w:rsid w:val="00E160F0"/>
    <w:rsid w:val="00E20585"/>
    <w:rsid w:val="00E234A6"/>
    <w:rsid w:val="00E26682"/>
    <w:rsid w:val="00E30190"/>
    <w:rsid w:val="00E31494"/>
    <w:rsid w:val="00E36FC3"/>
    <w:rsid w:val="00E414CB"/>
    <w:rsid w:val="00E44CD2"/>
    <w:rsid w:val="00E450B7"/>
    <w:rsid w:val="00E46D2B"/>
    <w:rsid w:val="00E471CB"/>
    <w:rsid w:val="00E522B7"/>
    <w:rsid w:val="00E52900"/>
    <w:rsid w:val="00E5348F"/>
    <w:rsid w:val="00E54EFC"/>
    <w:rsid w:val="00E54FF2"/>
    <w:rsid w:val="00E56E32"/>
    <w:rsid w:val="00E628EE"/>
    <w:rsid w:val="00E635A0"/>
    <w:rsid w:val="00E64131"/>
    <w:rsid w:val="00E6474E"/>
    <w:rsid w:val="00E668F3"/>
    <w:rsid w:val="00E758D6"/>
    <w:rsid w:val="00E75DA7"/>
    <w:rsid w:val="00E80CC3"/>
    <w:rsid w:val="00E8154A"/>
    <w:rsid w:val="00E82B75"/>
    <w:rsid w:val="00E83184"/>
    <w:rsid w:val="00E85690"/>
    <w:rsid w:val="00E86098"/>
    <w:rsid w:val="00E876EF"/>
    <w:rsid w:val="00E879DE"/>
    <w:rsid w:val="00E901EA"/>
    <w:rsid w:val="00E9142F"/>
    <w:rsid w:val="00E941E7"/>
    <w:rsid w:val="00E955DD"/>
    <w:rsid w:val="00EA1997"/>
    <w:rsid w:val="00EA1D44"/>
    <w:rsid w:val="00EA2E7A"/>
    <w:rsid w:val="00EA4283"/>
    <w:rsid w:val="00EA61B2"/>
    <w:rsid w:val="00EA6FE8"/>
    <w:rsid w:val="00EA73B7"/>
    <w:rsid w:val="00EB0BC2"/>
    <w:rsid w:val="00EB4562"/>
    <w:rsid w:val="00EB5047"/>
    <w:rsid w:val="00EB5E75"/>
    <w:rsid w:val="00EC0846"/>
    <w:rsid w:val="00EC310A"/>
    <w:rsid w:val="00EC6DAF"/>
    <w:rsid w:val="00ED0397"/>
    <w:rsid w:val="00ED40F2"/>
    <w:rsid w:val="00ED4607"/>
    <w:rsid w:val="00ED4CDF"/>
    <w:rsid w:val="00ED540E"/>
    <w:rsid w:val="00ED54E4"/>
    <w:rsid w:val="00ED720A"/>
    <w:rsid w:val="00ED7449"/>
    <w:rsid w:val="00EE091F"/>
    <w:rsid w:val="00EE1B0A"/>
    <w:rsid w:val="00EE2178"/>
    <w:rsid w:val="00EE5C1C"/>
    <w:rsid w:val="00EE66BF"/>
    <w:rsid w:val="00EE6AF6"/>
    <w:rsid w:val="00EE7455"/>
    <w:rsid w:val="00EF10E5"/>
    <w:rsid w:val="00EF22B1"/>
    <w:rsid w:val="00EF4069"/>
    <w:rsid w:val="00EF5B81"/>
    <w:rsid w:val="00EF5EA6"/>
    <w:rsid w:val="00EF6992"/>
    <w:rsid w:val="00F02711"/>
    <w:rsid w:val="00F04F68"/>
    <w:rsid w:val="00F0524B"/>
    <w:rsid w:val="00F0529F"/>
    <w:rsid w:val="00F05DC6"/>
    <w:rsid w:val="00F10567"/>
    <w:rsid w:val="00F10973"/>
    <w:rsid w:val="00F113CC"/>
    <w:rsid w:val="00F122B9"/>
    <w:rsid w:val="00F1353A"/>
    <w:rsid w:val="00F13FC6"/>
    <w:rsid w:val="00F1417C"/>
    <w:rsid w:val="00F14DFC"/>
    <w:rsid w:val="00F15008"/>
    <w:rsid w:val="00F17F8E"/>
    <w:rsid w:val="00F2029C"/>
    <w:rsid w:val="00F20681"/>
    <w:rsid w:val="00F212FC"/>
    <w:rsid w:val="00F219F9"/>
    <w:rsid w:val="00F2399F"/>
    <w:rsid w:val="00F23D5A"/>
    <w:rsid w:val="00F2671C"/>
    <w:rsid w:val="00F313F4"/>
    <w:rsid w:val="00F319C0"/>
    <w:rsid w:val="00F322F7"/>
    <w:rsid w:val="00F35F14"/>
    <w:rsid w:val="00F41A74"/>
    <w:rsid w:val="00F42ABD"/>
    <w:rsid w:val="00F431A0"/>
    <w:rsid w:val="00F43549"/>
    <w:rsid w:val="00F43BBC"/>
    <w:rsid w:val="00F45488"/>
    <w:rsid w:val="00F4719B"/>
    <w:rsid w:val="00F477AB"/>
    <w:rsid w:val="00F561B5"/>
    <w:rsid w:val="00F601A9"/>
    <w:rsid w:val="00F64E91"/>
    <w:rsid w:val="00F663DE"/>
    <w:rsid w:val="00F66AEE"/>
    <w:rsid w:val="00F66C51"/>
    <w:rsid w:val="00F70DA1"/>
    <w:rsid w:val="00F72E69"/>
    <w:rsid w:val="00F75472"/>
    <w:rsid w:val="00F75FA0"/>
    <w:rsid w:val="00F76A60"/>
    <w:rsid w:val="00F77A8E"/>
    <w:rsid w:val="00F8247D"/>
    <w:rsid w:val="00F82C05"/>
    <w:rsid w:val="00F83833"/>
    <w:rsid w:val="00F83C3D"/>
    <w:rsid w:val="00F868F2"/>
    <w:rsid w:val="00F86A4E"/>
    <w:rsid w:val="00F87D36"/>
    <w:rsid w:val="00F90E1F"/>
    <w:rsid w:val="00F91D56"/>
    <w:rsid w:val="00F91FBD"/>
    <w:rsid w:val="00F93468"/>
    <w:rsid w:val="00F93986"/>
    <w:rsid w:val="00F94A22"/>
    <w:rsid w:val="00F97519"/>
    <w:rsid w:val="00FA02B9"/>
    <w:rsid w:val="00FA067E"/>
    <w:rsid w:val="00FA1480"/>
    <w:rsid w:val="00FA1FB5"/>
    <w:rsid w:val="00FA44C5"/>
    <w:rsid w:val="00FB0325"/>
    <w:rsid w:val="00FB07F9"/>
    <w:rsid w:val="00FB0983"/>
    <w:rsid w:val="00FB0C5F"/>
    <w:rsid w:val="00FB1A47"/>
    <w:rsid w:val="00FB3A7E"/>
    <w:rsid w:val="00FB4FCF"/>
    <w:rsid w:val="00FB6440"/>
    <w:rsid w:val="00FC184D"/>
    <w:rsid w:val="00FC2522"/>
    <w:rsid w:val="00FC2F2E"/>
    <w:rsid w:val="00FC35DB"/>
    <w:rsid w:val="00FC5DCC"/>
    <w:rsid w:val="00FC7E8D"/>
    <w:rsid w:val="00FD00B2"/>
    <w:rsid w:val="00FD230D"/>
    <w:rsid w:val="00FD4385"/>
    <w:rsid w:val="00FD534B"/>
    <w:rsid w:val="00FD53FD"/>
    <w:rsid w:val="00FE134B"/>
    <w:rsid w:val="00FE611A"/>
    <w:rsid w:val="00FE6214"/>
    <w:rsid w:val="00FE69AA"/>
    <w:rsid w:val="00FE6FE9"/>
    <w:rsid w:val="00FE75EE"/>
    <w:rsid w:val="00FF1161"/>
    <w:rsid w:val="00FF2011"/>
    <w:rsid w:val="00FF4534"/>
    <w:rsid w:val="00FF4E8F"/>
    <w:rsid w:val="00FF794B"/>
    <w:rsid w:val="0A6D6D61"/>
    <w:rsid w:val="0DC5DB62"/>
    <w:rsid w:val="18D41F7C"/>
    <w:rsid w:val="26AA4518"/>
    <w:rsid w:val="35039066"/>
    <w:rsid w:val="3A4E6D6B"/>
    <w:rsid w:val="3C99FCE4"/>
    <w:rsid w:val="5AE8912B"/>
    <w:rsid w:val="6382FE35"/>
    <w:rsid w:val="688EEAD9"/>
    <w:rsid w:val="68F1C991"/>
    <w:rsid w:val="6EC16853"/>
    <w:rsid w:val="7D31C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4CC6B2F9-BA99-4B4B-9C41-4285615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0B7493"/>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character" w:customStyle="1" w:styleId="CommentReference1">
    <w:name w:val="Comment Reference1"/>
    <w:basedOn w:val="Absatz-Standardschriftart"/>
    <w:uiPriority w:val="99"/>
    <w:semiHidden/>
    <w:unhideWhenUsed/>
    <w:rsid w:val="00783273"/>
    <w:rPr>
      <w:sz w:val="16"/>
      <w:szCs w:val="16"/>
    </w:rPr>
  </w:style>
  <w:style w:type="paragraph" w:customStyle="1" w:styleId="RevisionJuristischerAbsatz">
    <w:name w:val="Revision Juristischer Absatz"/>
    <w:basedOn w:val="Standard"/>
    <w:rsid w:val="00196D0F"/>
    <w:pPr>
      <w:numPr>
        <w:ilvl w:val="2"/>
        <w:numId w:val="11"/>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numPr>
        <w:ilvl w:val="3"/>
        <w:numId w:val="11"/>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numPr>
        <w:ilvl w:val="4"/>
        <w:numId w:val="11"/>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numPr>
        <w:ilvl w:val="5"/>
        <w:numId w:val="11"/>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numPr>
        <w:ilvl w:val="6"/>
        <w:numId w:val="11"/>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numPr>
        <w:ilvl w:val="1"/>
        <w:numId w:val="11"/>
      </w:numPr>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numPr>
        <w:numId w:val="11"/>
      </w:numPr>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paragraph" w:customStyle="1" w:styleId="paragraph">
    <w:name w:val="paragraph"/>
    <w:basedOn w:val="Standard"/>
    <w:rsid w:val="00836E0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NichtaufgelsteErwhnung">
    <w:name w:val="Unresolved Mention"/>
    <w:basedOn w:val="Absatz-Standardschriftart"/>
    <w:uiPriority w:val="99"/>
    <w:semiHidden/>
    <w:unhideWhenUsed/>
    <w:rsid w:val="00545560"/>
    <w:rPr>
      <w:color w:val="605E5C"/>
      <w:shd w:val="clear" w:color="auto" w:fill="E1DFDD"/>
    </w:rPr>
  </w:style>
  <w:style w:type="character" w:customStyle="1" w:styleId="SprechblasentextZchn">
    <w:name w:val="Sprechblasentext Zchn"/>
    <w:basedOn w:val="Absatz-Standardschriftart"/>
    <w:uiPriority w:val="99"/>
    <w:semiHidden/>
    <w:rsid w:val="00E876EF"/>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E876EF"/>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E876EF"/>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E876E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a-deutschla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jamin.benirschke@zia-deutschland.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coalition-x.e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F5325303DAC43BD47D5721C5D228C" ma:contentTypeVersion="16" ma:contentTypeDescription="Ein neues Dokument erstellen." ma:contentTypeScope="" ma:versionID="8d1f07afca237c47329f0cb7b195af5b">
  <xsd:schema xmlns:xsd="http://www.w3.org/2001/XMLSchema" xmlns:xs="http://www.w3.org/2001/XMLSchema" xmlns:p="http://schemas.microsoft.com/office/2006/metadata/properties" xmlns:ns3="f1de3d10-50f3-40f1-9229-8571553fbb97" xmlns:ns4="c7c3e39c-f3da-4061-9e33-70d4e257ff18" targetNamespace="http://schemas.microsoft.com/office/2006/metadata/properties" ma:root="true" ma:fieldsID="076246149e6e4d41ab2643ed029279ed" ns3:_="" ns4:_="">
    <xsd:import namespace="f1de3d10-50f3-40f1-9229-8571553fbb97"/>
    <xsd:import namespace="c7c3e39c-f3da-4061-9e33-70d4e257ff1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MediaServiceOCR"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e3d10-50f3-40f1-9229-8571553fb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3e39c-f3da-4061-9e33-70d4e257ff1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1de3d10-50f3-40f1-9229-8571553fbb97" xsi:nil="true"/>
  </documentManagement>
</p:properties>
</file>

<file path=customXml/itemProps1.xml><?xml version="1.0" encoding="utf-8"?>
<ds:datastoreItem xmlns:ds="http://schemas.openxmlformats.org/officeDocument/2006/customXml" ds:itemID="{6663A583-A8AF-4688-941B-60A49F9077F0}">
  <ds:schemaRefs>
    <ds:schemaRef ds:uri="http://schemas.openxmlformats.org/officeDocument/2006/bibliography"/>
  </ds:schemaRefs>
</ds:datastoreItem>
</file>

<file path=customXml/itemProps2.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3.xml><?xml version="1.0" encoding="utf-8"?>
<ds:datastoreItem xmlns:ds="http://schemas.openxmlformats.org/officeDocument/2006/customXml" ds:itemID="{8223620A-5594-45BD-AD9F-892C01172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e3d10-50f3-40f1-9229-8571553fbb97"/>
    <ds:schemaRef ds:uri="c7c3e39c-f3da-4061-9e33-70d4e257f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f1de3d10-50f3-40f1-9229-8571553fbb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8785</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10159</CharactersWithSpaces>
  <SharedDoc>false</SharedDoc>
  <HLinks>
    <vt:vector size="24" baseType="variant">
      <vt:variant>
        <vt:i4>7602223</vt:i4>
      </vt:variant>
      <vt:variant>
        <vt:i4>9</vt:i4>
      </vt:variant>
      <vt:variant>
        <vt:i4>0</vt:i4>
      </vt:variant>
      <vt:variant>
        <vt:i4>5</vt:i4>
      </vt:variant>
      <vt:variant>
        <vt:lpwstr>http://www.zia-deutschland.de/</vt:lpwstr>
      </vt:variant>
      <vt:variant>
        <vt:lpwstr/>
      </vt:variant>
      <vt:variant>
        <vt:i4>7602223</vt:i4>
      </vt:variant>
      <vt:variant>
        <vt:i4>6</vt:i4>
      </vt:variant>
      <vt:variant>
        <vt:i4>0</vt:i4>
      </vt:variant>
      <vt:variant>
        <vt:i4>5</vt:i4>
      </vt:variant>
      <vt:variant>
        <vt:lpwstr>http://www.zia-deutschland.de/</vt:lpwstr>
      </vt:variant>
      <vt:variant>
        <vt:lpwstr/>
      </vt:variant>
      <vt:variant>
        <vt:i4>4849770</vt:i4>
      </vt:variant>
      <vt:variant>
        <vt:i4>3</vt:i4>
      </vt:variant>
      <vt:variant>
        <vt:i4>0</vt:i4>
      </vt:variant>
      <vt:variant>
        <vt:i4>5</vt:i4>
      </vt:variant>
      <vt:variant>
        <vt:lpwstr>mailto:benjamin.benirschke@zia-deutschland.de</vt:lpwstr>
      </vt:variant>
      <vt:variant>
        <vt:lpwstr/>
      </vt:variant>
      <vt:variant>
        <vt:i4>8323121</vt:i4>
      </vt:variant>
      <vt:variant>
        <vt:i4>0</vt:i4>
      </vt:variant>
      <vt:variant>
        <vt:i4>0</vt:i4>
      </vt:variant>
      <vt:variant>
        <vt:i4>5</vt:i4>
      </vt:variant>
      <vt:variant>
        <vt:lpwstr>https://coalition-x.eu/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3</cp:revision>
  <cp:lastPrinted>2025-10-22T14:01:00Z</cp:lastPrinted>
  <dcterms:created xsi:type="dcterms:W3CDTF">2025-10-22T14:01:00Z</dcterms:created>
  <dcterms:modified xsi:type="dcterms:W3CDTF">2025-10-22T14:02:00Z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0x0101009E8F5325303DAC43BD47D5721C5D228C</vt:lpwstr>
  </property>
  <property fmtid="{D5CDD505-2E9C-101B-9397-08002B2CF9AE}" pid="3" name="MediaServiceImageTags">
    <vt:lpwstr/>
  </property>
</Properties>
</file>