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7B8B6" w14:textId="77777777" w:rsidR="00677311" w:rsidRPr="000A2173" w:rsidRDefault="00A061BE" w:rsidP="00A061BE">
      <w:pPr>
        <w:pStyle w:val="TOCTitle"/>
        <w:jc w:val="center"/>
        <w:rPr>
          <w:rFonts w:cs="Arial"/>
          <w:b w:val="0"/>
          <w:sz w:val="24"/>
          <w:szCs w:val="24"/>
          <w:u w:val="single"/>
        </w:rPr>
      </w:pPr>
      <w:r>
        <w:rPr>
          <w:noProof/>
          <w:lang w:val="de-DE"/>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14:paraId="7CB5F3E8" w14:textId="77777777" w:rsidR="00677311" w:rsidRPr="00CC2A8F" w:rsidRDefault="00677311" w:rsidP="00A061BE">
      <w:pPr>
        <w:pStyle w:val="Textkrper"/>
        <w:spacing w:before="360"/>
        <w:jc w:val="center"/>
        <w:rPr>
          <w:rFonts w:cs="Arial"/>
          <w:b/>
          <w:bCs/>
          <w:iCs/>
          <w:sz w:val="44"/>
          <w:szCs w:val="44"/>
        </w:rPr>
      </w:pPr>
      <w:r>
        <w:rPr>
          <w:b/>
          <w:bCs/>
          <w:iCs/>
          <w:sz w:val="44"/>
          <w:szCs w:val="44"/>
        </w:rPr>
        <w:t>Press Release</w:t>
      </w:r>
    </w:p>
    <w:p w14:paraId="6B5B0AA8" w14:textId="77777777" w:rsidR="00691A2D" w:rsidRPr="00CC2A8F" w:rsidRDefault="00691A2D" w:rsidP="00A061BE">
      <w:pPr>
        <w:autoSpaceDE w:val="0"/>
        <w:autoSpaceDN w:val="0"/>
        <w:adjustRightInd w:val="0"/>
        <w:rPr>
          <w:rFonts w:eastAsiaTheme="minorHAnsi"/>
          <w:noProof w:val="0"/>
          <w:color w:val="000000"/>
          <w:sz w:val="24"/>
          <w:lang w:eastAsia="en-US"/>
        </w:rPr>
      </w:pPr>
    </w:p>
    <w:p w14:paraId="1EB4C725" w14:textId="77777777" w:rsidR="00BE4F39" w:rsidRPr="004A755D" w:rsidRDefault="004A755D" w:rsidP="004A755D">
      <w:pPr>
        <w:autoSpaceDE w:val="0"/>
        <w:autoSpaceDN w:val="0"/>
        <w:adjustRightInd w:val="0"/>
        <w:jc w:val="center"/>
        <w:rPr>
          <w:rFonts w:ascii="Arial,Bold" w:hAnsi="Arial,Bold" w:cs="Arial,Bold"/>
          <w:b/>
          <w:bCs/>
          <w:sz w:val="32"/>
          <w:szCs w:val="32"/>
        </w:rPr>
      </w:pPr>
      <w:r>
        <w:rPr>
          <w:rFonts w:ascii="Arial,Bold" w:hAnsi="Arial,Bold"/>
          <w:b/>
          <w:bCs/>
          <w:sz w:val="32"/>
          <w:szCs w:val="32"/>
        </w:rPr>
        <w:t>EXCHAiNGE 2019 Supply Chain Summit Tackles Issues of Viable Added Value, Management Strategies, Digital Innovation</w:t>
      </w:r>
    </w:p>
    <w:p w14:paraId="18489083" w14:textId="40507A71" w:rsidR="00BB5627" w:rsidRDefault="00446002" w:rsidP="00E04602">
      <w:pPr>
        <w:pStyle w:val="TOCTitle"/>
        <w:spacing w:before="240" w:line="276" w:lineRule="auto"/>
        <w:jc w:val="both"/>
        <w:rPr>
          <w:rFonts w:cs="Arial"/>
          <w:b w:val="0"/>
          <w:sz w:val="22"/>
          <w:szCs w:val="22"/>
        </w:rPr>
      </w:pPr>
      <w:r>
        <w:rPr>
          <w:sz w:val="22"/>
          <w:szCs w:val="22"/>
        </w:rPr>
        <w:t>Munich, June 13</w:t>
      </w:r>
      <w:r w:rsidR="00BB5627">
        <w:rPr>
          <w:sz w:val="22"/>
          <w:szCs w:val="22"/>
        </w:rPr>
        <w:t>, 2019</w:t>
      </w:r>
      <w:r w:rsidR="00BB5627">
        <w:rPr>
          <w:b w:val="0"/>
          <w:sz w:val="22"/>
          <w:szCs w:val="22"/>
        </w:rPr>
        <w:t>—Leading supply chain managers and operations experts will meet on November 26 and 27 at EXCHAiNGE 2019, the 7</w:t>
      </w:r>
      <w:r w:rsidR="00BB5627">
        <w:rPr>
          <w:b w:val="0"/>
          <w:sz w:val="22"/>
          <w:szCs w:val="22"/>
          <w:vertAlign w:val="superscript"/>
        </w:rPr>
        <w:t>th</w:t>
      </w:r>
      <w:r w:rsidR="00BB5627">
        <w:rPr>
          <w:b w:val="0"/>
          <w:sz w:val="22"/>
          <w:szCs w:val="22"/>
        </w:rPr>
        <w:t xml:space="preserve"> international supply chain summit, to explore issues of modern management under the theme of “New Work &amp; Digital Business.” Following last year’s successful collaboration, EXCHAiNGE </w:t>
      </w:r>
      <w:proofErr w:type="gramStart"/>
      <w:r w:rsidR="00BB5627">
        <w:rPr>
          <w:b w:val="0"/>
          <w:sz w:val="22"/>
          <w:szCs w:val="22"/>
        </w:rPr>
        <w:t>will once again be embedded</w:t>
      </w:r>
      <w:proofErr w:type="gramEnd"/>
      <w:r w:rsidR="00BB5627">
        <w:rPr>
          <w:b w:val="0"/>
          <w:sz w:val="22"/>
          <w:szCs w:val="22"/>
        </w:rPr>
        <w:t xml:space="preserve"> within the </w:t>
      </w:r>
      <w:proofErr w:type="spellStart"/>
      <w:r w:rsidR="00BB5627">
        <w:rPr>
          <w:b w:val="0"/>
          <w:sz w:val="22"/>
          <w:szCs w:val="22"/>
        </w:rPr>
        <w:t>Hypermotion</w:t>
      </w:r>
      <w:proofErr w:type="spellEnd"/>
      <w:r w:rsidR="00BB5627">
        <w:rPr>
          <w:b w:val="0"/>
          <w:sz w:val="22"/>
          <w:szCs w:val="22"/>
        </w:rPr>
        <w:t xml:space="preserve"> platform in Frankfurt am Main. The two events span a wide range of forward-looking themes, complementing each other perfectly.</w:t>
      </w:r>
    </w:p>
    <w:p w14:paraId="32DCC2AA" w14:textId="77777777" w:rsidR="00583D5D" w:rsidRDefault="00C81D64" w:rsidP="00E04602">
      <w:pPr>
        <w:autoSpaceDE w:val="0"/>
        <w:autoSpaceDN w:val="0"/>
        <w:adjustRightInd w:val="0"/>
        <w:spacing w:line="276" w:lineRule="auto"/>
        <w:jc w:val="both"/>
        <w:rPr>
          <w:szCs w:val="22"/>
        </w:rPr>
      </w:pPr>
      <w:r>
        <w:t>EXCHAiNGE, organized by EUROEXPO Messe- und Kongress-GmbH in Munich, brings together experts, decision-makers, and thought leaders from the worlds of SCM, finance, logistics, and purchasing in interactive formats, linking trends to the strategic core functions of the supply chain. The event attracts a diverse crowd ranging from innovation officers to business developers to supply chain operations managers at companies of all sizes. They all gather to talk about the strategic management issues of tomorrow: new mindsets, modern business models, and digital integration in the supply chain. EXCHAiNGE is an established networking platform dedicated to a personal exchange of valuable case studies and illuminating roundtables. Attendees gain key insights for the future strategic orientation and positioning of their own companies.</w:t>
      </w:r>
    </w:p>
    <w:p w14:paraId="41EC611F" w14:textId="3873CEE7" w:rsidR="00F62D1B" w:rsidRDefault="00D70E53" w:rsidP="0094192C">
      <w:pPr>
        <w:pStyle w:val="TOCTitle"/>
        <w:spacing w:before="240" w:after="0" w:line="276" w:lineRule="auto"/>
        <w:jc w:val="both"/>
        <w:rPr>
          <w:b w:val="0"/>
          <w:sz w:val="22"/>
          <w:szCs w:val="22"/>
        </w:rPr>
      </w:pPr>
      <w:r>
        <w:rPr>
          <w:b w:val="0"/>
          <w:sz w:val="22"/>
          <w:szCs w:val="22"/>
        </w:rPr>
        <w:t xml:space="preserve">The </w:t>
      </w:r>
      <w:proofErr w:type="spellStart"/>
      <w:r>
        <w:rPr>
          <w:b w:val="0"/>
          <w:sz w:val="22"/>
          <w:szCs w:val="22"/>
        </w:rPr>
        <w:t>Hypermotion</w:t>
      </w:r>
      <w:proofErr w:type="spellEnd"/>
      <w:r w:rsidR="009656D0">
        <w:rPr>
          <w:b w:val="0"/>
          <w:sz w:val="22"/>
          <w:szCs w:val="22"/>
        </w:rPr>
        <w:t xml:space="preserve"> event</w:t>
      </w:r>
      <w:r>
        <w:rPr>
          <w:b w:val="0"/>
          <w:sz w:val="22"/>
          <w:szCs w:val="22"/>
        </w:rPr>
        <w:t xml:space="preserve">, </w:t>
      </w:r>
      <w:r w:rsidR="00A219CC">
        <w:rPr>
          <w:b w:val="0"/>
          <w:sz w:val="22"/>
          <w:szCs w:val="22"/>
        </w:rPr>
        <w:t>organized</w:t>
      </w:r>
      <w:r>
        <w:rPr>
          <w:b w:val="0"/>
          <w:sz w:val="22"/>
          <w:szCs w:val="22"/>
        </w:rPr>
        <w:t xml:space="preserve"> this year for the third time by </w:t>
      </w:r>
      <w:proofErr w:type="spellStart"/>
      <w:r>
        <w:rPr>
          <w:b w:val="0"/>
          <w:sz w:val="22"/>
          <w:szCs w:val="22"/>
        </w:rPr>
        <w:t>Messe</w:t>
      </w:r>
      <w:proofErr w:type="spellEnd"/>
      <w:r>
        <w:rPr>
          <w:b w:val="0"/>
          <w:sz w:val="22"/>
          <w:szCs w:val="22"/>
        </w:rPr>
        <w:t xml:space="preserve"> Frankfurt from November 26 to 28, focuses on the digital transformation of transport, mobility, and logistics. Its mix of expo, conferences, pitches, workshops, and talks offers numerous opportunities to engage and network </w:t>
      </w:r>
      <w:proofErr w:type="gramStart"/>
      <w:r>
        <w:rPr>
          <w:b w:val="0"/>
          <w:sz w:val="22"/>
          <w:szCs w:val="22"/>
        </w:rPr>
        <w:t>with seasoned experts fr</w:t>
      </w:r>
      <w:bookmarkStart w:id="0" w:name="_GoBack"/>
      <w:bookmarkEnd w:id="0"/>
      <w:r>
        <w:rPr>
          <w:b w:val="0"/>
          <w:sz w:val="22"/>
          <w:szCs w:val="22"/>
        </w:rPr>
        <w:t>om established enterprises alongside future innovators from the startup scene</w:t>
      </w:r>
      <w:proofErr w:type="gramEnd"/>
      <w:r>
        <w:rPr>
          <w:b w:val="0"/>
          <w:sz w:val="22"/>
          <w:szCs w:val="22"/>
        </w:rPr>
        <w:t>.</w:t>
      </w:r>
    </w:p>
    <w:p w14:paraId="16D13F1B" w14:textId="77777777" w:rsidR="00577899" w:rsidRPr="00577899" w:rsidRDefault="00577899" w:rsidP="00577899">
      <w:pPr>
        <w:pStyle w:val="Textkrper"/>
        <w:spacing w:after="0"/>
      </w:pPr>
    </w:p>
    <w:p w14:paraId="4E441708" w14:textId="794407CE" w:rsidR="00D70E53" w:rsidRPr="00D70E53" w:rsidRDefault="00D70E53" w:rsidP="00D70E53">
      <w:pPr>
        <w:pStyle w:val="Textkrper"/>
        <w:spacing w:after="0"/>
      </w:pPr>
    </w:p>
    <w:p w14:paraId="25347D07" w14:textId="77777777" w:rsidR="00583D5D" w:rsidRPr="006A242E" w:rsidRDefault="00583D5D" w:rsidP="00E04602">
      <w:pPr>
        <w:pStyle w:val="Blocktext"/>
        <w:tabs>
          <w:tab w:val="left" w:pos="7230"/>
        </w:tabs>
        <w:spacing w:line="276" w:lineRule="auto"/>
        <w:ind w:left="0" w:right="-1"/>
        <w:rPr>
          <w:rFonts w:cs="Arial"/>
          <w:sz w:val="22"/>
          <w:szCs w:val="22"/>
        </w:rPr>
      </w:pPr>
      <w:r>
        <w:rPr>
          <w:sz w:val="22"/>
          <w:szCs w:val="22"/>
        </w:rPr>
        <w:t xml:space="preserve">A peek at the sessions on the agenda at this </w:t>
      </w:r>
      <w:proofErr w:type="gramStart"/>
      <w:r>
        <w:rPr>
          <w:sz w:val="22"/>
          <w:szCs w:val="22"/>
        </w:rPr>
        <w:t>year’s</w:t>
      </w:r>
      <w:proofErr w:type="gramEnd"/>
      <w:r>
        <w:rPr>
          <w:sz w:val="22"/>
          <w:szCs w:val="22"/>
        </w:rPr>
        <w:t xml:space="preserve"> EXCHAiNGE:</w:t>
      </w:r>
    </w:p>
    <w:p w14:paraId="69AD3754" w14:textId="77777777" w:rsidR="00583D5D" w:rsidRPr="00F65EF6" w:rsidRDefault="00583D5D" w:rsidP="00F65EF6">
      <w:pPr>
        <w:numPr>
          <w:ilvl w:val="0"/>
          <w:numId w:val="13"/>
        </w:numPr>
        <w:spacing w:before="120" w:after="120" w:line="276" w:lineRule="auto"/>
        <w:ind w:left="357" w:hanging="357"/>
        <w:rPr>
          <w:szCs w:val="22"/>
        </w:rPr>
      </w:pPr>
      <w:r>
        <w:t>Ecosystems &amp; Networks in the Supply Chainers’ Community:</w:t>
      </w:r>
      <w:r>
        <w:br/>
      </w:r>
      <w:r>
        <w:rPr>
          <w:b/>
          <w:szCs w:val="22"/>
        </w:rPr>
        <w:t>What makes collaborations stable and successful?</w:t>
      </w:r>
    </w:p>
    <w:p w14:paraId="35307DCA" w14:textId="77777777" w:rsidR="00583D5D" w:rsidRPr="009C7812" w:rsidRDefault="00583D5D" w:rsidP="009C7812">
      <w:pPr>
        <w:numPr>
          <w:ilvl w:val="0"/>
          <w:numId w:val="13"/>
        </w:numPr>
        <w:spacing w:before="120" w:after="120" w:line="276" w:lineRule="auto"/>
        <w:ind w:left="357" w:hanging="357"/>
        <w:rPr>
          <w:szCs w:val="22"/>
        </w:rPr>
      </w:pPr>
      <w:r>
        <w:t>Sustainable Supply Chain Management:</w:t>
      </w:r>
      <w:r>
        <w:br/>
      </w:r>
      <w:r>
        <w:rPr>
          <w:b/>
          <w:szCs w:val="22"/>
        </w:rPr>
        <w:t>Shifting responsibility for a new first and last mile?</w:t>
      </w:r>
    </w:p>
    <w:p w14:paraId="205673EB" w14:textId="77777777" w:rsidR="00583D5D" w:rsidRDefault="00583D5D" w:rsidP="009C7812">
      <w:pPr>
        <w:numPr>
          <w:ilvl w:val="0"/>
          <w:numId w:val="13"/>
        </w:numPr>
        <w:spacing w:before="120" w:after="120" w:line="276" w:lineRule="auto"/>
        <w:ind w:left="357" w:hanging="357"/>
        <w:rPr>
          <w:szCs w:val="22"/>
        </w:rPr>
      </w:pPr>
      <w:r>
        <w:t>New Work—Culture &amp; Mindsets:</w:t>
      </w:r>
      <w:r>
        <w:br/>
      </w:r>
      <w:r>
        <w:rPr>
          <w:b/>
          <w:szCs w:val="22"/>
        </w:rPr>
        <w:t>What today’s modern executives can achieve</w:t>
      </w:r>
    </w:p>
    <w:p w14:paraId="2FA9C76D" w14:textId="77777777" w:rsidR="00583D5D" w:rsidRPr="009C7812" w:rsidRDefault="00583D5D" w:rsidP="009C7812">
      <w:pPr>
        <w:numPr>
          <w:ilvl w:val="0"/>
          <w:numId w:val="13"/>
        </w:numPr>
        <w:spacing w:before="120" w:after="120" w:line="276" w:lineRule="auto"/>
        <w:ind w:left="357" w:hanging="357"/>
        <w:rPr>
          <w:b/>
          <w:szCs w:val="22"/>
        </w:rPr>
      </w:pPr>
      <w:r>
        <w:t>Technology &amp; Innovation in the Supply Chain:</w:t>
      </w:r>
      <w:r>
        <w:br/>
      </w:r>
      <w:r>
        <w:rPr>
          <w:b/>
          <w:szCs w:val="22"/>
        </w:rPr>
        <w:t>Blockchain vs. genuine solutions: clearing a path through the buzzword jungle</w:t>
      </w:r>
    </w:p>
    <w:p w14:paraId="1F547E43" w14:textId="77777777" w:rsidR="009C7812" w:rsidRPr="009C7812" w:rsidRDefault="00583D5D" w:rsidP="00F65EF6">
      <w:pPr>
        <w:numPr>
          <w:ilvl w:val="0"/>
          <w:numId w:val="13"/>
        </w:numPr>
        <w:spacing w:before="120" w:after="120" w:line="276" w:lineRule="auto"/>
        <w:ind w:left="357" w:hanging="357"/>
        <w:rPr>
          <w:szCs w:val="22"/>
        </w:rPr>
      </w:pPr>
      <w:r>
        <w:lastRenderedPageBreak/>
        <w:t>Interactive Supply Chain Roundtables:</w:t>
      </w:r>
    </w:p>
    <w:p w14:paraId="077C85C4" w14:textId="77777777" w:rsidR="00583D5D" w:rsidRPr="007A3383" w:rsidRDefault="00583D5D" w:rsidP="00F65EF6">
      <w:pPr>
        <w:pStyle w:val="Blocktext"/>
        <w:numPr>
          <w:ilvl w:val="0"/>
          <w:numId w:val="19"/>
        </w:numPr>
        <w:tabs>
          <w:tab w:val="left" w:pos="7230"/>
        </w:tabs>
        <w:spacing w:line="276" w:lineRule="auto"/>
        <w:ind w:right="312"/>
        <w:jc w:val="left"/>
        <w:rPr>
          <w:sz w:val="22"/>
          <w:szCs w:val="22"/>
        </w:rPr>
      </w:pPr>
      <w:r>
        <w:rPr>
          <w:b/>
          <w:bCs/>
          <w:sz w:val="22"/>
          <w:szCs w:val="24"/>
        </w:rPr>
        <w:t>Why sustainable business practices stabilize a company and fulfill customer expectations</w:t>
      </w:r>
    </w:p>
    <w:p w14:paraId="4F24773C" w14:textId="77777777" w:rsidR="00583D5D" w:rsidRPr="00583D5D" w:rsidRDefault="00583D5D" w:rsidP="00F65EF6">
      <w:pPr>
        <w:pStyle w:val="Blocktext"/>
        <w:numPr>
          <w:ilvl w:val="0"/>
          <w:numId w:val="19"/>
        </w:numPr>
        <w:tabs>
          <w:tab w:val="left" w:pos="7230"/>
        </w:tabs>
        <w:spacing w:line="276" w:lineRule="auto"/>
        <w:ind w:right="312"/>
        <w:jc w:val="left"/>
        <w:rPr>
          <w:sz w:val="22"/>
          <w:szCs w:val="22"/>
        </w:rPr>
      </w:pPr>
      <w:r>
        <w:rPr>
          <w:b/>
          <w:bCs/>
          <w:sz w:val="22"/>
          <w:szCs w:val="24"/>
        </w:rPr>
        <w:t>How good risk management protects a company’s performance in a volatile world</w:t>
      </w:r>
    </w:p>
    <w:p w14:paraId="44FF1A21" w14:textId="77777777" w:rsidR="00583D5D" w:rsidRPr="007A3383" w:rsidRDefault="00583D5D" w:rsidP="00F65EF6">
      <w:pPr>
        <w:pStyle w:val="Blocktext"/>
        <w:numPr>
          <w:ilvl w:val="0"/>
          <w:numId w:val="19"/>
        </w:numPr>
        <w:tabs>
          <w:tab w:val="left" w:pos="7230"/>
        </w:tabs>
        <w:spacing w:line="276" w:lineRule="auto"/>
        <w:ind w:right="312"/>
        <w:jc w:val="left"/>
        <w:rPr>
          <w:rFonts w:cs="Arial"/>
          <w:b/>
          <w:bCs/>
          <w:sz w:val="22"/>
          <w:szCs w:val="24"/>
        </w:rPr>
      </w:pPr>
      <w:r>
        <w:rPr>
          <w:b/>
          <w:bCs/>
          <w:sz w:val="22"/>
          <w:szCs w:val="24"/>
        </w:rPr>
        <w:t>How an optimized logistics footprint leads to greater customer satisfaction and profitable customer relationships</w:t>
      </w:r>
    </w:p>
    <w:p w14:paraId="099A3BF5" w14:textId="77777777" w:rsidR="00583D5D" w:rsidRPr="004913FF" w:rsidRDefault="00583D5D" w:rsidP="00F65EF6">
      <w:pPr>
        <w:numPr>
          <w:ilvl w:val="0"/>
          <w:numId w:val="13"/>
        </w:numPr>
        <w:spacing w:before="120" w:after="120" w:line="276" w:lineRule="auto"/>
        <w:ind w:left="357" w:hanging="357"/>
        <w:rPr>
          <w:szCs w:val="22"/>
        </w:rPr>
      </w:pPr>
      <w:r>
        <w:t>Supply Chain Best Practices of Award Finalists:</w:t>
      </w:r>
      <w:r>
        <w:br/>
      </w:r>
      <w:r>
        <w:rPr>
          <w:b/>
          <w:szCs w:val="22"/>
        </w:rPr>
        <w:t>Movers and shakers offer a behind-the-scenes look</w:t>
      </w:r>
    </w:p>
    <w:p w14:paraId="7CFAE2EB" w14:textId="77777777" w:rsidR="00583D5D" w:rsidRPr="00F65EF6" w:rsidRDefault="00583D5D" w:rsidP="00F65EF6">
      <w:pPr>
        <w:numPr>
          <w:ilvl w:val="0"/>
          <w:numId w:val="13"/>
        </w:numPr>
        <w:spacing w:before="120" w:after="120" w:line="276" w:lineRule="auto"/>
        <w:ind w:left="357" w:hanging="357"/>
        <w:rPr>
          <w:b/>
          <w:szCs w:val="22"/>
        </w:rPr>
      </w:pPr>
      <w:r>
        <w:t>EXCHAiNGE—Award Night:</w:t>
      </w:r>
      <w:r>
        <w:br/>
      </w:r>
      <w:r>
        <w:rPr>
          <w:b/>
          <w:szCs w:val="22"/>
        </w:rPr>
        <w:t>Presentation of Supply Chain Awards 2019</w:t>
      </w:r>
    </w:p>
    <w:p w14:paraId="3FE04510" w14:textId="77777777" w:rsidR="002F094E" w:rsidRPr="002F094E" w:rsidRDefault="00833D80" w:rsidP="00F10675">
      <w:pPr>
        <w:pStyle w:val="TOCTitle"/>
        <w:spacing w:before="240" w:after="0" w:line="276" w:lineRule="auto"/>
        <w:jc w:val="both"/>
        <w:rPr>
          <w:rFonts w:cs="Arial"/>
          <w:b w:val="0"/>
          <w:sz w:val="22"/>
          <w:szCs w:val="22"/>
        </w:rPr>
      </w:pPr>
      <w:proofErr w:type="gramStart"/>
      <w:r>
        <w:rPr>
          <w:b w:val="0"/>
          <w:sz w:val="22"/>
          <w:szCs w:val="22"/>
        </w:rPr>
        <w:t xml:space="preserve">The moderators and presenters </w:t>
      </w:r>
      <w:r>
        <w:rPr>
          <w:sz w:val="22"/>
          <w:szCs w:val="22"/>
        </w:rPr>
        <w:t>Bettina Bohlmann</w:t>
      </w:r>
      <w:r>
        <w:rPr>
          <w:b w:val="0"/>
          <w:sz w:val="22"/>
          <w:szCs w:val="22"/>
        </w:rPr>
        <w:t xml:space="preserve"> (3p Procurement Branding GmbH), </w:t>
      </w:r>
      <w:r>
        <w:rPr>
          <w:sz w:val="22"/>
          <w:szCs w:val="22"/>
        </w:rPr>
        <w:t>Dr. Volker Hillebrand</w:t>
      </w:r>
      <w:r>
        <w:rPr>
          <w:b w:val="0"/>
          <w:sz w:val="22"/>
          <w:szCs w:val="22"/>
        </w:rPr>
        <w:t xml:space="preserve"> (De </w:t>
      </w:r>
      <w:proofErr w:type="spellStart"/>
      <w:r>
        <w:rPr>
          <w:b w:val="0"/>
          <w:sz w:val="22"/>
          <w:szCs w:val="22"/>
        </w:rPr>
        <w:t>Causmaecker</w:t>
      </w:r>
      <w:proofErr w:type="spellEnd"/>
      <w:r>
        <w:rPr>
          <w:b w:val="0"/>
          <w:sz w:val="22"/>
          <w:szCs w:val="22"/>
        </w:rPr>
        <w:t xml:space="preserve"> &amp; Partner), </w:t>
      </w:r>
      <w:r>
        <w:rPr>
          <w:sz w:val="22"/>
          <w:szCs w:val="22"/>
        </w:rPr>
        <w:t xml:space="preserve">Dr. Kerstin </w:t>
      </w:r>
      <w:proofErr w:type="spellStart"/>
      <w:r>
        <w:rPr>
          <w:sz w:val="22"/>
          <w:szCs w:val="22"/>
        </w:rPr>
        <w:t>Höfle</w:t>
      </w:r>
      <w:proofErr w:type="spellEnd"/>
      <w:r>
        <w:rPr>
          <w:b w:val="0"/>
          <w:sz w:val="22"/>
          <w:szCs w:val="22"/>
        </w:rPr>
        <w:t xml:space="preserve"> (</w:t>
      </w:r>
      <w:proofErr w:type="spellStart"/>
      <w:r>
        <w:rPr>
          <w:b w:val="0"/>
          <w:sz w:val="22"/>
          <w:szCs w:val="22"/>
        </w:rPr>
        <w:t>Körber</w:t>
      </w:r>
      <w:proofErr w:type="spellEnd"/>
      <w:r>
        <w:rPr>
          <w:b w:val="0"/>
          <w:sz w:val="22"/>
          <w:szCs w:val="22"/>
        </w:rPr>
        <w:t xml:space="preserve"> Logistics Systems GmbH), </w:t>
      </w:r>
      <w:r>
        <w:rPr>
          <w:sz w:val="22"/>
          <w:szCs w:val="22"/>
        </w:rPr>
        <w:t>Klaus Krumme</w:t>
      </w:r>
      <w:r>
        <w:rPr>
          <w:b w:val="0"/>
          <w:sz w:val="22"/>
          <w:szCs w:val="22"/>
        </w:rPr>
        <w:t xml:space="preserve"> (ZLV Center for Logistics and Traffic at the University of Duisburg-Essen), </w:t>
      </w:r>
      <w:r>
        <w:rPr>
          <w:sz w:val="22"/>
          <w:szCs w:val="22"/>
        </w:rPr>
        <w:t>Matthias Pieringer</w:t>
      </w:r>
      <w:r>
        <w:rPr>
          <w:b w:val="0"/>
          <w:sz w:val="22"/>
          <w:szCs w:val="22"/>
        </w:rPr>
        <w:t xml:space="preserve"> (LOGISTIK HEUTE, HUSS-VERLAG GmbH), </w:t>
      </w:r>
      <w:r>
        <w:rPr>
          <w:sz w:val="22"/>
          <w:szCs w:val="22"/>
        </w:rPr>
        <w:t xml:space="preserve">Andrea </w:t>
      </w:r>
      <w:proofErr w:type="spellStart"/>
      <w:r>
        <w:rPr>
          <w:sz w:val="22"/>
          <w:szCs w:val="22"/>
        </w:rPr>
        <w:t>Walbert</w:t>
      </w:r>
      <w:proofErr w:type="spellEnd"/>
      <w:r>
        <w:rPr>
          <w:b w:val="0"/>
          <w:sz w:val="22"/>
          <w:szCs w:val="22"/>
        </w:rPr>
        <w:t xml:space="preserve">, and </w:t>
      </w:r>
      <w:r>
        <w:rPr>
          <w:sz w:val="22"/>
          <w:szCs w:val="22"/>
        </w:rPr>
        <w:t xml:space="preserve">Stefan </w:t>
      </w:r>
      <w:proofErr w:type="spellStart"/>
      <w:r>
        <w:rPr>
          <w:sz w:val="22"/>
          <w:szCs w:val="22"/>
        </w:rPr>
        <w:t>Hoogervorst</w:t>
      </w:r>
      <w:proofErr w:type="spellEnd"/>
      <w:r>
        <w:rPr>
          <w:b w:val="0"/>
          <w:sz w:val="22"/>
          <w:szCs w:val="22"/>
        </w:rPr>
        <w:t xml:space="preserve"> (both of PMI Production Management Institute GmbH) join top experts to talk about the challenges in the pursuit of viable added value, successful collaborative models, management strategies, and digital innovations.</w:t>
      </w:r>
      <w:proofErr w:type="gramEnd"/>
      <w:r>
        <w:rPr>
          <w:b w:val="0"/>
          <w:sz w:val="22"/>
          <w:szCs w:val="22"/>
        </w:rPr>
        <w:t xml:space="preserve"> </w:t>
      </w:r>
      <w:proofErr w:type="gramStart"/>
      <w:r>
        <w:rPr>
          <w:b w:val="0"/>
          <w:sz w:val="22"/>
          <w:szCs w:val="22"/>
        </w:rPr>
        <w:t>They’ll</w:t>
      </w:r>
      <w:proofErr w:type="gramEnd"/>
      <w:r>
        <w:rPr>
          <w:b w:val="0"/>
          <w:sz w:val="22"/>
          <w:szCs w:val="22"/>
        </w:rPr>
        <w:t xml:space="preserve"> engage attending industry professionals in an open, interactive dialog to reflect on new ideas and trends in the digitization of the supply chain.</w:t>
      </w:r>
    </w:p>
    <w:p w14:paraId="19C63BAD" w14:textId="0A9E30D8" w:rsidR="00A342F7" w:rsidRPr="00F27E57" w:rsidRDefault="00583D5D" w:rsidP="00F27E57">
      <w:pPr>
        <w:pStyle w:val="TOCTitle"/>
        <w:spacing w:before="240" w:after="0" w:line="276" w:lineRule="auto"/>
        <w:jc w:val="both"/>
        <w:rPr>
          <w:rFonts w:cs="Arial"/>
          <w:b w:val="0"/>
          <w:sz w:val="22"/>
          <w:szCs w:val="22"/>
        </w:rPr>
      </w:pPr>
      <w:r>
        <w:rPr>
          <w:b w:val="0"/>
          <w:sz w:val="22"/>
          <w:szCs w:val="22"/>
        </w:rPr>
        <w:t>The highlight of EXCHAiNGE is the presentation of the prestigious Supply Chain Awards. The Supply Chain Management Award will be presented for the 14</w:t>
      </w:r>
      <w:r>
        <w:rPr>
          <w:b w:val="0"/>
          <w:sz w:val="22"/>
          <w:szCs w:val="22"/>
          <w:vertAlign w:val="superscript"/>
        </w:rPr>
        <w:t>th</w:t>
      </w:r>
      <w:r>
        <w:rPr>
          <w:b w:val="0"/>
          <w:sz w:val="22"/>
          <w:szCs w:val="22"/>
        </w:rPr>
        <w:t xml:space="preserve"> time to companies with outstanding value chains—companies that have been consistent or extraordinary in optimizing their supply chain and whose ideas can serve as a model for other companies. The Smart Solution Award honors particularly innovative concepts that are still in an early stage of implementation. “With this award, we in the jury celebrate solutions that have the potential to fundamentally transform traditional value chains over time,” explains </w:t>
      </w:r>
      <w:r>
        <w:rPr>
          <w:sz w:val="22"/>
          <w:szCs w:val="22"/>
        </w:rPr>
        <w:t>Dr. Petra Seebauer</w:t>
      </w:r>
      <w:r>
        <w:rPr>
          <w:b w:val="0"/>
          <w:sz w:val="22"/>
          <w:szCs w:val="22"/>
        </w:rPr>
        <w:t>, Managing Director of EUROEXPO and Publisher of LOGISTIK HEUTE, who moderates the Award Night.</w:t>
      </w:r>
    </w:p>
    <w:p w14:paraId="64EC0C8D" w14:textId="77777777" w:rsidR="00583D5D" w:rsidRPr="00F27E57" w:rsidRDefault="00D33C75" w:rsidP="00F27E57">
      <w:pPr>
        <w:pStyle w:val="TOCTitle"/>
        <w:spacing w:before="240" w:after="0" w:line="276" w:lineRule="auto"/>
        <w:jc w:val="both"/>
        <w:rPr>
          <w:rFonts w:cs="Arial"/>
          <w:b w:val="0"/>
          <w:sz w:val="22"/>
          <w:szCs w:val="22"/>
        </w:rPr>
      </w:pPr>
      <w:r>
        <w:rPr>
          <w:b w:val="0"/>
          <w:sz w:val="22"/>
          <w:szCs w:val="22"/>
        </w:rPr>
        <w:t xml:space="preserve">The finalists chosen by the expert jury will present their ideas in the Supply Chain Best Practices session. Attending industry professionals can use a voting tool to add their own insights, which the jury will consider when it convenes immediately following the session. Finally, the Supply Chain Awards 2019 </w:t>
      </w:r>
      <w:proofErr w:type="gramStart"/>
      <w:r>
        <w:rPr>
          <w:b w:val="0"/>
          <w:sz w:val="22"/>
          <w:szCs w:val="22"/>
        </w:rPr>
        <w:t>will be presented</w:t>
      </w:r>
      <w:proofErr w:type="gramEnd"/>
      <w:r>
        <w:rPr>
          <w:b w:val="0"/>
          <w:sz w:val="22"/>
          <w:szCs w:val="22"/>
        </w:rPr>
        <w:t xml:space="preserve">—and the winners celebrated—during </w:t>
      </w:r>
      <w:proofErr w:type="spellStart"/>
      <w:r>
        <w:rPr>
          <w:b w:val="0"/>
          <w:sz w:val="22"/>
          <w:szCs w:val="22"/>
        </w:rPr>
        <w:t>EXCHAiNGE’s</w:t>
      </w:r>
      <w:proofErr w:type="spellEnd"/>
      <w:r>
        <w:rPr>
          <w:b w:val="0"/>
          <w:sz w:val="22"/>
          <w:szCs w:val="22"/>
        </w:rPr>
        <w:t xml:space="preserve"> Award Night ceremony. The reception that follows, featuring live music, serves as an important networking event for the supply chain community.</w:t>
      </w:r>
    </w:p>
    <w:p w14:paraId="4EAA599C" w14:textId="77777777" w:rsidR="00E04602" w:rsidRDefault="00E04602" w:rsidP="00E04602">
      <w:pPr>
        <w:autoSpaceDE w:val="0"/>
        <w:autoSpaceDN w:val="0"/>
        <w:adjustRightInd w:val="0"/>
        <w:spacing w:line="276" w:lineRule="auto"/>
        <w:jc w:val="both"/>
        <w:rPr>
          <w:szCs w:val="22"/>
        </w:rPr>
      </w:pPr>
    </w:p>
    <w:p w14:paraId="783C8E16" w14:textId="77777777" w:rsidR="00E04602" w:rsidRDefault="00E04602" w:rsidP="00E04602">
      <w:pPr>
        <w:pStyle w:val="Blocktext"/>
        <w:tabs>
          <w:tab w:val="left" w:pos="7230"/>
        </w:tabs>
        <w:spacing w:after="0" w:line="276" w:lineRule="auto"/>
        <w:ind w:left="0" w:right="27"/>
        <w:rPr>
          <w:sz w:val="22"/>
          <w:szCs w:val="22"/>
        </w:rPr>
      </w:pPr>
      <w:r>
        <w:rPr>
          <w:b/>
          <w:i/>
          <w:sz w:val="22"/>
          <w:szCs w:val="22"/>
        </w:rPr>
        <w:t>Note:</w:t>
      </w:r>
      <w:r>
        <w:rPr>
          <w:sz w:val="22"/>
          <w:szCs w:val="22"/>
        </w:rPr>
        <w:t xml:space="preserve"> Companies can still apply for the Supply Chain Awards—now through July 15, 2019! Information at: </w:t>
      </w:r>
      <w:hyperlink r:id="rId9" w:history="1">
        <w:r>
          <w:rPr>
            <w:rStyle w:val="Hyperlink"/>
            <w:sz w:val="22"/>
            <w:szCs w:val="22"/>
          </w:rPr>
          <w:t>www.exchainge.de/en/award</w:t>
        </w:r>
      </w:hyperlink>
    </w:p>
    <w:p w14:paraId="4623C8B8" w14:textId="77777777" w:rsidR="00E04602" w:rsidRDefault="00E04602" w:rsidP="00C81D64">
      <w:pPr>
        <w:autoSpaceDE w:val="0"/>
        <w:autoSpaceDN w:val="0"/>
        <w:adjustRightInd w:val="0"/>
        <w:jc w:val="both"/>
        <w:rPr>
          <w:szCs w:val="22"/>
        </w:rPr>
      </w:pPr>
    </w:p>
    <w:p w14:paraId="77A3B260" w14:textId="77777777" w:rsidR="00F62D1B" w:rsidRDefault="0043351B" w:rsidP="00A555A7">
      <w:pPr>
        <w:autoSpaceDE w:val="0"/>
        <w:autoSpaceDN w:val="0"/>
        <w:adjustRightInd w:val="0"/>
        <w:rPr>
          <w:rFonts w:eastAsiaTheme="minorEastAsia"/>
          <w:b/>
          <w:noProof w:val="0"/>
          <w:szCs w:val="22"/>
        </w:rPr>
      </w:pPr>
      <w:r>
        <w:rPr>
          <w:b/>
          <w:szCs w:val="22"/>
        </w:rPr>
        <w:t>SAVE THE DATE</w:t>
      </w:r>
    </w:p>
    <w:p w14:paraId="3D4DA0FC" w14:textId="77777777" w:rsidR="00F62D1B" w:rsidRDefault="0043351B" w:rsidP="00A555A7">
      <w:pPr>
        <w:autoSpaceDE w:val="0"/>
        <w:autoSpaceDN w:val="0"/>
        <w:adjustRightInd w:val="0"/>
        <w:rPr>
          <w:rFonts w:eastAsiaTheme="minorEastAsia"/>
          <w:b/>
          <w:noProof w:val="0"/>
          <w:szCs w:val="22"/>
        </w:rPr>
      </w:pPr>
      <w:r>
        <w:rPr>
          <w:b/>
          <w:szCs w:val="22"/>
        </w:rPr>
        <w:t>EXCHAiNGE—the Supply Chainers’ Community 2019</w:t>
      </w:r>
    </w:p>
    <w:p w14:paraId="5B00C3F4" w14:textId="77777777" w:rsidR="00F62D1B" w:rsidRDefault="0043351B" w:rsidP="00A555A7">
      <w:pPr>
        <w:autoSpaceDE w:val="0"/>
        <w:autoSpaceDN w:val="0"/>
        <w:adjustRightInd w:val="0"/>
        <w:rPr>
          <w:rFonts w:eastAsiaTheme="minorEastAsia"/>
          <w:b/>
          <w:noProof w:val="0"/>
          <w:szCs w:val="22"/>
        </w:rPr>
      </w:pPr>
      <w:r>
        <w:rPr>
          <w:b/>
          <w:szCs w:val="22"/>
        </w:rPr>
        <w:t>November 26–27, 2019, at Hypermotion in Frankfurt am Main</w:t>
      </w:r>
    </w:p>
    <w:p w14:paraId="65D815E1" w14:textId="476A41B4" w:rsidR="00E04602" w:rsidRDefault="0043351B" w:rsidP="00A555A7">
      <w:pPr>
        <w:autoSpaceDE w:val="0"/>
        <w:autoSpaceDN w:val="0"/>
        <w:adjustRightInd w:val="0"/>
        <w:rPr>
          <w:rStyle w:val="Hyperlink"/>
          <w:rFonts w:eastAsiaTheme="minorEastAsia"/>
          <w:noProof w:val="0"/>
          <w:szCs w:val="22"/>
        </w:rPr>
      </w:pPr>
      <w:r>
        <w:rPr>
          <w:b/>
          <w:szCs w:val="22"/>
        </w:rPr>
        <w:t xml:space="preserve">Learn more: </w:t>
      </w:r>
      <w:hyperlink r:id="rId10" w:history="1">
        <w:r>
          <w:rPr>
            <w:rStyle w:val="Hyperlink"/>
          </w:rPr>
          <w:t>www.exchainge.de</w:t>
        </w:r>
      </w:hyperlink>
    </w:p>
    <w:p w14:paraId="2DCC4D2E" w14:textId="77777777" w:rsidR="00E04602" w:rsidRPr="00F62D1B" w:rsidRDefault="00E04602" w:rsidP="00A555A7">
      <w:pPr>
        <w:autoSpaceDE w:val="0"/>
        <w:autoSpaceDN w:val="0"/>
        <w:adjustRightInd w:val="0"/>
        <w:spacing w:after="240" w:line="276" w:lineRule="auto"/>
        <w:rPr>
          <w:rStyle w:val="Hyperlink"/>
          <w:rFonts w:eastAsiaTheme="minorEastAsia"/>
          <w:noProof w:val="0"/>
          <w:color w:val="auto"/>
          <w:szCs w:val="22"/>
        </w:rPr>
      </w:pPr>
    </w:p>
    <w:p w14:paraId="11B99B88" w14:textId="77777777" w:rsidR="0015345A" w:rsidRDefault="0015345A">
      <w:pPr>
        <w:spacing w:after="200" w:line="276" w:lineRule="auto"/>
        <w:rPr>
          <w:b/>
        </w:rPr>
      </w:pPr>
      <w:r>
        <w:br w:type="page"/>
      </w:r>
    </w:p>
    <w:p w14:paraId="18905E44" w14:textId="77777777" w:rsidR="00192AFB" w:rsidRPr="00F62D1B" w:rsidRDefault="00192AFB" w:rsidP="00A555A7">
      <w:pPr>
        <w:autoSpaceDE w:val="0"/>
        <w:autoSpaceDN w:val="0"/>
        <w:adjustRightInd w:val="0"/>
        <w:spacing w:line="276" w:lineRule="auto"/>
        <w:rPr>
          <w:rFonts w:eastAsiaTheme="minorEastAsia"/>
          <w:noProof w:val="0"/>
          <w:szCs w:val="22"/>
          <w:u w:val="single"/>
        </w:rPr>
      </w:pPr>
      <w:r>
        <w:rPr>
          <w:b/>
        </w:rPr>
        <w:lastRenderedPageBreak/>
        <w:t>About HYPERMOTION</w:t>
      </w:r>
    </w:p>
    <w:p w14:paraId="757D1078" w14:textId="77777777" w:rsidR="00F119E5" w:rsidRDefault="00F119E5" w:rsidP="00F119E5">
      <w:pPr>
        <w:rPr>
          <w:noProof w:val="0"/>
          <w:sz w:val="20"/>
          <w:szCs w:val="20"/>
        </w:rPr>
      </w:pPr>
      <w:r>
        <w:rPr>
          <w:sz w:val="20"/>
          <w:szCs w:val="20"/>
        </w:rPr>
        <w:t>Hypermotion—Pioneering Mobility &amp; Logistics, November 26–28, 2019, in Frankfurt.</w:t>
      </w:r>
    </w:p>
    <w:p w14:paraId="59EDCD85" w14:textId="77777777" w:rsidR="00F119E5" w:rsidRPr="00F119E5" w:rsidRDefault="00F119E5" w:rsidP="00F119E5">
      <w:pPr>
        <w:rPr>
          <w:noProof w:val="0"/>
          <w:sz w:val="20"/>
          <w:szCs w:val="20"/>
        </w:rPr>
      </w:pPr>
    </w:p>
    <w:p w14:paraId="327CC9F4" w14:textId="77777777" w:rsidR="00F62D1B" w:rsidRDefault="00F119E5" w:rsidP="00F119E5">
      <w:pPr>
        <w:rPr>
          <w:noProof w:val="0"/>
          <w:sz w:val="20"/>
          <w:szCs w:val="20"/>
        </w:rPr>
      </w:pPr>
      <w:r>
        <w:rPr>
          <w:sz w:val="20"/>
          <w:szCs w:val="20"/>
        </w:rPr>
        <w:t>Hypermotion offers a platform for forward-looking issues with a focus on smart systems and solutions for mobility, transport, logistics, and digital infrastructure and features an innovative program mix for the mobility and logistics industries. Taking place for the third time this year, the event brings together the users and providers who are defining new standards for the mobility of tomorrow. The overarching objective is to provide a networking platform that transcends various modes of transport and systems and finds interfaces between mobility and logistics. Hypermotion zeroes in on the following core questions: How will digitization and decarbonization transform transportation systems? How can we find unique, intermodal solutions for logistics and mobility chains in smart and digital regions?</w:t>
      </w:r>
    </w:p>
    <w:p w14:paraId="728C6F45" w14:textId="2867D5AB" w:rsidR="00F119E5" w:rsidRPr="00F119E5" w:rsidRDefault="00F119E5" w:rsidP="00F119E5">
      <w:pPr>
        <w:rPr>
          <w:noProof w:val="0"/>
          <w:sz w:val="20"/>
          <w:szCs w:val="20"/>
        </w:rPr>
      </w:pPr>
    </w:p>
    <w:p w14:paraId="10959F08" w14:textId="77777777" w:rsidR="00F119E5" w:rsidRDefault="00F119E5" w:rsidP="00F119E5">
      <w:pPr>
        <w:rPr>
          <w:noProof w:val="0"/>
          <w:sz w:val="20"/>
          <w:szCs w:val="20"/>
        </w:rPr>
      </w:pPr>
      <w:r>
        <w:rPr>
          <w:sz w:val="20"/>
          <w:szCs w:val="20"/>
        </w:rPr>
        <w:t>The agenda blends seven interrelated topics: smart &amp; digital regions, data analytics &amp; security, digital &amp; urban logistics, hypermodality (intermodal, multinational, digital), sustainability, monitoring &amp; transparency, and connectivity. The event includes businesses of all sizes—from startups to large enterprises—together with researchers, policymakers, and representatives of professional associations. Hypermotion’s program mix of expo, conferences, pitches, workshops, and talks offers numerous opportunities to engage and network with seasoned experts from established enterprises and future innovators from the startup scene.</w:t>
      </w:r>
    </w:p>
    <w:p w14:paraId="5702BE36" w14:textId="77777777" w:rsidR="00F119E5" w:rsidRDefault="00F119E5" w:rsidP="00F119E5">
      <w:pPr>
        <w:rPr>
          <w:noProof w:val="0"/>
          <w:sz w:val="20"/>
          <w:szCs w:val="20"/>
        </w:rPr>
      </w:pPr>
    </w:p>
    <w:p w14:paraId="1F480253" w14:textId="77777777" w:rsidR="00192AFB" w:rsidRPr="00F119E5" w:rsidRDefault="00192AFB" w:rsidP="00A555A7">
      <w:pPr>
        <w:spacing w:after="240"/>
        <w:rPr>
          <w:rStyle w:val="Hyperlink"/>
          <w:b/>
          <w:color w:val="auto"/>
          <w:sz w:val="20"/>
          <w:szCs w:val="20"/>
        </w:rPr>
      </w:pPr>
      <w:r>
        <w:rPr>
          <w:b/>
          <w:sz w:val="20"/>
          <w:szCs w:val="20"/>
        </w:rPr>
        <w:t xml:space="preserve">Learn more about </w:t>
      </w:r>
      <w:hyperlink r:id="rId11" w:history="1">
        <w:r>
          <w:rPr>
            <w:rStyle w:val="Hyperlink"/>
            <w:b/>
            <w:color w:val="auto"/>
            <w:sz w:val="20"/>
            <w:szCs w:val="20"/>
          </w:rPr>
          <w:t>Hypermotion</w:t>
        </w:r>
      </w:hyperlink>
      <w:r>
        <w:t>.</w:t>
      </w:r>
    </w:p>
    <w:p w14:paraId="288DE26D" w14:textId="77777777" w:rsidR="00A555A7" w:rsidRPr="00BE16F7" w:rsidRDefault="00A555A7" w:rsidP="00A555A7">
      <w:pPr>
        <w:pStyle w:val="Blocktext"/>
        <w:tabs>
          <w:tab w:val="left" w:pos="7230"/>
        </w:tabs>
        <w:spacing w:after="0"/>
        <w:ind w:left="0" w:right="-1"/>
        <w:rPr>
          <w:rFonts w:cs="Arial"/>
          <w:b/>
        </w:rPr>
      </w:pPr>
    </w:p>
    <w:p w14:paraId="663432E2" w14:textId="77777777" w:rsidR="00E51B17" w:rsidRPr="00BE16F7" w:rsidRDefault="00E51B17" w:rsidP="00E51B17">
      <w:pPr>
        <w:pStyle w:val="Blocktext"/>
        <w:tabs>
          <w:tab w:val="left" w:pos="7230"/>
        </w:tabs>
        <w:ind w:left="0" w:right="-1"/>
        <w:rPr>
          <w:rFonts w:cs="Arial"/>
          <w:b/>
        </w:rPr>
      </w:pPr>
      <w:r>
        <w:rPr>
          <w:b/>
        </w:rPr>
        <w:t xml:space="preserve">About EUROEXPO </w:t>
      </w:r>
      <w:proofErr w:type="spellStart"/>
      <w:r>
        <w:rPr>
          <w:b/>
        </w:rPr>
        <w:t>Messe</w:t>
      </w:r>
      <w:proofErr w:type="spellEnd"/>
      <w:r>
        <w:rPr>
          <w:b/>
        </w:rPr>
        <w:t xml:space="preserve">- und </w:t>
      </w:r>
      <w:proofErr w:type="spellStart"/>
      <w:r>
        <w:rPr>
          <w:b/>
        </w:rPr>
        <w:t>Kongress</w:t>
      </w:r>
      <w:proofErr w:type="spellEnd"/>
      <w:r>
        <w:rPr>
          <w:b/>
        </w:rPr>
        <w:t>-GmbH</w:t>
      </w:r>
    </w:p>
    <w:p w14:paraId="7B90E648" w14:textId="77777777" w:rsidR="00E51B17" w:rsidRPr="00BE16F7" w:rsidRDefault="00E51B17" w:rsidP="00E756F7">
      <w:pPr>
        <w:pStyle w:val="Blocktext"/>
        <w:tabs>
          <w:tab w:val="left" w:pos="7230"/>
        </w:tabs>
        <w:ind w:left="0" w:right="0"/>
        <w:jc w:val="left"/>
        <w:rPr>
          <w:rFonts w:cs="Arial"/>
          <w:noProof/>
        </w:rPr>
      </w:pPr>
      <w:r>
        <w:t xml:space="preserve">EUROEXPO </w:t>
      </w:r>
      <w:proofErr w:type="spellStart"/>
      <w:r>
        <w:t>Messe</w:t>
      </w:r>
      <w:proofErr w:type="spellEnd"/>
      <w:r>
        <w:t xml:space="preserve">- und </w:t>
      </w:r>
      <w:proofErr w:type="spellStart"/>
      <w:r>
        <w:t>Kongress</w:t>
      </w:r>
      <w:proofErr w:type="spellEnd"/>
      <w:r>
        <w:t xml:space="preserve">-GmbH, founded in 1996 and headquartered in Munich, organizes </w:t>
      </w:r>
      <w:proofErr w:type="spellStart"/>
      <w:r>
        <w:t>LogiMAT</w:t>
      </w:r>
      <w:proofErr w:type="spellEnd"/>
      <w:r>
        <w:t xml:space="preserve"> (“the International Trade Show for Intralogistics Solutions and Process Management”) and </w:t>
      </w:r>
      <w:proofErr w:type="spellStart"/>
      <w:r>
        <w:t>TradeWorld</w:t>
      </w:r>
      <w:proofErr w:type="spellEnd"/>
      <w:r>
        <w:t xml:space="preserve"> (“the Professional Platform for Trade Processes”), held each year in Stuttgart, Germany. EUROEXPO has also </w:t>
      </w:r>
      <w:proofErr w:type="gramStart"/>
      <w:r>
        <w:t>partnered</w:t>
      </w:r>
      <w:proofErr w:type="gramEnd"/>
      <w:r>
        <w:t xml:space="preserve"> with </w:t>
      </w:r>
      <w:proofErr w:type="spellStart"/>
      <w:r>
        <w:t>Landesmesse</w:t>
      </w:r>
      <w:proofErr w:type="spellEnd"/>
      <w:r>
        <w:t xml:space="preserve"> Stuttgart since 2014 to present the annual </w:t>
      </w:r>
      <w:proofErr w:type="spellStart"/>
      <w:r>
        <w:t>LogiMAT</w:t>
      </w:r>
      <w:proofErr w:type="spellEnd"/>
      <w:r>
        <w:t> China, first in Nanjing and since 2019 in Shanghai.</w:t>
      </w:r>
    </w:p>
    <w:p w14:paraId="00DF64BA" w14:textId="77777777" w:rsidR="00E51B17" w:rsidRPr="00BE16F7" w:rsidRDefault="00E51B17" w:rsidP="00E51B17">
      <w:pPr>
        <w:pStyle w:val="Blocktext"/>
        <w:tabs>
          <w:tab w:val="left" w:pos="7230"/>
        </w:tabs>
        <w:ind w:left="0" w:right="0"/>
        <w:jc w:val="left"/>
        <w:rPr>
          <w:rFonts w:cs="Arial"/>
          <w:noProof/>
        </w:rPr>
      </w:pPr>
      <w:r>
        <w:t xml:space="preserve">EUROEXPO also organizes “EXCHAiNGE—the Supply </w:t>
      </w:r>
      <w:proofErr w:type="spellStart"/>
      <w:r>
        <w:t>Chainers</w:t>
      </w:r>
      <w:proofErr w:type="spellEnd"/>
      <w:r>
        <w:t>’ Community.” The supply chain summit, now in its seventh year, targets leaders from the areas of SCM, finance, logistics, and purchasing at companies ranging in size from startups to global enterprises. EUROEXPO is also a service provider offering B2C and B2B event management services, such as the organization and implementation of the LOGISTIK HEUTE series.</w:t>
      </w:r>
    </w:p>
    <w:p w14:paraId="1527DDC2" w14:textId="77777777" w:rsidR="00DC1277" w:rsidRDefault="00E51B17" w:rsidP="00CB7D99">
      <w:pPr>
        <w:pStyle w:val="Blocktext"/>
        <w:tabs>
          <w:tab w:val="left" w:pos="7230"/>
        </w:tabs>
        <w:ind w:left="0" w:right="0"/>
        <w:jc w:val="left"/>
        <w:rPr>
          <w:rFonts w:cs="Arial"/>
          <w:noProof/>
        </w:rPr>
      </w:pPr>
      <w:r>
        <w:t xml:space="preserve">For more information, please visit </w:t>
      </w:r>
      <w:hyperlink r:id="rId12" w:history="1">
        <w:r>
          <w:rPr>
            <w:rStyle w:val="Hyperlink"/>
          </w:rPr>
          <w:t>www.euroexpo.de</w:t>
        </w:r>
      </w:hyperlink>
      <w:r>
        <w:t>.</w:t>
      </w:r>
    </w:p>
    <w:p w14:paraId="35731912" w14:textId="77777777" w:rsidR="000413A6" w:rsidRDefault="000413A6" w:rsidP="00E55CAC">
      <w:pPr>
        <w:pStyle w:val="Blocktext"/>
        <w:tabs>
          <w:tab w:val="left" w:pos="7230"/>
        </w:tabs>
        <w:ind w:left="0" w:right="-1"/>
        <w:jc w:val="left"/>
        <w:rPr>
          <w:rFonts w:cs="Arial"/>
        </w:rPr>
      </w:pPr>
    </w:p>
    <w:p w14:paraId="1B95925C" w14:textId="77777777" w:rsidR="003128FC" w:rsidRPr="00BE16F7" w:rsidRDefault="003128FC" w:rsidP="003128FC">
      <w:pPr>
        <w:pStyle w:val="Textkrper"/>
        <w:rPr>
          <w:rFonts w:eastAsiaTheme="minorEastAsia" w:cs="Arial"/>
          <w:b/>
        </w:rPr>
      </w:pPr>
      <w:r>
        <w:rPr>
          <w:b/>
        </w:rPr>
        <w:t xml:space="preserve">Click </w:t>
      </w:r>
      <w:hyperlink r:id="rId13" w:history="1">
        <w:r>
          <w:rPr>
            <w:rStyle w:val="Hyperlink"/>
            <w:b/>
          </w:rPr>
          <w:t>here</w:t>
        </w:r>
      </w:hyperlink>
      <w:r>
        <w:rPr>
          <w:b/>
        </w:rPr>
        <w:t xml:space="preserve"> for images.</w:t>
      </w:r>
    </w:p>
    <w:p w14:paraId="541C81E0" w14:textId="77777777" w:rsidR="003128FC" w:rsidRPr="00BE16F7" w:rsidRDefault="003128FC" w:rsidP="003128FC">
      <w:pPr>
        <w:rPr>
          <w:i/>
          <w:sz w:val="20"/>
          <w:szCs w:val="20"/>
        </w:rPr>
      </w:pPr>
    </w:p>
    <w:p w14:paraId="64AF5FE4" w14:textId="77777777" w:rsidR="003128FC" w:rsidRDefault="003128FC" w:rsidP="003128FC">
      <w:pPr>
        <w:rPr>
          <w:i/>
          <w:sz w:val="20"/>
          <w:szCs w:val="20"/>
        </w:rPr>
      </w:pPr>
      <w:r>
        <w:rPr>
          <w:i/>
          <w:sz w:val="20"/>
          <w:szCs w:val="20"/>
        </w:rPr>
        <w:t>For more information, please contact:</w:t>
      </w:r>
    </w:p>
    <w:p w14:paraId="36FE8EC9" w14:textId="77777777" w:rsidR="00510AFC" w:rsidRPr="00BE16F7" w:rsidRDefault="00510AFC" w:rsidP="003128FC">
      <w:pPr>
        <w:rPr>
          <w:i/>
          <w:sz w:val="20"/>
          <w:szCs w:val="20"/>
        </w:rPr>
      </w:pPr>
    </w:p>
    <w:p w14:paraId="5EB89081" w14:textId="77777777" w:rsidR="003128FC" w:rsidRPr="00BE16F7" w:rsidRDefault="003128FC" w:rsidP="003128FC">
      <w:pPr>
        <w:rPr>
          <w:i/>
          <w:sz w:val="20"/>
          <w:szCs w:val="20"/>
        </w:rPr>
      </w:pPr>
      <w:r>
        <w:rPr>
          <w:i/>
          <w:sz w:val="20"/>
          <w:szCs w:val="20"/>
        </w:rPr>
        <w:t>Hendrikje Rother</w:t>
      </w:r>
    </w:p>
    <w:p w14:paraId="698C9CBF" w14:textId="77777777" w:rsidR="003128FC" w:rsidRPr="00BE16F7" w:rsidRDefault="003128FC" w:rsidP="003128FC">
      <w:pPr>
        <w:rPr>
          <w:i/>
          <w:sz w:val="20"/>
          <w:szCs w:val="20"/>
        </w:rPr>
      </w:pPr>
      <w:r>
        <w:rPr>
          <w:i/>
          <w:sz w:val="20"/>
          <w:szCs w:val="20"/>
        </w:rPr>
        <w:t>Marketing/Press</w:t>
      </w:r>
    </w:p>
    <w:p w14:paraId="52663D34" w14:textId="77777777" w:rsidR="003128FC" w:rsidRPr="00BE16F7" w:rsidRDefault="003128FC" w:rsidP="003128FC">
      <w:pPr>
        <w:rPr>
          <w:i/>
          <w:sz w:val="20"/>
          <w:szCs w:val="20"/>
        </w:rPr>
      </w:pPr>
      <w:r>
        <w:rPr>
          <w:i/>
          <w:sz w:val="20"/>
          <w:szCs w:val="20"/>
        </w:rPr>
        <w:t>EUROEXPO Messe- und Kongress-GmbH</w:t>
      </w:r>
    </w:p>
    <w:p w14:paraId="3746CA5C" w14:textId="77777777" w:rsidR="003128FC" w:rsidRPr="00BE16F7" w:rsidRDefault="003128FC" w:rsidP="003128FC">
      <w:pPr>
        <w:rPr>
          <w:i/>
          <w:sz w:val="20"/>
          <w:szCs w:val="20"/>
        </w:rPr>
      </w:pPr>
      <w:r>
        <w:rPr>
          <w:i/>
          <w:sz w:val="20"/>
          <w:szCs w:val="20"/>
        </w:rPr>
        <w:t>Phone: +49 89 323 91 240</w:t>
      </w:r>
    </w:p>
    <w:p w14:paraId="31CDF66D" w14:textId="77777777" w:rsidR="003128FC" w:rsidRPr="00BE16F7" w:rsidRDefault="003128FC" w:rsidP="003128FC">
      <w:pPr>
        <w:rPr>
          <w:i/>
          <w:sz w:val="20"/>
          <w:szCs w:val="20"/>
        </w:rPr>
      </w:pPr>
      <w:r>
        <w:rPr>
          <w:i/>
          <w:sz w:val="20"/>
          <w:szCs w:val="20"/>
        </w:rPr>
        <w:t>hendrikje.rother@euroexpo.de</w:t>
      </w:r>
    </w:p>
    <w:p w14:paraId="4573869E" w14:textId="77777777" w:rsidR="003128FC" w:rsidRPr="00BE16F7" w:rsidRDefault="003128FC" w:rsidP="003128FC">
      <w:pPr>
        <w:rPr>
          <w:i/>
          <w:sz w:val="20"/>
          <w:szCs w:val="20"/>
        </w:rPr>
      </w:pPr>
      <w:r>
        <w:rPr>
          <w:i/>
          <w:sz w:val="20"/>
          <w:szCs w:val="20"/>
        </w:rPr>
        <w:t>www.exchainge.de/en</w:t>
      </w:r>
    </w:p>
    <w:p w14:paraId="7C003F20" w14:textId="77777777" w:rsidR="003128FC" w:rsidRPr="00BE16F7" w:rsidRDefault="003128FC" w:rsidP="003128FC">
      <w:pPr>
        <w:rPr>
          <w:i/>
          <w:sz w:val="20"/>
          <w:szCs w:val="20"/>
        </w:rPr>
      </w:pPr>
    </w:p>
    <w:p w14:paraId="3082A5C3" w14:textId="60936789" w:rsidR="003128FC" w:rsidRPr="003128FC" w:rsidRDefault="00446002" w:rsidP="003128FC">
      <w:pPr>
        <w:rPr>
          <w:sz w:val="20"/>
          <w:szCs w:val="20"/>
        </w:rPr>
      </w:pPr>
      <w:r>
        <w:rPr>
          <w:sz w:val="20"/>
          <w:szCs w:val="20"/>
        </w:rPr>
        <w:t>(Characters with spaces: 7,741</w:t>
      </w:r>
      <w:r w:rsidR="00F74838">
        <w:rPr>
          <w:sz w:val="20"/>
          <w:szCs w:val="20"/>
        </w:rPr>
        <w:t>)</w:t>
      </w:r>
    </w:p>
    <w:p w14:paraId="1F1DFC7D" w14:textId="77777777" w:rsidR="003128FC" w:rsidRPr="00BE16F7" w:rsidRDefault="003128FC" w:rsidP="003128FC">
      <w:pPr>
        <w:rPr>
          <w:sz w:val="20"/>
          <w:szCs w:val="20"/>
        </w:rPr>
      </w:pPr>
    </w:p>
    <w:p w14:paraId="5C6C084C" w14:textId="77777777" w:rsidR="003128FC" w:rsidRPr="00BE16F7" w:rsidRDefault="003128FC" w:rsidP="003128FC">
      <w:pPr>
        <w:spacing w:after="120"/>
        <w:rPr>
          <w:i/>
          <w:sz w:val="20"/>
        </w:rPr>
      </w:pPr>
      <w:r>
        <w:rPr>
          <w:i/>
          <w:sz w:val="20"/>
        </w:rPr>
        <w:t xml:space="preserve">EUROEXPO press releases may be reprinted free of charge. Texts and images can be found at the EXCHAiNGE press page under </w:t>
      </w:r>
      <w:hyperlink r:id="rId14" w:history="1">
        <w:r>
          <w:rPr>
            <w:rStyle w:val="Hyperlink"/>
            <w:i/>
            <w:sz w:val="20"/>
          </w:rPr>
          <w:t>www.exchainge.de</w:t>
        </w:r>
      </w:hyperlink>
      <w:r>
        <w:t>.</w:t>
      </w:r>
    </w:p>
    <w:p w14:paraId="378730FD" w14:textId="77777777" w:rsidR="003128FC" w:rsidRPr="006A242E" w:rsidRDefault="003128FC" w:rsidP="006A242E">
      <w:pPr>
        <w:rPr>
          <w:sz w:val="24"/>
        </w:rPr>
      </w:pPr>
      <w:r>
        <w:rPr>
          <w:i/>
          <w:sz w:val="20"/>
        </w:rPr>
        <w:t xml:space="preserve">Please send a copy of any republication by email to </w:t>
      </w:r>
      <w:hyperlink r:id="rId15" w:history="1">
        <w:r>
          <w:rPr>
            <w:rStyle w:val="Hyperlink"/>
            <w:i/>
            <w:sz w:val="20"/>
          </w:rPr>
          <w:t>hendrikje.rother@euroexpo.de</w:t>
        </w:r>
      </w:hyperlink>
      <w:r>
        <w:rPr>
          <w:i/>
          <w:sz w:val="20"/>
        </w:rPr>
        <w:t xml:space="preserve"> or by postal mail to EUROEXPO Messe- und Kongress-GmbH | Presse- und Öffentlichkeitsarbeit | Joseph-Dollinger-Bogen 7 | 80807 München.</w:t>
      </w:r>
    </w:p>
    <w:sectPr w:rsidR="003128FC" w:rsidRPr="006A242E" w:rsidSect="009C7812">
      <w:headerReference w:type="default" r:id="rId16"/>
      <w:footerReference w:type="default" r:id="rId17"/>
      <w:pgSz w:w="11906" w:h="16838"/>
      <w:pgMar w:top="1418" w:right="1247"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B53D1" w14:textId="77777777" w:rsidR="00231A70" w:rsidRDefault="00231A70" w:rsidP="002D7F64">
      <w:r>
        <w:separator/>
      </w:r>
    </w:p>
  </w:endnote>
  <w:endnote w:type="continuationSeparator" w:id="0">
    <w:p w14:paraId="27666DD5" w14:textId="77777777" w:rsidR="00231A70" w:rsidRDefault="00231A70"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479826FC" w14:textId="516C5E9C" w:rsidR="00F20BC1" w:rsidRDefault="00480FDC" w:rsidP="004E22D5">
        <w:pPr>
          <w:pStyle w:val="Fuzeile"/>
          <w:jc w:val="right"/>
        </w:pPr>
        <w:r>
          <w:fldChar w:fldCharType="begin"/>
        </w:r>
        <w:r w:rsidR="00F20BC1">
          <w:instrText>PAGE   \* MERGEFORMAT</w:instrText>
        </w:r>
        <w:r>
          <w:fldChar w:fldCharType="separate"/>
        </w:r>
        <w:r w:rsidR="009656D0">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C2B81" w14:textId="77777777" w:rsidR="00231A70" w:rsidRDefault="00231A70" w:rsidP="002D7F64">
      <w:r>
        <w:separator/>
      </w:r>
    </w:p>
  </w:footnote>
  <w:footnote w:type="continuationSeparator" w:id="0">
    <w:p w14:paraId="357F9510" w14:textId="77777777" w:rsidR="00231A70" w:rsidRDefault="00231A70"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8E54" w14:textId="77777777" w:rsidR="00A061BE" w:rsidRDefault="001643DA">
    <w:pPr>
      <w:pStyle w:val="Kopfzeile"/>
    </w:pPr>
    <w:r>
      <w:rPr>
        <w:lang w:val="de-DE"/>
      </w:rPr>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09ADB845" w14:textId="76ED76C7" w:rsidR="00A061BE" w:rsidRPr="00E4527E" w:rsidRDefault="00967BAF" w:rsidP="00A061BE">
                              <w:r>
                                <w:rPr>
                                  <w:rFonts w:eastAsiaTheme="minorHAnsi"/>
                                  <w:noProof w:val="0"/>
                                  <w:szCs w:val="22"/>
                                  <w:lang w:eastAsia="en-US"/>
                                </w:rPr>
                                <w:t>EXCHAiNGE 2019 | 7</w:t>
                              </w:r>
                              <w:r w:rsidR="001C5B59">
                                <w:rPr>
                                  <w:rFonts w:eastAsiaTheme="minorHAnsi"/>
                                  <w:noProof w:val="0"/>
                                  <w:szCs w:val="22"/>
                                  <w:lang w:eastAsia="en-US"/>
                                </w:rPr>
                                <w:t>th</w:t>
                              </w:r>
                              <w:r>
                                <w:rPr>
                                  <w:rFonts w:eastAsiaTheme="minorHAnsi"/>
                                  <w:noProof w:val="0"/>
                                  <w:szCs w:val="22"/>
                                  <w:lang w:eastAsia="en-US"/>
                                </w:rPr>
                                <w:t xml:space="preserve"> Int</w:t>
                              </w:r>
                              <w:r w:rsidR="000001DE">
                                <w:rPr>
                                  <w:rFonts w:eastAsiaTheme="minorHAnsi"/>
                                  <w:noProof w:val="0"/>
                                  <w:szCs w:val="22"/>
                                  <w:lang w:eastAsia="en-US"/>
                                </w:rPr>
                                <w:t>ernational Supply Chain Summit</w:t>
                              </w:r>
                              <w:r>
                                <w:rPr>
                                  <w:rFonts w:eastAsiaTheme="minorHAnsi"/>
                                  <w:noProof w:val="0"/>
                                  <w:szCs w:val="22"/>
                                  <w:lang w:eastAsia="en-US"/>
                                </w:rPr>
                                <w:t xml:space="preserve"> | </w:t>
                              </w:r>
                              <w:r w:rsidR="000001DE">
                                <w:rPr>
                                  <w:rFonts w:eastAsiaTheme="minorHAnsi"/>
                                  <w:noProof w:val="0"/>
                                  <w:szCs w:val="22"/>
                                  <w:lang w:eastAsia="en-US"/>
                                </w:rPr>
                                <w:t>Nov</w:t>
                              </w:r>
                              <w:r w:rsidR="009D79A3">
                                <w:rPr>
                                  <w:rFonts w:eastAsiaTheme="minorHAnsi"/>
                                  <w:noProof w:val="0"/>
                                  <w:szCs w:val="22"/>
                                  <w:lang w:eastAsia="en-US"/>
                                </w:rPr>
                                <w:t>ember</w:t>
                              </w:r>
                              <w:r w:rsidR="000001DE">
                                <w:rPr>
                                  <w:rFonts w:eastAsiaTheme="minorHAnsi"/>
                                  <w:noProof w:val="0"/>
                                  <w:szCs w:val="22"/>
                                  <w:lang w:eastAsia="en-US"/>
                                </w:rPr>
                                <w:t xml:space="preserve"> 26–</w:t>
                              </w:r>
                              <w:r>
                                <w:rPr>
                                  <w:rFonts w:eastAsiaTheme="minorHAnsi"/>
                                  <w:noProof w:val="0"/>
                                  <w:szCs w:val="22"/>
                                  <w:lang w:eastAsia="en-US"/>
                                </w:rPr>
                                <w:t>27</w:t>
                              </w:r>
                              <w:r w:rsidR="009D79A3">
                                <w:rPr>
                                  <w:rFonts w:eastAsiaTheme="minorHAnsi"/>
                                  <w:noProof w:val="0"/>
                                  <w:szCs w:val="22"/>
                                  <w:lang w:eastAsia="en-US"/>
                                </w:rPr>
                                <w:t xml:space="preserve"> | at </w:t>
                              </w:r>
                              <w:proofErr w:type="spellStart"/>
                              <w:r w:rsidR="001643DA">
                                <w:rPr>
                                  <w:rFonts w:eastAsiaTheme="minorHAnsi"/>
                                  <w:noProof w:val="0"/>
                                  <w:szCs w:val="22"/>
                                  <w:lang w:eastAsia="en-US"/>
                                </w:rPr>
                                <w:t>Hypermotion</w:t>
                              </w:r>
                              <w:proofErr w:type="spellEnd"/>
                            </w:p>
                          </w:sdtContent>
                        </w:sdt>
                        <w:p w14:paraId="71824929" w14:textId="77777777" w:rsidR="001C5B59" w:rsidRDefault="001C5B59"/>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FC96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EndPr/>
                    <w:sdtContent>
                      <w:p w14:paraId="09ADB845" w14:textId="76ED76C7" w:rsidR="00A061BE" w:rsidRPr="00E4527E" w:rsidRDefault="00967BAF" w:rsidP="00A061BE">
                        <w:r>
                          <w:rPr>
                            <w:rFonts w:eastAsiaTheme="minorHAnsi"/>
                            <w:noProof w:val="0"/>
                            <w:szCs w:val="22"/>
                            <w:lang w:eastAsia="en-US"/>
                          </w:rPr>
                          <w:t>EXCHAiNGE 2019 | 7</w:t>
                        </w:r>
                        <w:r w:rsidR="001C5B59">
                          <w:rPr>
                            <w:rFonts w:eastAsiaTheme="minorHAnsi"/>
                            <w:noProof w:val="0"/>
                            <w:szCs w:val="22"/>
                            <w:lang w:eastAsia="en-US"/>
                          </w:rPr>
                          <w:t>th</w:t>
                        </w:r>
                        <w:r>
                          <w:rPr>
                            <w:rFonts w:eastAsiaTheme="minorHAnsi"/>
                            <w:noProof w:val="0"/>
                            <w:szCs w:val="22"/>
                            <w:lang w:eastAsia="en-US"/>
                          </w:rPr>
                          <w:t xml:space="preserve"> Int</w:t>
                        </w:r>
                        <w:r w:rsidR="000001DE">
                          <w:rPr>
                            <w:rFonts w:eastAsiaTheme="minorHAnsi"/>
                            <w:noProof w:val="0"/>
                            <w:szCs w:val="22"/>
                            <w:lang w:eastAsia="en-US"/>
                          </w:rPr>
                          <w:t>ernational Supply Chain Summit</w:t>
                        </w:r>
                        <w:r>
                          <w:rPr>
                            <w:rFonts w:eastAsiaTheme="minorHAnsi"/>
                            <w:noProof w:val="0"/>
                            <w:szCs w:val="22"/>
                            <w:lang w:eastAsia="en-US"/>
                          </w:rPr>
                          <w:t xml:space="preserve"> | </w:t>
                        </w:r>
                        <w:r w:rsidR="000001DE">
                          <w:rPr>
                            <w:rFonts w:eastAsiaTheme="minorHAnsi"/>
                            <w:noProof w:val="0"/>
                            <w:szCs w:val="22"/>
                            <w:lang w:eastAsia="en-US"/>
                          </w:rPr>
                          <w:t>Nov</w:t>
                        </w:r>
                        <w:r w:rsidR="009D79A3">
                          <w:rPr>
                            <w:rFonts w:eastAsiaTheme="minorHAnsi"/>
                            <w:noProof w:val="0"/>
                            <w:szCs w:val="22"/>
                            <w:lang w:eastAsia="en-US"/>
                          </w:rPr>
                          <w:t>ember</w:t>
                        </w:r>
                        <w:r w:rsidR="000001DE">
                          <w:rPr>
                            <w:rFonts w:eastAsiaTheme="minorHAnsi"/>
                            <w:noProof w:val="0"/>
                            <w:szCs w:val="22"/>
                            <w:lang w:eastAsia="en-US"/>
                          </w:rPr>
                          <w:t xml:space="preserve"> 26–</w:t>
                        </w:r>
                        <w:r>
                          <w:rPr>
                            <w:rFonts w:eastAsiaTheme="minorHAnsi"/>
                            <w:noProof w:val="0"/>
                            <w:szCs w:val="22"/>
                            <w:lang w:eastAsia="en-US"/>
                          </w:rPr>
                          <w:t>27</w:t>
                        </w:r>
                        <w:r w:rsidR="009D79A3">
                          <w:rPr>
                            <w:rFonts w:eastAsiaTheme="minorHAnsi"/>
                            <w:noProof w:val="0"/>
                            <w:szCs w:val="22"/>
                            <w:lang w:eastAsia="en-US"/>
                          </w:rPr>
                          <w:t xml:space="preserve"> | at </w:t>
                        </w:r>
                        <w:r w:rsidR="001643DA">
                          <w:rPr>
                            <w:rFonts w:eastAsiaTheme="minorHAnsi"/>
                            <w:noProof w:val="0"/>
                            <w:szCs w:val="22"/>
                            <w:lang w:eastAsia="en-US"/>
                          </w:rPr>
                          <w:t>Hypermotion</w:t>
                        </w:r>
                      </w:p>
                    </w:sdtContent>
                  </w:sdt>
                  <w:p w14:paraId="71824929" w14:textId="77777777" w:rsidR="001C5B59" w:rsidRDefault="001C5B59"/>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689284A9" wp14:editId="57F841D4">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2732E37A" w14:textId="77881E63"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9656D0" w:rsidRPr="009656D0">
                            <w:rPr>
                              <w:color w:val="FFFFFF" w:themeColor="background1"/>
                            </w:rPr>
                            <w:t>3</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89284A9"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14:paraId="2732E37A" w14:textId="77881E63"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9656D0" w:rsidRPr="009656D0">
                      <w:rPr>
                        <w:color w:val="FFFFFF" w:themeColor="background1"/>
                      </w:rPr>
                      <w:t>3</w:t>
                    </w:r>
                    <w:r w:rsidRPr="004339D6">
                      <w:rPr>
                        <w:color w:val="FFFFFF" w:themeColor="background1"/>
                      </w:rPr>
                      <w:fldChar w:fldCharType="end"/>
                    </w:r>
                  </w:p>
                </w:txbxContent>
              </v:textbox>
              <w10:wrap anchorx="page"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1A4D"/>
    <w:multiLevelType w:val="hybridMultilevel"/>
    <w:tmpl w:val="427A9D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51A4D"/>
    <w:multiLevelType w:val="multilevel"/>
    <w:tmpl w:val="7604F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2307E6"/>
    <w:multiLevelType w:val="hybridMultilevel"/>
    <w:tmpl w:val="19AE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B5C1C"/>
    <w:multiLevelType w:val="multilevel"/>
    <w:tmpl w:val="CB983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8013D"/>
    <w:multiLevelType w:val="hybridMultilevel"/>
    <w:tmpl w:val="5DF29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A1695"/>
    <w:multiLevelType w:val="multilevel"/>
    <w:tmpl w:val="008C51D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507A14"/>
    <w:multiLevelType w:val="multilevel"/>
    <w:tmpl w:val="32460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6F2ACB"/>
    <w:multiLevelType w:val="hybridMultilevel"/>
    <w:tmpl w:val="B98CCB4A"/>
    <w:lvl w:ilvl="0" w:tplc="245C3EC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7"/>
  </w:num>
  <w:num w:numId="5">
    <w:abstractNumId w:val="10"/>
  </w:num>
  <w:num w:numId="6">
    <w:abstractNumId w:val="3"/>
  </w:num>
  <w:num w:numId="7">
    <w:abstractNumId w:val="14"/>
  </w:num>
  <w:num w:numId="8">
    <w:abstractNumId w:val="5"/>
  </w:num>
  <w:num w:numId="9">
    <w:abstractNumId w:val="13"/>
  </w:num>
  <w:num w:numId="10">
    <w:abstractNumId w:val="9"/>
  </w:num>
  <w:num w:numId="11">
    <w:abstractNumId w:val="0"/>
  </w:num>
  <w:num w:numId="12">
    <w:abstractNumId w:val="15"/>
  </w:num>
  <w:num w:numId="13">
    <w:abstractNumId w:val="2"/>
  </w:num>
  <w:num w:numId="14">
    <w:abstractNumId w:val="6"/>
  </w:num>
  <w:num w:numId="15">
    <w:abstractNumId w:val="16"/>
  </w:num>
  <w:num w:numId="16">
    <w:abstractNumId w:val="11"/>
  </w:num>
  <w:num w:numId="17">
    <w:abstractNumId w:val="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01DE"/>
    <w:rsid w:val="000037D8"/>
    <w:rsid w:val="000117E5"/>
    <w:rsid w:val="00013F24"/>
    <w:rsid w:val="00017E8D"/>
    <w:rsid w:val="00023C77"/>
    <w:rsid w:val="00024E62"/>
    <w:rsid w:val="00025A11"/>
    <w:rsid w:val="0003267F"/>
    <w:rsid w:val="00034421"/>
    <w:rsid w:val="00034F65"/>
    <w:rsid w:val="00040D26"/>
    <w:rsid w:val="000413A6"/>
    <w:rsid w:val="000439A1"/>
    <w:rsid w:val="00046FE2"/>
    <w:rsid w:val="00056C2A"/>
    <w:rsid w:val="00057C49"/>
    <w:rsid w:val="000623C0"/>
    <w:rsid w:val="00064663"/>
    <w:rsid w:val="00065926"/>
    <w:rsid w:val="0006647A"/>
    <w:rsid w:val="00086287"/>
    <w:rsid w:val="00090407"/>
    <w:rsid w:val="00096455"/>
    <w:rsid w:val="000A2173"/>
    <w:rsid w:val="000A6C61"/>
    <w:rsid w:val="000C752A"/>
    <w:rsid w:val="000D11A7"/>
    <w:rsid w:val="000D18D9"/>
    <w:rsid w:val="000D7490"/>
    <w:rsid w:val="000E4530"/>
    <w:rsid w:val="000F6570"/>
    <w:rsid w:val="001130CA"/>
    <w:rsid w:val="00114918"/>
    <w:rsid w:val="00120C81"/>
    <w:rsid w:val="00120ED0"/>
    <w:rsid w:val="001342A1"/>
    <w:rsid w:val="00142EBC"/>
    <w:rsid w:val="0015345A"/>
    <w:rsid w:val="00161D24"/>
    <w:rsid w:val="00163C10"/>
    <w:rsid w:val="001643DA"/>
    <w:rsid w:val="00167BFE"/>
    <w:rsid w:val="0017370A"/>
    <w:rsid w:val="001749A8"/>
    <w:rsid w:val="0017557B"/>
    <w:rsid w:val="00176081"/>
    <w:rsid w:val="00182A92"/>
    <w:rsid w:val="00182F89"/>
    <w:rsid w:val="00190CDC"/>
    <w:rsid w:val="00192AFB"/>
    <w:rsid w:val="00194EF5"/>
    <w:rsid w:val="00197AD6"/>
    <w:rsid w:val="001A4024"/>
    <w:rsid w:val="001C0493"/>
    <w:rsid w:val="001C1111"/>
    <w:rsid w:val="001C172E"/>
    <w:rsid w:val="001C1AA0"/>
    <w:rsid w:val="001C5B59"/>
    <w:rsid w:val="001E20E1"/>
    <w:rsid w:val="001E2EF0"/>
    <w:rsid w:val="001E4BF3"/>
    <w:rsid w:val="001E6E48"/>
    <w:rsid w:val="001F4059"/>
    <w:rsid w:val="001F59BC"/>
    <w:rsid w:val="00201874"/>
    <w:rsid w:val="00201DB6"/>
    <w:rsid w:val="0021592C"/>
    <w:rsid w:val="0021624D"/>
    <w:rsid w:val="00216CFC"/>
    <w:rsid w:val="00224B06"/>
    <w:rsid w:val="00226AB2"/>
    <w:rsid w:val="00227435"/>
    <w:rsid w:val="00231A70"/>
    <w:rsid w:val="00246950"/>
    <w:rsid w:val="002560E0"/>
    <w:rsid w:val="002677A8"/>
    <w:rsid w:val="00271DBA"/>
    <w:rsid w:val="00276FB8"/>
    <w:rsid w:val="00277934"/>
    <w:rsid w:val="00282549"/>
    <w:rsid w:val="0029524B"/>
    <w:rsid w:val="002A3502"/>
    <w:rsid w:val="002A5B2F"/>
    <w:rsid w:val="002B621E"/>
    <w:rsid w:val="002C1E02"/>
    <w:rsid w:val="002C6DD2"/>
    <w:rsid w:val="002D7F64"/>
    <w:rsid w:val="002E41CC"/>
    <w:rsid w:val="002E4662"/>
    <w:rsid w:val="002F094E"/>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63C04"/>
    <w:rsid w:val="00365B17"/>
    <w:rsid w:val="00366FFD"/>
    <w:rsid w:val="00370DDD"/>
    <w:rsid w:val="00375DAB"/>
    <w:rsid w:val="00375DE8"/>
    <w:rsid w:val="00397D67"/>
    <w:rsid w:val="003A267D"/>
    <w:rsid w:val="003A3D33"/>
    <w:rsid w:val="003A7025"/>
    <w:rsid w:val="003B2D88"/>
    <w:rsid w:val="003B4C24"/>
    <w:rsid w:val="003B5733"/>
    <w:rsid w:val="003B6A64"/>
    <w:rsid w:val="003B7605"/>
    <w:rsid w:val="003D32C5"/>
    <w:rsid w:val="003F1494"/>
    <w:rsid w:val="00400B55"/>
    <w:rsid w:val="00405760"/>
    <w:rsid w:val="004128B4"/>
    <w:rsid w:val="004231C6"/>
    <w:rsid w:val="00425A47"/>
    <w:rsid w:val="00430BC7"/>
    <w:rsid w:val="0043295F"/>
    <w:rsid w:val="0043351B"/>
    <w:rsid w:val="004372DD"/>
    <w:rsid w:val="00437FA9"/>
    <w:rsid w:val="00446002"/>
    <w:rsid w:val="0044661C"/>
    <w:rsid w:val="00451A0D"/>
    <w:rsid w:val="00453233"/>
    <w:rsid w:val="00471360"/>
    <w:rsid w:val="00477DFE"/>
    <w:rsid w:val="00480FDC"/>
    <w:rsid w:val="00482230"/>
    <w:rsid w:val="00486C97"/>
    <w:rsid w:val="004913FF"/>
    <w:rsid w:val="0049442F"/>
    <w:rsid w:val="00495C1F"/>
    <w:rsid w:val="00496D9B"/>
    <w:rsid w:val="00497F44"/>
    <w:rsid w:val="004A299E"/>
    <w:rsid w:val="004A755D"/>
    <w:rsid w:val="004C122C"/>
    <w:rsid w:val="004D2669"/>
    <w:rsid w:val="004E22D5"/>
    <w:rsid w:val="004E4D4A"/>
    <w:rsid w:val="004E7255"/>
    <w:rsid w:val="004E76BC"/>
    <w:rsid w:val="00506BDC"/>
    <w:rsid w:val="00510AFC"/>
    <w:rsid w:val="00516DC3"/>
    <w:rsid w:val="00537F2C"/>
    <w:rsid w:val="0056084C"/>
    <w:rsid w:val="005727BA"/>
    <w:rsid w:val="00574901"/>
    <w:rsid w:val="0057649E"/>
    <w:rsid w:val="00577899"/>
    <w:rsid w:val="00583D5D"/>
    <w:rsid w:val="00592BFB"/>
    <w:rsid w:val="00593E57"/>
    <w:rsid w:val="005A641E"/>
    <w:rsid w:val="005B01BB"/>
    <w:rsid w:val="005B5984"/>
    <w:rsid w:val="005B5CB2"/>
    <w:rsid w:val="005B6562"/>
    <w:rsid w:val="005C3ACC"/>
    <w:rsid w:val="005E26DF"/>
    <w:rsid w:val="005E44AB"/>
    <w:rsid w:val="005E7D2A"/>
    <w:rsid w:val="005E7FF7"/>
    <w:rsid w:val="005F0FD4"/>
    <w:rsid w:val="005F4E87"/>
    <w:rsid w:val="005F706D"/>
    <w:rsid w:val="0060456D"/>
    <w:rsid w:val="006150D9"/>
    <w:rsid w:val="00615E89"/>
    <w:rsid w:val="00617C52"/>
    <w:rsid w:val="00626D53"/>
    <w:rsid w:val="00634DF6"/>
    <w:rsid w:val="00652F59"/>
    <w:rsid w:val="00657A21"/>
    <w:rsid w:val="00663176"/>
    <w:rsid w:val="00665983"/>
    <w:rsid w:val="00676304"/>
    <w:rsid w:val="00677311"/>
    <w:rsid w:val="006821AC"/>
    <w:rsid w:val="006913EF"/>
    <w:rsid w:val="00691A2D"/>
    <w:rsid w:val="00697AAD"/>
    <w:rsid w:val="006A242E"/>
    <w:rsid w:val="006A37B0"/>
    <w:rsid w:val="006A4BF2"/>
    <w:rsid w:val="006A4F54"/>
    <w:rsid w:val="006A5462"/>
    <w:rsid w:val="006C1315"/>
    <w:rsid w:val="006C1D4E"/>
    <w:rsid w:val="006C34A4"/>
    <w:rsid w:val="006D5611"/>
    <w:rsid w:val="006E66D2"/>
    <w:rsid w:val="006E7D82"/>
    <w:rsid w:val="006F0697"/>
    <w:rsid w:val="006F116B"/>
    <w:rsid w:val="006F50C8"/>
    <w:rsid w:val="00705181"/>
    <w:rsid w:val="00711CDB"/>
    <w:rsid w:val="00715C34"/>
    <w:rsid w:val="00716A86"/>
    <w:rsid w:val="00723243"/>
    <w:rsid w:val="0072433D"/>
    <w:rsid w:val="00761FD1"/>
    <w:rsid w:val="0077039C"/>
    <w:rsid w:val="007713E2"/>
    <w:rsid w:val="00782511"/>
    <w:rsid w:val="00784E70"/>
    <w:rsid w:val="007861E6"/>
    <w:rsid w:val="00793D18"/>
    <w:rsid w:val="00794BB6"/>
    <w:rsid w:val="007A3383"/>
    <w:rsid w:val="007D068F"/>
    <w:rsid w:val="007D43ED"/>
    <w:rsid w:val="007D495E"/>
    <w:rsid w:val="007D70DA"/>
    <w:rsid w:val="007D76F2"/>
    <w:rsid w:val="007E554A"/>
    <w:rsid w:val="007E7F1E"/>
    <w:rsid w:val="007F2299"/>
    <w:rsid w:val="007F54EA"/>
    <w:rsid w:val="0080070F"/>
    <w:rsid w:val="0080713D"/>
    <w:rsid w:val="00812980"/>
    <w:rsid w:val="008149A3"/>
    <w:rsid w:val="008219BB"/>
    <w:rsid w:val="00826ADC"/>
    <w:rsid w:val="00832D88"/>
    <w:rsid w:val="00833D80"/>
    <w:rsid w:val="00833F90"/>
    <w:rsid w:val="00836509"/>
    <w:rsid w:val="008440B3"/>
    <w:rsid w:val="00852833"/>
    <w:rsid w:val="008540E1"/>
    <w:rsid w:val="0086147D"/>
    <w:rsid w:val="00861B71"/>
    <w:rsid w:val="0087329A"/>
    <w:rsid w:val="008819E1"/>
    <w:rsid w:val="008869D8"/>
    <w:rsid w:val="00887BAF"/>
    <w:rsid w:val="008B265F"/>
    <w:rsid w:val="008B5A7F"/>
    <w:rsid w:val="008B5D80"/>
    <w:rsid w:val="008C036F"/>
    <w:rsid w:val="008C1A2E"/>
    <w:rsid w:val="008C4A42"/>
    <w:rsid w:val="008D0B77"/>
    <w:rsid w:val="008D388A"/>
    <w:rsid w:val="008E358D"/>
    <w:rsid w:val="008E4929"/>
    <w:rsid w:val="008E4F2C"/>
    <w:rsid w:val="008F77FE"/>
    <w:rsid w:val="00911692"/>
    <w:rsid w:val="00917E19"/>
    <w:rsid w:val="00921A13"/>
    <w:rsid w:val="00922EBF"/>
    <w:rsid w:val="0092352F"/>
    <w:rsid w:val="00926216"/>
    <w:rsid w:val="0093090E"/>
    <w:rsid w:val="00930F4D"/>
    <w:rsid w:val="00935EDB"/>
    <w:rsid w:val="00937045"/>
    <w:rsid w:val="0094123E"/>
    <w:rsid w:val="0094192C"/>
    <w:rsid w:val="00943F45"/>
    <w:rsid w:val="00947D05"/>
    <w:rsid w:val="009568F5"/>
    <w:rsid w:val="00956B27"/>
    <w:rsid w:val="009578C3"/>
    <w:rsid w:val="009656D0"/>
    <w:rsid w:val="00967BAF"/>
    <w:rsid w:val="00967D62"/>
    <w:rsid w:val="0097038A"/>
    <w:rsid w:val="00970396"/>
    <w:rsid w:val="00973629"/>
    <w:rsid w:val="00977717"/>
    <w:rsid w:val="00980D5E"/>
    <w:rsid w:val="009848AA"/>
    <w:rsid w:val="00991F26"/>
    <w:rsid w:val="00993283"/>
    <w:rsid w:val="00993303"/>
    <w:rsid w:val="009933CA"/>
    <w:rsid w:val="009939CA"/>
    <w:rsid w:val="00997D87"/>
    <w:rsid w:val="009A57A2"/>
    <w:rsid w:val="009A78D4"/>
    <w:rsid w:val="009B0D0B"/>
    <w:rsid w:val="009B1D9E"/>
    <w:rsid w:val="009C55BA"/>
    <w:rsid w:val="009C7812"/>
    <w:rsid w:val="009D1341"/>
    <w:rsid w:val="009D67F6"/>
    <w:rsid w:val="009D79A3"/>
    <w:rsid w:val="009E2A98"/>
    <w:rsid w:val="009E346A"/>
    <w:rsid w:val="009F506D"/>
    <w:rsid w:val="00A019C0"/>
    <w:rsid w:val="00A022EC"/>
    <w:rsid w:val="00A02B52"/>
    <w:rsid w:val="00A061BE"/>
    <w:rsid w:val="00A12FA5"/>
    <w:rsid w:val="00A20DA1"/>
    <w:rsid w:val="00A219CC"/>
    <w:rsid w:val="00A26CE0"/>
    <w:rsid w:val="00A320EB"/>
    <w:rsid w:val="00A325BA"/>
    <w:rsid w:val="00A342F7"/>
    <w:rsid w:val="00A418CC"/>
    <w:rsid w:val="00A5027A"/>
    <w:rsid w:val="00A509C1"/>
    <w:rsid w:val="00A54A72"/>
    <w:rsid w:val="00A555A7"/>
    <w:rsid w:val="00A62A13"/>
    <w:rsid w:val="00A632D6"/>
    <w:rsid w:val="00A66965"/>
    <w:rsid w:val="00A70F24"/>
    <w:rsid w:val="00A73634"/>
    <w:rsid w:val="00A853CF"/>
    <w:rsid w:val="00A878A8"/>
    <w:rsid w:val="00A93E4C"/>
    <w:rsid w:val="00AA22C6"/>
    <w:rsid w:val="00AB2933"/>
    <w:rsid w:val="00AB7B2D"/>
    <w:rsid w:val="00AC009C"/>
    <w:rsid w:val="00AD0ACC"/>
    <w:rsid w:val="00AD604E"/>
    <w:rsid w:val="00AE132B"/>
    <w:rsid w:val="00AE3175"/>
    <w:rsid w:val="00AE3253"/>
    <w:rsid w:val="00B015B4"/>
    <w:rsid w:val="00B018E6"/>
    <w:rsid w:val="00B10A32"/>
    <w:rsid w:val="00B12172"/>
    <w:rsid w:val="00B2366C"/>
    <w:rsid w:val="00B325BA"/>
    <w:rsid w:val="00B32984"/>
    <w:rsid w:val="00B34948"/>
    <w:rsid w:val="00B41767"/>
    <w:rsid w:val="00B43051"/>
    <w:rsid w:val="00B45807"/>
    <w:rsid w:val="00B47FE8"/>
    <w:rsid w:val="00B62D2A"/>
    <w:rsid w:val="00B6778C"/>
    <w:rsid w:val="00B72C19"/>
    <w:rsid w:val="00B81106"/>
    <w:rsid w:val="00B8333E"/>
    <w:rsid w:val="00B864C8"/>
    <w:rsid w:val="00B948F2"/>
    <w:rsid w:val="00BA058F"/>
    <w:rsid w:val="00BA31F5"/>
    <w:rsid w:val="00BA4141"/>
    <w:rsid w:val="00BA7902"/>
    <w:rsid w:val="00BB0B66"/>
    <w:rsid w:val="00BB1482"/>
    <w:rsid w:val="00BB26BA"/>
    <w:rsid w:val="00BB5627"/>
    <w:rsid w:val="00BC158A"/>
    <w:rsid w:val="00BC3399"/>
    <w:rsid w:val="00BD18F6"/>
    <w:rsid w:val="00BD20BC"/>
    <w:rsid w:val="00BD7EC3"/>
    <w:rsid w:val="00BE16F7"/>
    <w:rsid w:val="00BE2A4F"/>
    <w:rsid w:val="00BE4F39"/>
    <w:rsid w:val="00C06E74"/>
    <w:rsid w:val="00C071EC"/>
    <w:rsid w:val="00C07E8F"/>
    <w:rsid w:val="00C1111F"/>
    <w:rsid w:val="00C1169F"/>
    <w:rsid w:val="00C15065"/>
    <w:rsid w:val="00C25080"/>
    <w:rsid w:val="00C363D9"/>
    <w:rsid w:val="00C55814"/>
    <w:rsid w:val="00C571D8"/>
    <w:rsid w:val="00C610D7"/>
    <w:rsid w:val="00C70431"/>
    <w:rsid w:val="00C719CD"/>
    <w:rsid w:val="00C80D65"/>
    <w:rsid w:val="00C81D64"/>
    <w:rsid w:val="00C9333D"/>
    <w:rsid w:val="00C95A0B"/>
    <w:rsid w:val="00C95F61"/>
    <w:rsid w:val="00C960B8"/>
    <w:rsid w:val="00CA0DD9"/>
    <w:rsid w:val="00CA2140"/>
    <w:rsid w:val="00CA58F1"/>
    <w:rsid w:val="00CA6B31"/>
    <w:rsid w:val="00CB62A8"/>
    <w:rsid w:val="00CB7D99"/>
    <w:rsid w:val="00CC0A60"/>
    <w:rsid w:val="00CC2A8F"/>
    <w:rsid w:val="00CD4E8F"/>
    <w:rsid w:val="00CE32B5"/>
    <w:rsid w:val="00CE73FE"/>
    <w:rsid w:val="00CF4057"/>
    <w:rsid w:val="00CF61E2"/>
    <w:rsid w:val="00D00CA7"/>
    <w:rsid w:val="00D052D0"/>
    <w:rsid w:val="00D070CB"/>
    <w:rsid w:val="00D17C46"/>
    <w:rsid w:val="00D21CF1"/>
    <w:rsid w:val="00D235BE"/>
    <w:rsid w:val="00D33C75"/>
    <w:rsid w:val="00D33FEF"/>
    <w:rsid w:val="00D35ECC"/>
    <w:rsid w:val="00D5294B"/>
    <w:rsid w:val="00D544D3"/>
    <w:rsid w:val="00D558B9"/>
    <w:rsid w:val="00D57E55"/>
    <w:rsid w:val="00D63ADA"/>
    <w:rsid w:val="00D66AF7"/>
    <w:rsid w:val="00D70E53"/>
    <w:rsid w:val="00D718DC"/>
    <w:rsid w:val="00D748C7"/>
    <w:rsid w:val="00D76846"/>
    <w:rsid w:val="00D76CF1"/>
    <w:rsid w:val="00D9038B"/>
    <w:rsid w:val="00D9586A"/>
    <w:rsid w:val="00DA35D8"/>
    <w:rsid w:val="00DB1D07"/>
    <w:rsid w:val="00DC1277"/>
    <w:rsid w:val="00DC16B6"/>
    <w:rsid w:val="00DE2384"/>
    <w:rsid w:val="00DE3280"/>
    <w:rsid w:val="00DE38D8"/>
    <w:rsid w:val="00E02ABB"/>
    <w:rsid w:val="00E04602"/>
    <w:rsid w:val="00E04666"/>
    <w:rsid w:val="00E07787"/>
    <w:rsid w:val="00E13884"/>
    <w:rsid w:val="00E16B8C"/>
    <w:rsid w:val="00E20EBC"/>
    <w:rsid w:val="00E239DB"/>
    <w:rsid w:val="00E2438E"/>
    <w:rsid w:val="00E33766"/>
    <w:rsid w:val="00E40188"/>
    <w:rsid w:val="00E44BB3"/>
    <w:rsid w:val="00E4663A"/>
    <w:rsid w:val="00E51B17"/>
    <w:rsid w:val="00E55005"/>
    <w:rsid w:val="00E552A9"/>
    <w:rsid w:val="00E55CAC"/>
    <w:rsid w:val="00E67E14"/>
    <w:rsid w:val="00E706B0"/>
    <w:rsid w:val="00E74542"/>
    <w:rsid w:val="00E756F7"/>
    <w:rsid w:val="00E761AC"/>
    <w:rsid w:val="00E80252"/>
    <w:rsid w:val="00E86DC1"/>
    <w:rsid w:val="00E91CA6"/>
    <w:rsid w:val="00EA5860"/>
    <w:rsid w:val="00EA7B5E"/>
    <w:rsid w:val="00EB42CC"/>
    <w:rsid w:val="00EB5B44"/>
    <w:rsid w:val="00EE108A"/>
    <w:rsid w:val="00EE12A4"/>
    <w:rsid w:val="00EE5295"/>
    <w:rsid w:val="00EE5442"/>
    <w:rsid w:val="00EE7AE6"/>
    <w:rsid w:val="00EF11DF"/>
    <w:rsid w:val="00EF2FA8"/>
    <w:rsid w:val="00EF5750"/>
    <w:rsid w:val="00F00527"/>
    <w:rsid w:val="00F03AFB"/>
    <w:rsid w:val="00F04615"/>
    <w:rsid w:val="00F04D0C"/>
    <w:rsid w:val="00F07D1D"/>
    <w:rsid w:val="00F10675"/>
    <w:rsid w:val="00F119E5"/>
    <w:rsid w:val="00F11CD9"/>
    <w:rsid w:val="00F11FFD"/>
    <w:rsid w:val="00F13E22"/>
    <w:rsid w:val="00F17595"/>
    <w:rsid w:val="00F20BC1"/>
    <w:rsid w:val="00F228F6"/>
    <w:rsid w:val="00F2566D"/>
    <w:rsid w:val="00F27E57"/>
    <w:rsid w:val="00F30654"/>
    <w:rsid w:val="00F34A1B"/>
    <w:rsid w:val="00F36978"/>
    <w:rsid w:val="00F36C4A"/>
    <w:rsid w:val="00F37FB9"/>
    <w:rsid w:val="00F40FFB"/>
    <w:rsid w:val="00F46F91"/>
    <w:rsid w:val="00F47148"/>
    <w:rsid w:val="00F50083"/>
    <w:rsid w:val="00F5176E"/>
    <w:rsid w:val="00F56598"/>
    <w:rsid w:val="00F61338"/>
    <w:rsid w:val="00F62D1B"/>
    <w:rsid w:val="00F65EF6"/>
    <w:rsid w:val="00F72636"/>
    <w:rsid w:val="00F74838"/>
    <w:rsid w:val="00F85296"/>
    <w:rsid w:val="00F955AB"/>
    <w:rsid w:val="00FA4E8F"/>
    <w:rsid w:val="00FA5AED"/>
    <w:rsid w:val="00FB24E5"/>
    <w:rsid w:val="00FB29EC"/>
    <w:rsid w:val="00FB4DBD"/>
    <w:rsid w:val="00FC3A6B"/>
    <w:rsid w:val="00FC4240"/>
    <w:rsid w:val="00FD006A"/>
    <w:rsid w:val="00FD16C8"/>
    <w:rsid w:val="00FD378B"/>
    <w:rsid w:val="00FD78CD"/>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B0386"/>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1925">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19721828">
      <w:bodyDiv w:val="1"/>
      <w:marLeft w:val="0"/>
      <w:marRight w:val="0"/>
      <w:marTop w:val="0"/>
      <w:marBottom w:val="0"/>
      <w:divBdr>
        <w:top w:val="none" w:sz="0" w:space="0" w:color="auto"/>
        <w:left w:val="none" w:sz="0" w:space="0" w:color="auto"/>
        <w:bottom w:val="none" w:sz="0" w:space="0" w:color="auto"/>
        <w:right w:val="none" w:sz="0" w:space="0" w:color="auto"/>
      </w:divBdr>
    </w:div>
    <w:div w:id="436633013">
      <w:bodyDiv w:val="1"/>
      <w:marLeft w:val="0"/>
      <w:marRight w:val="0"/>
      <w:marTop w:val="0"/>
      <w:marBottom w:val="0"/>
      <w:divBdr>
        <w:top w:val="none" w:sz="0" w:space="0" w:color="auto"/>
        <w:left w:val="none" w:sz="0" w:space="0" w:color="auto"/>
        <w:bottom w:val="none" w:sz="0" w:space="0" w:color="auto"/>
        <w:right w:val="none" w:sz="0" w:space="0" w:color="auto"/>
      </w:divBdr>
      <w:divsChild>
        <w:div w:id="1158611718">
          <w:marLeft w:val="0"/>
          <w:marRight w:val="0"/>
          <w:marTop w:val="0"/>
          <w:marBottom w:val="0"/>
          <w:divBdr>
            <w:top w:val="none" w:sz="0" w:space="0" w:color="auto"/>
            <w:left w:val="none" w:sz="0" w:space="0" w:color="auto"/>
            <w:bottom w:val="none" w:sz="0" w:space="0" w:color="auto"/>
            <w:right w:val="none" w:sz="0" w:space="0" w:color="auto"/>
          </w:divBdr>
        </w:div>
        <w:div w:id="2054114223">
          <w:marLeft w:val="0"/>
          <w:marRight w:val="0"/>
          <w:marTop w:val="0"/>
          <w:marBottom w:val="0"/>
          <w:divBdr>
            <w:top w:val="none" w:sz="0" w:space="0" w:color="auto"/>
            <w:left w:val="none" w:sz="0" w:space="0" w:color="auto"/>
            <w:bottom w:val="none" w:sz="0" w:space="0" w:color="auto"/>
            <w:right w:val="none" w:sz="0" w:space="0" w:color="auto"/>
          </w:divBdr>
        </w:div>
      </w:divsChild>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08325711">
      <w:bodyDiv w:val="1"/>
      <w:marLeft w:val="0"/>
      <w:marRight w:val="0"/>
      <w:marTop w:val="0"/>
      <w:marBottom w:val="0"/>
      <w:divBdr>
        <w:top w:val="none" w:sz="0" w:space="0" w:color="auto"/>
        <w:left w:val="none" w:sz="0" w:space="0" w:color="auto"/>
        <w:bottom w:val="none" w:sz="0" w:space="0" w:color="auto"/>
        <w:right w:val="none" w:sz="0" w:space="0" w:color="auto"/>
      </w:divBdr>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1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0252821">
          <w:marLeft w:val="0"/>
          <w:marRight w:val="0"/>
          <w:marTop w:val="0"/>
          <w:marBottom w:val="0"/>
          <w:divBdr>
            <w:top w:val="none" w:sz="0" w:space="0" w:color="auto"/>
            <w:left w:val="none" w:sz="0" w:space="0" w:color="auto"/>
            <w:bottom w:val="none" w:sz="0" w:space="0" w:color="auto"/>
            <w:right w:val="none" w:sz="0" w:space="0" w:color="auto"/>
          </w:divBdr>
        </w:div>
        <w:div w:id="1205865931">
          <w:marLeft w:val="0"/>
          <w:marRight w:val="0"/>
          <w:marTop w:val="0"/>
          <w:marBottom w:val="0"/>
          <w:divBdr>
            <w:top w:val="none" w:sz="0" w:space="0" w:color="auto"/>
            <w:left w:val="none" w:sz="0" w:space="0" w:color="auto"/>
            <w:bottom w:val="none" w:sz="0" w:space="0" w:color="auto"/>
            <w:right w:val="none" w:sz="0" w:space="0" w:color="auto"/>
          </w:divBdr>
        </w:div>
      </w:divsChild>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27894224">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31058523">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chainge.de/en/review/press-photos/index.php?navid=7119287119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expo.d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permotion-frankfurt.com" TargetMode="External"/><Relationship Id="rId5" Type="http://schemas.openxmlformats.org/officeDocument/2006/relationships/webSettings" Target="webSettings.xml"/><Relationship Id="rId15" Type="http://schemas.openxmlformats.org/officeDocument/2006/relationships/hyperlink" Target="mailto:hendrikje.rother@euroexpo.de" TargetMode="External"/><Relationship Id="rId10" Type="http://schemas.openxmlformats.org/officeDocument/2006/relationships/hyperlink" Target="https://www.exchainge.de/e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chainge.de/en/award" TargetMode="External"/><Relationship Id="rId14" Type="http://schemas.openxmlformats.org/officeDocument/2006/relationships/hyperlink" Target="http://www.exchainge.de/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D9BC-C8EC-4E70-ADEA-8D3AB923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7383</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7th International Supply Chain Summit | November 26–27 | at Hypermotion</vt:lpstr>
      <vt:lpstr>EXCHAiNGE 2018 | 20. - 21. November | Frankfurt am Main</vt:lpstr>
    </vt:vector>
  </TitlesOfParts>
  <Company>Fraunhofer IML</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7th International Supply Chain Summit | November 26–27 | at Hypermotion</dc:title>
  <dc:creator>Dautzenberg, Ulrike</dc:creator>
  <cp:lastModifiedBy>Rother Hendrikje</cp:lastModifiedBy>
  <cp:revision>6</cp:revision>
  <cp:lastPrinted>2019-06-07T10:00:00Z</cp:lastPrinted>
  <dcterms:created xsi:type="dcterms:W3CDTF">2019-06-11T08:30:00Z</dcterms:created>
  <dcterms:modified xsi:type="dcterms:W3CDTF">2019-06-13T10:00:00Z</dcterms:modified>
</cp:coreProperties>
</file>