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827AA7">
        <w:trPr>
          <w:trHeight w:hRule="exact" w:val="1296"/>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D44733" w:rsidTr="00040684">
        <w:trPr>
          <w:trHeight w:val="227"/>
        </w:trPr>
        <w:tc>
          <w:tcPr>
            <w:tcW w:w="5000" w:type="pct"/>
            <w:gridSpan w:val="2"/>
          </w:tcPr>
          <w:p w:rsidR="0031158E" w:rsidRPr="005F6ADB" w:rsidRDefault="00D44733" w:rsidP="00115749">
            <w:pPr>
              <w:pStyle w:val="Titel"/>
              <w:framePr w:hSpace="0" w:wrap="auto" w:yAlign="inline"/>
              <w:suppressOverlap w:val="0"/>
              <w:rPr>
                <w:lang w:val="de-DE"/>
              </w:rPr>
            </w:pPr>
            <w:r w:rsidRPr="00D44733">
              <w:rPr>
                <w:lang w:val="de-DE"/>
              </w:rPr>
              <w:t xml:space="preserve">Neue Generation von SVP-Schlössern für Rohrrahmentüren von </w:t>
            </w:r>
            <w:proofErr w:type="spellStart"/>
            <w:r w:rsidRPr="00D44733">
              <w:rPr>
                <w:lang w:val="de-DE"/>
              </w:rPr>
              <w:t>dormakaba</w:t>
            </w:r>
            <w:proofErr w:type="spellEnd"/>
            <w:r w:rsidR="00234BF3" w:rsidRPr="00234BF3">
              <w:rPr>
                <w:lang w:val="de-DE"/>
              </w:rPr>
              <w:t xml:space="preserve"> </w:t>
            </w:r>
          </w:p>
        </w:tc>
      </w:tr>
      <w:tr w:rsidR="0031158E" w:rsidRPr="00D44733" w:rsidTr="00040684">
        <w:trPr>
          <w:trHeight w:val="340"/>
        </w:trPr>
        <w:tc>
          <w:tcPr>
            <w:tcW w:w="5000" w:type="pct"/>
            <w:gridSpan w:val="2"/>
          </w:tcPr>
          <w:p w:rsidR="0031158E" w:rsidRPr="005F6ADB" w:rsidRDefault="0031158E" w:rsidP="0031158E">
            <w:pPr>
              <w:rPr>
                <w:lang w:val="de-DE"/>
              </w:rPr>
            </w:pPr>
          </w:p>
        </w:tc>
      </w:tr>
    </w:tbl>
    <w:p w:rsidR="00D95875" w:rsidRDefault="005227A5" w:rsidP="00562835">
      <w:pPr>
        <w:rPr>
          <w:lang w:val="de-DE"/>
        </w:rPr>
      </w:pPr>
      <w:r>
        <w:rPr>
          <w:lang w:val="de-DE"/>
        </w:rPr>
        <w:t>Ennepetal</w:t>
      </w:r>
      <w:r w:rsidR="00562835" w:rsidRPr="00705198">
        <w:rPr>
          <w:lang w:val="de-DE"/>
        </w:rPr>
        <w:t xml:space="preserve">, </w:t>
      </w:r>
      <w:r w:rsidR="00420093">
        <w:rPr>
          <w:lang w:val="de-DE"/>
        </w:rPr>
        <w:t>21</w:t>
      </w:r>
      <w:r w:rsidR="00EF7953">
        <w:rPr>
          <w:lang w:val="de-DE"/>
        </w:rPr>
        <w:t>.</w:t>
      </w:r>
      <w:r w:rsidR="00A95E97">
        <w:rPr>
          <w:lang w:val="de-DE"/>
        </w:rPr>
        <w:t>0</w:t>
      </w:r>
      <w:r w:rsidR="00420093">
        <w:rPr>
          <w:lang w:val="de-DE"/>
        </w:rPr>
        <w:t>5</w:t>
      </w:r>
      <w:r w:rsidR="00EF7953">
        <w:rPr>
          <w:lang w:val="de-DE"/>
        </w:rPr>
        <w:t>.</w:t>
      </w:r>
      <w:r w:rsidR="002935CE">
        <w:rPr>
          <w:lang w:val="de-DE"/>
        </w:rPr>
        <w:t>201</w:t>
      </w:r>
      <w:r w:rsidR="00A95E97">
        <w:rPr>
          <w:lang w:val="de-DE"/>
        </w:rPr>
        <w:t>9</w:t>
      </w:r>
      <w:r w:rsidR="0051483F">
        <w:rPr>
          <w:lang w:val="de-DE"/>
        </w:rPr>
        <w:t xml:space="preserve"> </w:t>
      </w:r>
      <w:r w:rsidR="00562835" w:rsidRPr="00705198">
        <w:rPr>
          <w:lang w:val="de-DE"/>
        </w:rPr>
        <w:t>–</w:t>
      </w:r>
      <w:r w:rsidR="00677B81" w:rsidRPr="00677B81">
        <w:rPr>
          <w:lang w:val="de-DE"/>
        </w:rPr>
        <w:t xml:space="preserve"> </w:t>
      </w:r>
      <w:r w:rsidR="00420093" w:rsidRPr="00420093">
        <w:rPr>
          <w:lang w:val="de-DE"/>
        </w:rPr>
        <w:t xml:space="preserve">Die neue Generation der selbstverriegelnden Panikschlösser für Rohrrahmentüren SVP RR NG erweitert die bisherige Funktionalität und ergänzt das bestehende Portfolio von </w:t>
      </w:r>
      <w:proofErr w:type="spellStart"/>
      <w:r w:rsidR="00420093" w:rsidRPr="00420093">
        <w:rPr>
          <w:lang w:val="de-DE"/>
        </w:rPr>
        <w:t>dormakaba</w:t>
      </w:r>
      <w:proofErr w:type="spellEnd"/>
      <w:r w:rsidR="00420093" w:rsidRPr="00420093">
        <w:rPr>
          <w:lang w:val="de-DE"/>
        </w:rPr>
        <w:t>. Die neue Schloss-Serie mit optimierter mechanischer und elektrischer Ablaufsicherheit (Motorschloss) zeichnet sich durch ihre Variantenvielfalt aus.</w:t>
      </w:r>
    </w:p>
    <w:p w:rsidR="00236A34" w:rsidRDefault="00236A34" w:rsidP="00562835">
      <w:pPr>
        <w:rPr>
          <w:lang w:val="de-DE"/>
        </w:rPr>
      </w:pPr>
    </w:p>
    <w:p w:rsidR="001F13E3" w:rsidRPr="00B9070B" w:rsidRDefault="00420093" w:rsidP="00420093">
      <w:pPr>
        <w:rPr>
          <w:lang w:val="de-DE"/>
        </w:rPr>
      </w:pPr>
      <w:bookmarkStart w:id="0" w:name="_Hlk536540796"/>
      <w:r w:rsidRPr="00420093">
        <w:rPr>
          <w:lang w:val="de-DE"/>
        </w:rPr>
        <w:t>Neben der einfachen mechanischen Lösung sowie der drückergesteuerten Variante bieten die Panikschlösser auch eine vollmotorische Lösung für barrierefreie Türanwendungen sowie eine vollmotorische Voll-Paniklösung mit integriertem PR-Modul für Feuer- und Rauchschutztüren an. Alle Panikschlossvarianten sind gemäß EN 179, EN 1125, EN 12209 und EN 14846 zertifiziert.</w:t>
      </w:r>
      <w:r>
        <w:rPr>
          <w:lang w:val="de-DE"/>
        </w:rPr>
        <w:t xml:space="preserve"> </w:t>
      </w:r>
      <w:r w:rsidRPr="00420093">
        <w:rPr>
          <w:lang w:val="de-DE"/>
        </w:rPr>
        <w:t xml:space="preserve">Vorteile für Unternehmen zeigen sich beispielhaft in einer vernetzten Lösung für ein vollautomatisches Türsystem, das durch die Kombination des neuen Panikschlosses SVP 2000 DCW® sowie dem modularen Drehtürantriebssystem ED 100/250 selbsttägig verriegelt und durch die integrierte </w:t>
      </w:r>
      <w:proofErr w:type="spellStart"/>
      <w:r w:rsidRPr="00420093">
        <w:rPr>
          <w:lang w:val="de-DE"/>
        </w:rPr>
        <w:t>dormakaba</w:t>
      </w:r>
      <w:proofErr w:type="spellEnd"/>
      <w:r w:rsidRPr="00420093">
        <w:rPr>
          <w:lang w:val="de-DE"/>
        </w:rPr>
        <w:t xml:space="preserve"> DCW® BUS Technologie ohne Motorschlosssteuerung auskommt.</w:t>
      </w:r>
      <w:r w:rsidR="006A6DD7" w:rsidRPr="006A6DD7">
        <w:rPr>
          <w:lang w:val="de-DE"/>
        </w:rPr>
        <w:t xml:space="preserve"> </w:t>
      </w:r>
    </w:p>
    <w:bookmarkEnd w:id="0"/>
    <w:p w:rsidR="005F6ADB" w:rsidRPr="00B9070B" w:rsidRDefault="005F6ADB" w:rsidP="00562835">
      <w:pPr>
        <w:rPr>
          <w:lang w:val="de-DE"/>
        </w:rPr>
      </w:pPr>
    </w:p>
    <w:p w:rsidR="00A95E97" w:rsidRPr="00A95E97" w:rsidRDefault="00420093" w:rsidP="00A95E97">
      <w:pPr>
        <w:rPr>
          <w:lang w:val="de-DE"/>
        </w:rPr>
      </w:pPr>
      <w:bookmarkStart w:id="1" w:name="_Hlk536540754"/>
      <w:r w:rsidRPr="00420093">
        <w:rPr>
          <w:lang w:val="de-DE"/>
        </w:rPr>
        <w:t>Die Schlösser sind komfortabel zu installieren. Für eine vereinfachte Installation und Inbetriebnahme in Brandschutztüren sorgt ein integrierte Power Reserve-Modul. Nachbearbeitungen und zusätzliche Fräsungen entfallen komplett. Je nach Anforderung lassen sich die Betriebsmodifikationen DCW®-, CAN-BUS und Analog einstellen. Eine LED Status Anzeige zeigt sowohl die gewählte Betriebsmodifikation sowie ggf. Fehlermeldungen an. Um verschiedenste Ausstattungsanforderungen an Türen bedarfsgerecht und komfortabel umzusetzen, steht ein umfangreiches Zubehörsortiment zur Verfügung, u.a. ein 20 Meter Anschlusskabel, das die erhöhten Reichweiten zu Schalträumen optimal überbrücken kann.</w:t>
      </w:r>
      <w:bookmarkStart w:id="2" w:name="_Hlk526756431"/>
    </w:p>
    <w:bookmarkEnd w:id="1"/>
    <w:p w:rsidR="00A95E97" w:rsidRDefault="00A95E97" w:rsidP="00A95E97">
      <w:pPr>
        <w:rPr>
          <w:lang w:val="de-DE"/>
        </w:rPr>
      </w:pPr>
    </w:p>
    <w:bookmarkEnd w:id="2"/>
    <w:p w:rsidR="00D242CA" w:rsidRDefault="00D242CA" w:rsidP="007A3A23">
      <w:pPr>
        <w:rPr>
          <w:lang w:val="de-DE"/>
        </w:rPr>
      </w:pPr>
    </w:p>
    <w:p w:rsidR="003809C4" w:rsidRPr="003809C4" w:rsidRDefault="003809C4" w:rsidP="003809C4">
      <w:pPr>
        <w:rPr>
          <w:u w:val="single"/>
          <w:lang w:val="de-DE"/>
        </w:rPr>
      </w:pPr>
      <w:r w:rsidRPr="003809C4">
        <w:rPr>
          <w:u w:val="single"/>
          <w:lang w:val="de-DE"/>
        </w:rPr>
        <w:t>Bildunterschrift:</w:t>
      </w:r>
    </w:p>
    <w:p w:rsidR="00A95E97" w:rsidRDefault="00420093" w:rsidP="003809C4">
      <w:pPr>
        <w:rPr>
          <w:lang w:val="de-DE"/>
        </w:rPr>
      </w:pPr>
      <w:r>
        <w:rPr>
          <w:lang w:val="de-DE"/>
        </w:rPr>
        <w:t>N</w:t>
      </w:r>
      <w:r w:rsidRPr="00420093">
        <w:rPr>
          <w:lang w:val="de-DE"/>
        </w:rPr>
        <w:t>eue Generation der selbstverriegelnden Panikschlösser für Rohrrahmentüren</w:t>
      </w:r>
    </w:p>
    <w:p w:rsidR="005227A5" w:rsidRPr="009A410B" w:rsidRDefault="005227A5" w:rsidP="003809C4">
      <w:pPr>
        <w:rPr>
          <w:lang w:val="de-DE"/>
        </w:rPr>
      </w:pPr>
    </w:p>
    <w:p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rsidR="00566625" w:rsidRPr="002E3238" w:rsidRDefault="002E3238" w:rsidP="00566625">
      <w:pPr>
        <w:rPr>
          <w:lang w:val="de-DE"/>
        </w:rPr>
      </w:pPr>
      <w:r w:rsidRPr="002E3238">
        <w:rPr>
          <w:lang w:val="de-DE"/>
        </w:rPr>
        <w:tab/>
      </w:r>
      <w:r w:rsidR="00E8419C">
        <w:rPr>
          <w:lang w:val="de-DE"/>
        </w:rPr>
        <w:t>Presse- und Öffentlichkeitsarbeit</w:t>
      </w:r>
    </w:p>
    <w:p w:rsidR="00E8419C" w:rsidRDefault="00566625" w:rsidP="00566625">
      <w:pPr>
        <w:rPr>
          <w:lang w:val="de-DE"/>
        </w:rPr>
      </w:pPr>
      <w:r w:rsidRPr="002E3238">
        <w:rPr>
          <w:lang w:val="de-DE"/>
        </w:rPr>
        <w:tab/>
      </w:r>
      <w:r w:rsidR="00E8419C">
        <w:rPr>
          <w:lang w:val="de-DE"/>
        </w:rPr>
        <w:t>T: +49 6103 9907 455</w:t>
      </w:r>
    </w:p>
    <w:p w:rsidR="00566625" w:rsidRPr="002E3238" w:rsidRDefault="00566625" w:rsidP="00566625">
      <w:pPr>
        <w:rPr>
          <w:lang w:val="de-DE"/>
        </w:rPr>
      </w:pPr>
      <w:r w:rsidRPr="00FE31BA">
        <w:rPr>
          <w:lang w:val="de-DE"/>
        </w:rPr>
        <w:tab/>
      </w:r>
      <w:r w:rsidR="00E8419C">
        <w:rPr>
          <w:lang w:val="de-DE"/>
        </w:rPr>
        <w:t>petra.eisenbeis-trinkle</w:t>
      </w:r>
      <w:r w:rsidRPr="002E3238">
        <w:rPr>
          <w:lang w:val="de-DE"/>
        </w:rPr>
        <w:t>@dormakaba.com</w:t>
      </w:r>
    </w:p>
    <w:p w:rsidR="0075272C" w:rsidRPr="0075272C" w:rsidRDefault="0075272C" w:rsidP="0075272C">
      <w:pPr>
        <w:rPr>
          <w:b/>
          <w:lang w:val="de-DE"/>
        </w:rPr>
      </w:pPr>
      <w:proofErr w:type="spellStart"/>
      <w:r w:rsidRPr="0075272C">
        <w:rPr>
          <w:b/>
          <w:lang w:val="de-DE"/>
        </w:rPr>
        <w:lastRenderedPageBreak/>
        <w:t>dormakaba</w:t>
      </w:r>
      <w:proofErr w:type="spellEnd"/>
      <w:r w:rsidRPr="0075272C">
        <w:rPr>
          <w:b/>
          <w:lang w:val="de-DE"/>
        </w:rPr>
        <w:t xml:space="preserve"> Gruppe</w:t>
      </w:r>
      <w:bookmarkStart w:id="3" w:name="_GoBack"/>
      <w:bookmarkEnd w:id="3"/>
    </w:p>
    <w:p w:rsidR="0075272C" w:rsidRPr="0075272C" w:rsidRDefault="0075272C" w:rsidP="0075272C">
      <w:pPr>
        <w:rPr>
          <w:lang w:val="de-DE"/>
        </w:rPr>
      </w:pPr>
      <w:proofErr w:type="spellStart"/>
      <w:r w:rsidRPr="0075272C">
        <w:rPr>
          <w:lang w:val="de-DE"/>
        </w:rPr>
        <w:t>dormakaba</w:t>
      </w:r>
      <w:proofErr w:type="spellEnd"/>
      <w:r w:rsidRPr="0075272C">
        <w:rPr>
          <w:lang w:val="de-DE"/>
        </w:rPr>
        <w:t xml:space="preserve"> macht Zutritt im Leben smart und sicher. Als eines der Top-3-Unternehmen der Industrie, ist</w:t>
      </w:r>
      <w:r>
        <w:rPr>
          <w:lang w:val="de-DE"/>
        </w:rPr>
        <w:t xml:space="preserve"> </w:t>
      </w:r>
      <w:proofErr w:type="spellStart"/>
      <w:r w:rsidRPr="0075272C">
        <w:rPr>
          <w:lang w:val="de-DE"/>
        </w:rPr>
        <w:t>dormakaba</w:t>
      </w:r>
      <w:proofErr w:type="spellEnd"/>
      <w:r w:rsidRPr="0075272C">
        <w:rPr>
          <w:lang w:val="de-DE"/>
        </w:rPr>
        <w:t xml:space="preserve">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rsidR="0075272C" w:rsidRPr="0075272C" w:rsidRDefault="0075272C" w:rsidP="0075272C">
      <w:pPr>
        <w:rPr>
          <w:lang w:val="de-DE"/>
        </w:rPr>
      </w:pPr>
      <w:r w:rsidRPr="0075272C">
        <w:rPr>
          <w:lang w:val="de-DE"/>
        </w:rPr>
        <w:t>zusammen mit zahlreichen Kooperationspartnern in über 130 Ländern weltweit vertreten.</w:t>
      </w:r>
    </w:p>
    <w:p w:rsidR="002E3238" w:rsidRDefault="0075272C" w:rsidP="002E3238">
      <w:pPr>
        <w:rPr>
          <w:lang w:val="de-DE"/>
        </w:rPr>
      </w:pPr>
      <w:proofErr w:type="spellStart"/>
      <w:r w:rsidRPr="0075272C">
        <w:rPr>
          <w:lang w:val="de-DE"/>
        </w:rPr>
        <w:t>dormakaba</w:t>
      </w:r>
      <w:proofErr w:type="spellEnd"/>
      <w:r w:rsidRPr="0075272C">
        <w:rPr>
          <w:lang w:val="de-DE"/>
        </w:rPr>
        <w:t xml:space="preserve">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2.8 Mrd. im Geschäftsjahr</w:t>
      </w:r>
      <w:r>
        <w:rPr>
          <w:lang w:val="de-DE"/>
        </w:rPr>
        <w:t xml:space="preserve"> 2017/2018.</w:t>
      </w:r>
    </w:p>
    <w:p w:rsidR="0075272C" w:rsidRDefault="0075272C" w:rsidP="002E3238">
      <w:pPr>
        <w:rPr>
          <w:rFonts w:ascii="Arial" w:hAnsi="Arial" w:cs="Arial"/>
          <w:lang w:val="de-CH"/>
        </w:rPr>
      </w:pPr>
    </w:p>
    <w:p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7"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24208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8"/>
      <w:footerReference w:type="default" r:id="rId9"/>
      <w:headerReference w:type="first" r:id="rId10"/>
      <w:footerReference w:type="first" r:id="rId11"/>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8A5" w:rsidRDefault="00B378A5" w:rsidP="00E207FD">
      <w:pPr>
        <w:spacing w:line="240" w:lineRule="auto"/>
      </w:pPr>
      <w:r>
        <w:separator/>
      </w:r>
    </w:p>
  </w:endnote>
  <w:endnote w:type="continuationSeparator" w:id="0">
    <w:p w:rsidR="00B378A5" w:rsidRDefault="00B378A5"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8A5" w:rsidRDefault="00B378A5" w:rsidP="00E207FD">
      <w:pPr>
        <w:spacing w:line="240" w:lineRule="auto"/>
      </w:pPr>
      <w:r>
        <w:separator/>
      </w:r>
    </w:p>
  </w:footnote>
  <w:footnote w:type="continuationSeparator" w:id="0">
    <w:p w:rsidR="00B378A5" w:rsidRDefault="00B378A5"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BC" w:rsidRPr="00A87FBC"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A87FBC" w:rsidTr="00FB5C11">
      <w:tc>
        <w:tcPr>
          <w:tcW w:w="3544" w:type="dxa"/>
        </w:tcPr>
        <w:p w:rsidR="00A87FBC" w:rsidRDefault="00A87FBC">
          <w:pPr>
            <w:pStyle w:val="Kopfzeile"/>
          </w:pPr>
        </w:p>
      </w:tc>
      <w:tc>
        <w:tcPr>
          <w:tcW w:w="1276" w:type="dxa"/>
        </w:tcPr>
        <w:p w:rsidR="00A87FBC" w:rsidRDefault="00A87FBC" w:rsidP="00773DE1">
          <w:pPr>
            <w:pStyle w:val="Kopfzeile"/>
            <w:jc w:val="right"/>
          </w:pPr>
        </w:p>
      </w:tc>
      <w:tc>
        <w:tcPr>
          <w:tcW w:w="1171" w:type="dxa"/>
        </w:tcPr>
        <w:p w:rsidR="00A87FBC" w:rsidRDefault="00A87FBC" w:rsidP="00773DE1">
          <w:pPr>
            <w:pStyle w:val="Kopfzeile"/>
            <w:jc w:val="right"/>
          </w:pPr>
        </w:p>
      </w:tc>
      <w:sdt>
        <w:sdtPr>
          <w:alias w:val="Logo"/>
          <w:tag w:val="Logo"/>
          <w:id w:val="-1369378579"/>
          <w:lock w:val="sdtLocked"/>
          <w:docPartList>
            <w:docPartGallery w:val="Custom AutoText"/>
            <w:docPartCategory w:val="Logo"/>
          </w:docPartList>
        </w:sdtPr>
        <w:sdtEndPr/>
        <w:sdtContent>
          <w:tc>
            <w:tcPr>
              <w:tcW w:w="3302" w:type="dxa"/>
            </w:tcPr>
            <w:p w:rsidR="00A87FBC" w:rsidRDefault="00A87FBC" w:rsidP="00C05C5B">
              <w:pPr>
                <w:pStyle w:val="Kopfzeile"/>
                <w:jc w:val="right"/>
              </w:pPr>
              <w:r>
                <w:rPr>
                  <w:noProof/>
                  <w:lang w:val="de-DE" w:eastAsia="de-DE"/>
                </w:rPr>
                <w:drawing>
                  <wp:inline distT="0" distB="0" distL="0" distR="0" wp14:anchorId="0CD2A65D" wp14:editId="0844EC78">
                    <wp:extent cx="1800000" cy="194723"/>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rsidR="00420093" w:rsidRPr="009A410B" w:rsidRDefault="00420093" w:rsidP="00420093">
    <w:pPr>
      <w:pStyle w:val="Headertextsmall"/>
      <w:rPr>
        <w:lang w:val="de-DE"/>
      </w:rPr>
    </w:pPr>
    <w:r>
      <w:rPr>
        <w:lang w:val="de-DE"/>
      </w:rPr>
      <w:t>Neue Generation von SVP-Schlössern</w:t>
    </w:r>
  </w:p>
  <w:p w:rsidR="00420093" w:rsidRPr="009A410B" w:rsidRDefault="00420093" w:rsidP="00420093">
    <w:pPr>
      <w:pStyle w:val="Kopfzeile"/>
      <w:rPr>
        <w:lang w:val="de-DE"/>
      </w:rPr>
    </w:pPr>
  </w:p>
  <w:p w:rsidR="0032024E" w:rsidRPr="009A410B" w:rsidRDefault="0032024E" w:rsidP="0032024E">
    <w:pPr>
      <w:pStyle w:val="Headertextsmall"/>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4"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4"/>
  </w:tbl>
  <w:p w:rsidR="0032694F" w:rsidRDefault="0032694F" w:rsidP="0032694F">
    <w:pPr>
      <w:pStyle w:val="Kopfzeile"/>
    </w:pPr>
  </w:p>
  <w:p w:rsidR="0032694F" w:rsidRDefault="0032694F" w:rsidP="0032694F">
    <w:pPr>
      <w:pStyle w:val="Kopfzeile"/>
      <w:spacing w:after="400"/>
    </w:pPr>
  </w:p>
  <w:p w:rsidR="0032694F" w:rsidRPr="009A410B" w:rsidRDefault="0032694F" w:rsidP="0032694F">
    <w:pPr>
      <w:pStyle w:val="Headertextsmall"/>
      <w:rPr>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rsidR="0032694F" w:rsidRPr="009A410B" w:rsidRDefault="00420093" w:rsidP="0032694F">
    <w:pPr>
      <w:pStyle w:val="Headertextsmall"/>
      <w:rPr>
        <w:lang w:val="de-DE"/>
      </w:rPr>
    </w:pPr>
    <w:r>
      <w:rPr>
        <w:lang w:val="de-DE"/>
      </w:rPr>
      <w:t>Neue Generation von SVP-Schlössern</w:t>
    </w:r>
  </w:p>
  <w:p w:rsidR="00E207FD" w:rsidRPr="009A410B"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605F"/>
    <w:rsid w:val="00040684"/>
    <w:rsid w:val="000423C8"/>
    <w:rsid w:val="00042AD3"/>
    <w:rsid w:val="000500B7"/>
    <w:rsid w:val="00081428"/>
    <w:rsid w:val="00084F08"/>
    <w:rsid w:val="00086BF9"/>
    <w:rsid w:val="0008787C"/>
    <w:rsid w:val="000906A6"/>
    <w:rsid w:val="0009212C"/>
    <w:rsid w:val="00092845"/>
    <w:rsid w:val="000974CF"/>
    <w:rsid w:val="000B6769"/>
    <w:rsid w:val="000B6A57"/>
    <w:rsid w:val="000F359E"/>
    <w:rsid w:val="000F3DD3"/>
    <w:rsid w:val="00115749"/>
    <w:rsid w:val="00122066"/>
    <w:rsid w:val="001223DA"/>
    <w:rsid w:val="00122544"/>
    <w:rsid w:val="0012333F"/>
    <w:rsid w:val="00145178"/>
    <w:rsid w:val="0015563E"/>
    <w:rsid w:val="0017519E"/>
    <w:rsid w:val="001B1A0C"/>
    <w:rsid w:val="001C0A6D"/>
    <w:rsid w:val="001C2C5A"/>
    <w:rsid w:val="001C3459"/>
    <w:rsid w:val="001C3FAC"/>
    <w:rsid w:val="001C5027"/>
    <w:rsid w:val="001D0D13"/>
    <w:rsid w:val="001D2B63"/>
    <w:rsid w:val="001D49C0"/>
    <w:rsid w:val="001E5265"/>
    <w:rsid w:val="001F13E3"/>
    <w:rsid w:val="00203773"/>
    <w:rsid w:val="00213AE2"/>
    <w:rsid w:val="00213F16"/>
    <w:rsid w:val="00215538"/>
    <w:rsid w:val="00234BF3"/>
    <w:rsid w:val="00234E1C"/>
    <w:rsid w:val="00236A34"/>
    <w:rsid w:val="0025653A"/>
    <w:rsid w:val="00266447"/>
    <w:rsid w:val="002856C8"/>
    <w:rsid w:val="002935CE"/>
    <w:rsid w:val="00296479"/>
    <w:rsid w:val="002C2334"/>
    <w:rsid w:val="002E2EA4"/>
    <w:rsid w:val="002E3238"/>
    <w:rsid w:val="002F617A"/>
    <w:rsid w:val="00305A55"/>
    <w:rsid w:val="0030735B"/>
    <w:rsid w:val="0031158E"/>
    <w:rsid w:val="00314716"/>
    <w:rsid w:val="0032024E"/>
    <w:rsid w:val="0032694F"/>
    <w:rsid w:val="00335AC9"/>
    <w:rsid w:val="003401E4"/>
    <w:rsid w:val="00356B56"/>
    <w:rsid w:val="003809C4"/>
    <w:rsid w:val="00383A9C"/>
    <w:rsid w:val="003C09D9"/>
    <w:rsid w:val="003E1B2C"/>
    <w:rsid w:val="003E3CB5"/>
    <w:rsid w:val="0040597E"/>
    <w:rsid w:val="00410325"/>
    <w:rsid w:val="00420093"/>
    <w:rsid w:val="004326A7"/>
    <w:rsid w:val="00440367"/>
    <w:rsid w:val="0045053B"/>
    <w:rsid w:val="00451B88"/>
    <w:rsid w:val="00452D62"/>
    <w:rsid w:val="004617D4"/>
    <w:rsid w:val="004641EB"/>
    <w:rsid w:val="004732B5"/>
    <w:rsid w:val="00473764"/>
    <w:rsid w:val="004A2C7D"/>
    <w:rsid w:val="004B78AC"/>
    <w:rsid w:val="004C234A"/>
    <w:rsid w:val="004D27F4"/>
    <w:rsid w:val="004D5DDB"/>
    <w:rsid w:val="004E0B79"/>
    <w:rsid w:val="004E6AAF"/>
    <w:rsid w:val="005147AF"/>
    <w:rsid w:val="0051483F"/>
    <w:rsid w:val="00520226"/>
    <w:rsid w:val="005227A5"/>
    <w:rsid w:val="00527885"/>
    <w:rsid w:val="0054786F"/>
    <w:rsid w:val="00562835"/>
    <w:rsid w:val="00562A04"/>
    <w:rsid w:val="00566625"/>
    <w:rsid w:val="005779DB"/>
    <w:rsid w:val="00583B60"/>
    <w:rsid w:val="0058429A"/>
    <w:rsid w:val="00587560"/>
    <w:rsid w:val="005B7BD1"/>
    <w:rsid w:val="005E2D19"/>
    <w:rsid w:val="005F4B28"/>
    <w:rsid w:val="005F6ADB"/>
    <w:rsid w:val="00605E80"/>
    <w:rsid w:val="006104DC"/>
    <w:rsid w:val="006505A0"/>
    <w:rsid w:val="00663EC1"/>
    <w:rsid w:val="0067070E"/>
    <w:rsid w:val="00677B81"/>
    <w:rsid w:val="0068214D"/>
    <w:rsid w:val="00684DD5"/>
    <w:rsid w:val="006A6DD7"/>
    <w:rsid w:val="006B2C55"/>
    <w:rsid w:val="006D0D1A"/>
    <w:rsid w:val="006E5691"/>
    <w:rsid w:val="006F4F48"/>
    <w:rsid w:val="00705198"/>
    <w:rsid w:val="007451A6"/>
    <w:rsid w:val="0075272C"/>
    <w:rsid w:val="00773DE1"/>
    <w:rsid w:val="00786042"/>
    <w:rsid w:val="007A3A23"/>
    <w:rsid w:val="007C57C7"/>
    <w:rsid w:val="007C7CCA"/>
    <w:rsid w:val="007D2A8B"/>
    <w:rsid w:val="007D780F"/>
    <w:rsid w:val="007D78EA"/>
    <w:rsid w:val="007F50EC"/>
    <w:rsid w:val="007F7695"/>
    <w:rsid w:val="0080305B"/>
    <w:rsid w:val="008075E9"/>
    <w:rsid w:val="00812385"/>
    <w:rsid w:val="00827AA7"/>
    <w:rsid w:val="00836148"/>
    <w:rsid w:val="008438FE"/>
    <w:rsid w:val="00865B86"/>
    <w:rsid w:val="00871381"/>
    <w:rsid w:val="00881549"/>
    <w:rsid w:val="00892545"/>
    <w:rsid w:val="008B1574"/>
    <w:rsid w:val="008B1FCA"/>
    <w:rsid w:val="008B3AAC"/>
    <w:rsid w:val="008C0C65"/>
    <w:rsid w:val="008C5AEF"/>
    <w:rsid w:val="008E274A"/>
    <w:rsid w:val="0091163A"/>
    <w:rsid w:val="009135BE"/>
    <w:rsid w:val="009148B8"/>
    <w:rsid w:val="0092565A"/>
    <w:rsid w:val="009268CD"/>
    <w:rsid w:val="00973006"/>
    <w:rsid w:val="00982F6F"/>
    <w:rsid w:val="009A410B"/>
    <w:rsid w:val="009C2A33"/>
    <w:rsid w:val="009C5814"/>
    <w:rsid w:val="009D16B2"/>
    <w:rsid w:val="00A24DDF"/>
    <w:rsid w:val="00A448DC"/>
    <w:rsid w:val="00A822A9"/>
    <w:rsid w:val="00A86145"/>
    <w:rsid w:val="00A87DC9"/>
    <w:rsid w:val="00A87FBC"/>
    <w:rsid w:val="00A936CB"/>
    <w:rsid w:val="00A95E97"/>
    <w:rsid w:val="00AB519C"/>
    <w:rsid w:val="00AD06AD"/>
    <w:rsid w:val="00AD7084"/>
    <w:rsid w:val="00AE4869"/>
    <w:rsid w:val="00AF003C"/>
    <w:rsid w:val="00AF7FC8"/>
    <w:rsid w:val="00B17C38"/>
    <w:rsid w:val="00B17FE1"/>
    <w:rsid w:val="00B23025"/>
    <w:rsid w:val="00B3229D"/>
    <w:rsid w:val="00B378A5"/>
    <w:rsid w:val="00B9070B"/>
    <w:rsid w:val="00BB10DA"/>
    <w:rsid w:val="00BC147F"/>
    <w:rsid w:val="00BD097F"/>
    <w:rsid w:val="00BD5FFA"/>
    <w:rsid w:val="00C05C5B"/>
    <w:rsid w:val="00C24EFB"/>
    <w:rsid w:val="00C27E23"/>
    <w:rsid w:val="00C30742"/>
    <w:rsid w:val="00C43B39"/>
    <w:rsid w:val="00C443D0"/>
    <w:rsid w:val="00C53EDA"/>
    <w:rsid w:val="00C72F4D"/>
    <w:rsid w:val="00C95A95"/>
    <w:rsid w:val="00CB48A1"/>
    <w:rsid w:val="00CC0D10"/>
    <w:rsid w:val="00D242CA"/>
    <w:rsid w:val="00D44733"/>
    <w:rsid w:val="00D45A0B"/>
    <w:rsid w:val="00D5169A"/>
    <w:rsid w:val="00D61AC2"/>
    <w:rsid w:val="00D736E0"/>
    <w:rsid w:val="00D80B27"/>
    <w:rsid w:val="00D86BAF"/>
    <w:rsid w:val="00D87590"/>
    <w:rsid w:val="00D9053E"/>
    <w:rsid w:val="00D95875"/>
    <w:rsid w:val="00DC33F3"/>
    <w:rsid w:val="00DD30C4"/>
    <w:rsid w:val="00DE01F6"/>
    <w:rsid w:val="00DE16DB"/>
    <w:rsid w:val="00DE1E32"/>
    <w:rsid w:val="00DE3B76"/>
    <w:rsid w:val="00DE7E15"/>
    <w:rsid w:val="00DF2E53"/>
    <w:rsid w:val="00DF3B1B"/>
    <w:rsid w:val="00E0606B"/>
    <w:rsid w:val="00E07018"/>
    <w:rsid w:val="00E2073B"/>
    <w:rsid w:val="00E207FD"/>
    <w:rsid w:val="00E21C3F"/>
    <w:rsid w:val="00E36067"/>
    <w:rsid w:val="00E52AF0"/>
    <w:rsid w:val="00E5324D"/>
    <w:rsid w:val="00E60D0C"/>
    <w:rsid w:val="00E64831"/>
    <w:rsid w:val="00E82A62"/>
    <w:rsid w:val="00E8419C"/>
    <w:rsid w:val="00E853EE"/>
    <w:rsid w:val="00E86AA3"/>
    <w:rsid w:val="00EE3523"/>
    <w:rsid w:val="00EF3F36"/>
    <w:rsid w:val="00EF7953"/>
    <w:rsid w:val="00F16F82"/>
    <w:rsid w:val="00F17412"/>
    <w:rsid w:val="00F234CA"/>
    <w:rsid w:val="00F44C8A"/>
    <w:rsid w:val="00F461DA"/>
    <w:rsid w:val="00F6509E"/>
    <w:rsid w:val="00F8559E"/>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5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makab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Pressemitteilung_Sicherheitsexpo 2017</Template>
  <TotalTime>0</TotalTime>
  <Pages>2</Pages>
  <Words>789</Words>
  <Characters>4975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2019-05-20T12:21:00Z</dcterms:created>
  <dcterms:modified xsi:type="dcterms:W3CDTF">2019-05-20T12:21:00Z</dcterms:modified>
</cp:coreProperties>
</file>