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1F2B" w14:textId="77777777" w:rsidR="00F74E60" w:rsidRPr="00427648" w:rsidRDefault="00F74E60" w:rsidP="00F74E60">
      <w:pPr>
        <w:spacing w:line="300" w:lineRule="auto"/>
        <w:ind w:left="2381" w:right="851"/>
        <w:rPr>
          <w:rFonts w:ascii="Helvetica" w:hAnsi="Helvetica"/>
          <w:b/>
        </w:rPr>
      </w:pPr>
      <w:r w:rsidRPr="00427648">
        <w:rPr>
          <w:rFonts w:ascii="Helvetica" w:hAnsi="Helvetica"/>
          <w:b/>
        </w:rPr>
        <w:t>LAUFEN save!</w:t>
      </w:r>
    </w:p>
    <w:p w14:paraId="3776B11C" w14:textId="77777777" w:rsidR="00F74E60" w:rsidRPr="00427648" w:rsidRDefault="00F74E60" w:rsidP="00F74E60">
      <w:pPr>
        <w:spacing w:line="300" w:lineRule="auto"/>
        <w:ind w:left="2381" w:right="851"/>
        <w:rPr>
          <w:rFonts w:ascii="Helvetica" w:hAnsi="Helvetica"/>
          <w:b/>
        </w:rPr>
      </w:pPr>
      <w:r w:rsidRPr="00427648">
        <w:rPr>
          <w:rFonts w:ascii="Helvetica" w:hAnsi="Helvetica"/>
          <w:b/>
        </w:rPr>
        <w:t>Kreislauffähige Toilette mit Design Preis Schweiz prämiert</w:t>
      </w:r>
    </w:p>
    <w:p w14:paraId="5466DD1C" w14:textId="77777777" w:rsidR="00CE5F0C" w:rsidRPr="00427648" w:rsidRDefault="00CE5F0C" w:rsidP="00C8626C">
      <w:pPr>
        <w:spacing w:line="300" w:lineRule="auto"/>
        <w:ind w:left="2381" w:right="851"/>
        <w:rPr>
          <w:rFonts w:ascii="Helvetica" w:hAnsi="Helvetica"/>
          <w:b/>
          <w:sz w:val="20"/>
        </w:rPr>
      </w:pPr>
    </w:p>
    <w:p w14:paraId="117D1F8F" w14:textId="2AFE14BF" w:rsidR="00C8626C" w:rsidRPr="00427648" w:rsidRDefault="00F74E60" w:rsidP="00C8626C">
      <w:pPr>
        <w:spacing w:line="300" w:lineRule="auto"/>
        <w:ind w:left="2381" w:right="851"/>
        <w:rPr>
          <w:rFonts w:ascii="Helvetica" w:hAnsi="Helvetica"/>
          <w:b/>
          <w:sz w:val="20"/>
        </w:rPr>
      </w:pPr>
      <w:r w:rsidRPr="00427648">
        <w:rPr>
          <w:rFonts w:ascii="Helvetica" w:hAnsi="Helvetica"/>
          <w:b/>
          <w:sz w:val="20"/>
        </w:rPr>
        <w:t>Das zukunftsweisende Urin-Trenn-WC save! von Laufen wurde Anfang November beim Design Preis Schweiz 2021 zum Gewinner in der Kategorie „Product Consumer“ gekürt. Mit dem international angesehenen Designpreis werden alle zwei Jahre Produkte ausgezeichnet, deren Design alltagstauglich und ästhetisch ist und zudem wirtschaftliche, gesellschaftliche und soziale Relevanz besitzt.</w:t>
      </w:r>
    </w:p>
    <w:p w14:paraId="706E9D27" w14:textId="77777777" w:rsidR="00F74E60" w:rsidRPr="00427648" w:rsidRDefault="00F74E60" w:rsidP="00C8626C">
      <w:pPr>
        <w:spacing w:line="300" w:lineRule="auto"/>
        <w:ind w:left="2381" w:right="851"/>
        <w:rPr>
          <w:rFonts w:ascii="Helvetica" w:hAnsi="Helvetica"/>
          <w:sz w:val="20"/>
        </w:rPr>
      </w:pPr>
    </w:p>
    <w:p w14:paraId="6413AE7D" w14:textId="77777777" w:rsidR="00F74E60" w:rsidRPr="00427648" w:rsidRDefault="00F74E60" w:rsidP="00F74E60">
      <w:pPr>
        <w:spacing w:line="300" w:lineRule="auto"/>
        <w:ind w:left="2381" w:right="851"/>
        <w:rPr>
          <w:rFonts w:ascii="Helvetica" w:hAnsi="Helvetica"/>
          <w:sz w:val="20"/>
        </w:rPr>
      </w:pPr>
      <w:r w:rsidRPr="00427648">
        <w:rPr>
          <w:rFonts w:ascii="Helvetica" w:hAnsi="Helvetica"/>
          <w:sz w:val="20"/>
        </w:rPr>
        <w:t xml:space="preserve">„Wir freuen uns sehr über diesen Designpreis, denn save! schreibt die Erfolgsgeschichte des Schweizer Designs in die Zukunft fort. Reduktion auf das Nötigste bei höchster Funktionalität und größtmöglicher Benutzerfreundlichkeit sind der Schlüssel für nachhaltiges, langlebiges Design, wie wir es bei Laufen seit Jahrzehnten pflegen“, kommentiert Alain Reymond, Head of Designmanagement bei Laufen, die Auszeichnung. Der Schlüssel bei save! ist die Kreislauffähigkeit des WCs, das gleich zwei Probleme an der Schnittstelle zur Kanalisation löst: die teure und aufwändige Aufbereitung von Urin im WC-Abwasser und die Verschwendung von wertvollen Ressourcen. </w:t>
      </w:r>
    </w:p>
    <w:p w14:paraId="6219D523" w14:textId="77777777" w:rsidR="00F74E60" w:rsidRPr="00427648" w:rsidRDefault="00F74E60" w:rsidP="00F74E60">
      <w:pPr>
        <w:spacing w:line="300" w:lineRule="auto"/>
        <w:ind w:left="2381" w:right="851"/>
        <w:rPr>
          <w:rFonts w:ascii="Helvetica" w:hAnsi="Helvetica"/>
          <w:sz w:val="20"/>
        </w:rPr>
      </w:pPr>
    </w:p>
    <w:p w14:paraId="141296DB" w14:textId="77777777" w:rsidR="00F74E60" w:rsidRPr="00427648" w:rsidRDefault="00F74E60" w:rsidP="00F74E60">
      <w:pPr>
        <w:spacing w:line="300" w:lineRule="auto"/>
        <w:ind w:left="2381" w:right="851"/>
        <w:rPr>
          <w:rFonts w:ascii="Helvetica" w:hAnsi="Helvetica"/>
          <w:sz w:val="20"/>
        </w:rPr>
      </w:pPr>
      <w:r w:rsidRPr="00427648">
        <w:rPr>
          <w:rFonts w:ascii="Helvetica" w:hAnsi="Helvetica"/>
          <w:sz w:val="20"/>
        </w:rPr>
        <w:t xml:space="preserve">Die neuartige Toilette folgt der Idee der „Source Separation Technology“, bei der Urin und übrige Ausscheidungen bereits am Ort der Entstehung voneinander getrennt werden. Die verschiedenen Abwässer können dadurch einfacher verarbeitet und wertvolle Ressourcen wiedergewonnen werden. Menschlicher Urin enthält Rohstoffe wie Phosphor und Stickstoff, aus denen sich Düngemittel herstellen lassen. Bislang gelangen </w:t>
      </w:r>
      <w:r w:rsidRPr="00427648">
        <w:rPr>
          <w:rFonts w:ascii="Helvetica" w:hAnsi="Helvetica"/>
          <w:sz w:val="20"/>
        </w:rPr>
        <w:lastRenderedPageBreak/>
        <w:t xml:space="preserve">diese Stoffe vielerorts auf der Welt in die natürlichen Gewässer, wo sie zu einer gefährlichen Nährstoffübersättigung beitragen. </w:t>
      </w:r>
    </w:p>
    <w:p w14:paraId="2831FBB1" w14:textId="77777777" w:rsidR="00F74E60" w:rsidRPr="00427648" w:rsidRDefault="00F74E60" w:rsidP="00F74E60">
      <w:pPr>
        <w:spacing w:line="300" w:lineRule="auto"/>
        <w:ind w:left="2381" w:right="851"/>
        <w:rPr>
          <w:rFonts w:ascii="Helvetica" w:hAnsi="Helvetica"/>
          <w:sz w:val="20"/>
        </w:rPr>
      </w:pPr>
    </w:p>
    <w:p w14:paraId="20918E9E" w14:textId="77777777" w:rsidR="00F74E60" w:rsidRPr="00427648" w:rsidRDefault="00F74E60" w:rsidP="00F74E60">
      <w:pPr>
        <w:spacing w:line="300" w:lineRule="auto"/>
        <w:ind w:left="2381" w:right="851"/>
        <w:rPr>
          <w:rFonts w:ascii="Helvetica" w:hAnsi="Helvetica"/>
          <w:sz w:val="20"/>
        </w:rPr>
      </w:pPr>
      <w:r w:rsidRPr="00427648">
        <w:rPr>
          <w:rFonts w:ascii="Helvetica" w:hAnsi="Helvetica"/>
          <w:sz w:val="20"/>
        </w:rPr>
        <w:t xml:space="preserve">Erreicht wird die Abtrennung des Urins über eine ausgefeilte Geometrie im Innern des WC-Keramikbeckens und ganz ohne mechanische oder elektronische Hilfsmittel. Mittels einer in den Keramikkörper integrierten „Urin-Falle“ wird der Urin unter Ausnutzung der Oberflächenspannung, dem sogenannten Teekanneneffekt, in Richtung eines eigenen Auslasses geleitet und dadurch separiert. Feststoffe, Toilettenpapier und das Spülwasser werden wie gewohnt über den bekannten Abfluss abgeführt. Dem Benutzer fällt der Unterschied in Design und Funktion nicht ins Auge, denn von außen betrachtet sieht save! wie ein herkömmliches WC aus. Und noch wichtiger: Das WC kann wie gewohnt benutzt werden, es sind keine Verhaltensänderungen nötig. </w:t>
      </w:r>
    </w:p>
    <w:p w14:paraId="0B190AA9" w14:textId="77777777" w:rsidR="00F74E60" w:rsidRPr="00427648" w:rsidRDefault="00F74E60" w:rsidP="00F74E60">
      <w:pPr>
        <w:spacing w:line="300" w:lineRule="auto"/>
        <w:ind w:left="2381" w:right="851"/>
        <w:rPr>
          <w:rFonts w:ascii="Helvetica" w:hAnsi="Helvetica"/>
          <w:sz w:val="20"/>
        </w:rPr>
      </w:pPr>
    </w:p>
    <w:p w14:paraId="5ABA9EE7" w14:textId="2117DF03" w:rsidR="00F74E60" w:rsidRPr="00427648" w:rsidRDefault="00F74E60" w:rsidP="00F74E60">
      <w:pPr>
        <w:spacing w:line="300" w:lineRule="auto"/>
        <w:ind w:left="2381" w:right="851"/>
        <w:rPr>
          <w:rFonts w:ascii="Helvetica" w:hAnsi="Helvetica"/>
          <w:sz w:val="20"/>
        </w:rPr>
      </w:pPr>
      <w:r w:rsidRPr="00427648">
        <w:rPr>
          <w:rFonts w:ascii="Helvetica" w:hAnsi="Helvetica"/>
          <w:sz w:val="20"/>
        </w:rPr>
        <w:t>Das intelligente, wegweisende Design ist das Ergebnis einer Kooperation zwischen Laufen</w:t>
      </w:r>
      <w:r w:rsidR="0090289D">
        <w:rPr>
          <w:rFonts w:ascii="Helvetica" w:hAnsi="Helvetica"/>
          <w:sz w:val="20"/>
        </w:rPr>
        <w:t xml:space="preserve"> und</w:t>
      </w:r>
      <w:r w:rsidRPr="00427648">
        <w:rPr>
          <w:rFonts w:ascii="Helvetica" w:hAnsi="Helvetica"/>
          <w:sz w:val="20"/>
        </w:rPr>
        <w:t xml:space="preserve"> dem österreichischen Designstudio EOOS. Das Nominierungsteam des Design Preis Schweiz bewertet save! als „eine Erfindung, die im zukünftigen Abwassermanagement eine Schlüsselrolle einnehmen könnte und in ihrer potentiellen Tragwe</w:t>
      </w:r>
      <w:bookmarkStart w:id="0" w:name="_GoBack"/>
      <w:bookmarkEnd w:id="0"/>
      <w:r w:rsidRPr="00427648">
        <w:rPr>
          <w:rFonts w:ascii="Helvetica" w:hAnsi="Helvetica"/>
          <w:sz w:val="20"/>
        </w:rPr>
        <w:t>ite kaum zu überschätzen ist“ ein. Da kein Unternehmen den nötigen Infrastrukturwandel alleine bewerkstelligen kann, müssen Industrie, Architektur und Stadtentwicklung zusammenwirken, um die nötigen Voraussetzungen für ein nachhaltiges Abwassermanagement zu schaffen – save! kann dafür ein erster Baustein sein.</w:t>
      </w:r>
    </w:p>
    <w:p w14:paraId="446EF5E2" w14:textId="77777777" w:rsidR="00F74E60" w:rsidRPr="00427648" w:rsidRDefault="00F74E60" w:rsidP="00F74E60">
      <w:pPr>
        <w:spacing w:line="300" w:lineRule="auto"/>
        <w:ind w:left="2381" w:right="851"/>
        <w:rPr>
          <w:rFonts w:ascii="Helvetica" w:hAnsi="Helvetica"/>
          <w:sz w:val="20"/>
        </w:rPr>
      </w:pPr>
    </w:p>
    <w:p w14:paraId="42924664" w14:textId="354ABAEC" w:rsidR="002C78DE" w:rsidRPr="00427648" w:rsidRDefault="00F74E60" w:rsidP="00F74E60">
      <w:pPr>
        <w:spacing w:line="300" w:lineRule="auto"/>
        <w:ind w:left="2381" w:right="851"/>
        <w:rPr>
          <w:rFonts w:ascii="Helvetica" w:hAnsi="Helvetica"/>
          <w:sz w:val="20"/>
        </w:rPr>
      </w:pPr>
      <w:r w:rsidRPr="00427648">
        <w:rPr>
          <w:rFonts w:ascii="Helvetica" w:hAnsi="Helvetica"/>
          <w:sz w:val="20"/>
        </w:rPr>
        <w:t xml:space="preserve">Auch die Jury zeigte sich in ihrer Begründung von dem Konzept begeistert: „Die durch save! ermöglichte Abtrennung von Urin […] verringert Entsorgungskosten, schont die Umwelt und bietet die Chance, die bisher als Abfall behandelten menschliche </w:t>
      </w:r>
      <w:r w:rsidRPr="00427648">
        <w:rPr>
          <w:rFonts w:ascii="Helvetica" w:hAnsi="Helvetica"/>
          <w:sz w:val="20"/>
        </w:rPr>
        <w:lastRenderedPageBreak/>
        <w:t>Ausscheidungen im wörtlichen Sinn fruchtbar zu machen.“ Und weiter: „Ein Engagement das Anerkennung und Beifall verdient und in der Branche wie in der öffentlichen Hand hoffentlich als Ermutigung wahrgenommen wird, vergleichbar sinnvolle Lösungen zu entwickeln.“</w:t>
      </w:r>
    </w:p>
    <w:p w14:paraId="0EF1CC93" w14:textId="77777777" w:rsidR="00F74E60" w:rsidRPr="00427648" w:rsidRDefault="00F74E60" w:rsidP="00F74E60">
      <w:pPr>
        <w:spacing w:line="300" w:lineRule="auto"/>
        <w:ind w:left="2381" w:right="851"/>
        <w:rPr>
          <w:rFonts w:ascii="Helvetica" w:hAnsi="Helvetica"/>
          <w:sz w:val="20"/>
        </w:rPr>
      </w:pPr>
    </w:p>
    <w:p w14:paraId="0FDC4CD8" w14:textId="77777777" w:rsidR="00F74E60" w:rsidRPr="00427648" w:rsidRDefault="00DF13AF" w:rsidP="00DF13AF">
      <w:pPr>
        <w:spacing w:line="300" w:lineRule="auto"/>
        <w:ind w:left="2381" w:right="851"/>
        <w:rPr>
          <w:rFonts w:ascii="Helvetica" w:hAnsi="Helvetica"/>
          <w:sz w:val="20"/>
        </w:rPr>
      </w:pPr>
      <w:r w:rsidRPr="00427648">
        <w:rPr>
          <w:rFonts w:ascii="Helvetica" w:hAnsi="Helvetica"/>
          <w:sz w:val="20"/>
        </w:rPr>
        <w:t xml:space="preserve">                                                  </w:t>
      </w:r>
      <w:r w:rsidR="00B351E8" w:rsidRPr="00427648">
        <w:rPr>
          <w:rFonts w:ascii="Helvetica" w:hAnsi="Helvetica"/>
          <w:sz w:val="20"/>
        </w:rPr>
        <w:t>* * *</w:t>
      </w:r>
      <w:r w:rsidRPr="00427648">
        <w:rPr>
          <w:rFonts w:ascii="Helvetica" w:hAnsi="Helvetica"/>
          <w:sz w:val="20"/>
        </w:rPr>
        <w:br/>
      </w:r>
    </w:p>
    <w:p w14:paraId="7B1DA1B4" w14:textId="77777777" w:rsidR="00F74E60" w:rsidRPr="00427648" w:rsidRDefault="00F74E60" w:rsidP="00F74E60">
      <w:pPr>
        <w:spacing w:line="300" w:lineRule="auto"/>
        <w:ind w:left="2381" w:right="851"/>
        <w:rPr>
          <w:rFonts w:ascii="Helvetica" w:hAnsi="Helvetica"/>
          <w:b/>
          <w:bCs/>
          <w:sz w:val="20"/>
        </w:rPr>
      </w:pPr>
      <w:r w:rsidRPr="00427648">
        <w:rPr>
          <w:rFonts w:ascii="Helvetica" w:hAnsi="Helvetica"/>
          <w:b/>
          <w:bCs/>
          <w:sz w:val="20"/>
        </w:rPr>
        <w:t>Über den Design Preis Schweiz</w:t>
      </w:r>
    </w:p>
    <w:p w14:paraId="3AD1734C" w14:textId="77777777" w:rsidR="00F74E60" w:rsidRPr="00427648" w:rsidRDefault="00F74E60" w:rsidP="00F74E60">
      <w:pPr>
        <w:spacing w:line="300" w:lineRule="auto"/>
        <w:ind w:left="2381" w:right="851"/>
        <w:rPr>
          <w:rFonts w:ascii="Helvetica" w:hAnsi="Helvetica"/>
          <w:sz w:val="20"/>
        </w:rPr>
      </w:pPr>
      <w:r w:rsidRPr="00427648">
        <w:rPr>
          <w:rFonts w:ascii="Helvetica" w:hAnsi="Helvetica"/>
          <w:sz w:val="20"/>
        </w:rPr>
        <w:t xml:space="preserve">Der Design Preis Schweiz zeichnet als nationaler Wettbewerb seit dreißig Jahren im biennalen Rhythmus Bestleistungen der Schweizer Designwirtschaft aus. 1991 zum ersten Mal ausgetragen, ist der Design Preis Schweiz in den drei Jahrzehnten seines Bestehens zu einer wegweisenden Institution der Schweizer Designwirtschaft gereift. Der Wettbewerb ist als gemeinnütziger Verein mit Sitz in Langenthal organisiert. Sowohl die Nominatoren wie auch die Mitglieder der Jury sind unabhängig und alleine den höchsten Qualitätskriterien verpflichtet. </w:t>
      </w:r>
    </w:p>
    <w:p w14:paraId="1040FCA9" w14:textId="77777777" w:rsidR="00F74E60" w:rsidRPr="00427648" w:rsidRDefault="00F74E60" w:rsidP="00F74E60">
      <w:pPr>
        <w:spacing w:line="300" w:lineRule="auto"/>
        <w:ind w:left="2381" w:right="851"/>
        <w:rPr>
          <w:rFonts w:ascii="Helvetica" w:hAnsi="Helvetica"/>
          <w:sz w:val="20"/>
        </w:rPr>
      </w:pPr>
    </w:p>
    <w:p w14:paraId="28298EE7" w14:textId="77777777" w:rsidR="00F74E60" w:rsidRPr="00427648" w:rsidRDefault="00F74E60" w:rsidP="00F74E60">
      <w:pPr>
        <w:spacing w:line="300" w:lineRule="auto"/>
        <w:ind w:left="2381" w:right="851"/>
        <w:rPr>
          <w:rFonts w:ascii="Helvetica" w:hAnsi="Helvetica"/>
          <w:b/>
          <w:bCs/>
          <w:sz w:val="20"/>
        </w:rPr>
      </w:pPr>
      <w:r w:rsidRPr="00427648">
        <w:rPr>
          <w:rFonts w:ascii="Helvetica" w:hAnsi="Helvetica"/>
          <w:b/>
          <w:bCs/>
          <w:sz w:val="20"/>
        </w:rPr>
        <w:t>Kommentar der Nominatoren zu save!</w:t>
      </w:r>
    </w:p>
    <w:p w14:paraId="5D5BED89" w14:textId="77777777" w:rsidR="00F74E60" w:rsidRPr="00427648" w:rsidRDefault="00F74E60" w:rsidP="00F74E60">
      <w:pPr>
        <w:spacing w:line="300" w:lineRule="auto"/>
        <w:ind w:left="2381" w:right="851"/>
        <w:rPr>
          <w:rFonts w:ascii="Helvetica" w:hAnsi="Helvetica"/>
          <w:sz w:val="20"/>
        </w:rPr>
      </w:pPr>
      <w:r w:rsidRPr="00427648">
        <w:rPr>
          <w:rFonts w:ascii="Helvetica" w:hAnsi="Helvetica"/>
          <w:sz w:val="20"/>
        </w:rPr>
        <w:t>„Diese zunächst völlig unspektakulär erscheinende Toilette birgt eine ebenso bemerkenswerte wie versteckte Innovation: Durch eine intelligente Ausformung des Keramikkörpers wird dabei ohne weitere technische Hilfsmittel eine Trennung des Urins von den übrigen Ausscheidungen erreicht. Eine Erfindung, die im zukünftigen Abwassermanagement eine Schlüsselrolle einnehmen könnte und in ihrer potentiellen Tragweite kaum zu überschätzen ist.“</w:t>
      </w:r>
    </w:p>
    <w:p w14:paraId="2AB494C3" w14:textId="77777777" w:rsidR="00F74E60" w:rsidRPr="00427648" w:rsidRDefault="00F74E60" w:rsidP="00F74E60">
      <w:pPr>
        <w:spacing w:line="300" w:lineRule="auto"/>
        <w:ind w:left="2381" w:right="851"/>
        <w:rPr>
          <w:rFonts w:ascii="Helvetica" w:hAnsi="Helvetica"/>
          <w:sz w:val="20"/>
        </w:rPr>
      </w:pPr>
    </w:p>
    <w:p w14:paraId="6CBBB735" w14:textId="77777777" w:rsidR="00F74E60" w:rsidRPr="00427648" w:rsidRDefault="00F74E60" w:rsidP="00F74E60">
      <w:pPr>
        <w:spacing w:line="300" w:lineRule="auto"/>
        <w:ind w:left="2381" w:right="851"/>
        <w:rPr>
          <w:rFonts w:ascii="Helvetica" w:hAnsi="Helvetica"/>
          <w:b/>
          <w:bCs/>
          <w:sz w:val="20"/>
        </w:rPr>
      </w:pPr>
      <w:r w:rsidRPr="00427648">
        <w:rPr>
          <w:rFonts w:ascii="Helvetica" w:hAnsi="Helvetica"/>
          <w:b/>
          <w:bCs/>
          <w:sz w:val="20"/>
        </w:rPr>
        <w:t>Urteilsbegründung der Jury zu save!</w:t>
      </w:r>
    </w:p>
    <w:p w14:paraId="11DF42C7" w14:textId="2406ACD6" w:rsidR="00F74E60" w:rsidRPr="00427648" w:rsidRDefault="00F74E60" w:rsidP="00F74E60">
      <w:pPr>
        <w:spacing w:line="300" w:lineRule="auto"/>
        <w:ind w:left="2381" w:right="851"/>
        <w:rPr>
          <w:rFonts w:ascii="Helvetica" w:hAnsi="Helvetica"/>
          <w:sz w:val="20"/>
        </w:rPr>
      </w:pPr>
      <w:r w:rsidRPr="00427648">
        <w:rPr>
          <w:rFonts w:ascii="Helvetica" w:hAnsi="Helvetica"/>
          <w:sz w:val="20"/>
        </w:rPr>
        <w:t xml:space="preserve">„Die Idee, die diesem wahrhaft innovativen Toilettensitz zugrunde liegt, adressiert gleich zwei Probleme: die teure und aufwändige </w:t>
      </w:r>
      <w:r w:rsidRPr="00427648">
        <w:rPr>
          <w:rFonts w:ascii="Helvetica" w:hAnsi="Helvetica"/>
          <w:sz w:val="20"/>
        </w:rPr>
        <w:lastRenderedPageBreak/>
        <w:t>Aufbereitung von WC-Abwasser und die Verschwendung von potentiell wertvollen Ressourcen. Die durch Save! ermöglichte Abtrennung von Urin spart Wasser, verringert Entsorgungskosten, schont die Umwelt und bietet die Chance, die bisher als Abfall behandelten menschliche Ausscheidungen im wörtlichen Sinn fruchtbar zu machen. Laufen ist es dank seiner Expertise und Dank einer vorbildlichen Kooperation mit dem Wiener Designstudio EOOS und der Eawag gelungen, diese Idee in ein funktionales, absolut marktfähiges Produkt zu übersetzen, dem man nur größten Erfolg wünschen kann. Ein Engagement das Anerkennung und Beifall verdient und in der Branche wie in der öffentlichen Hand hoffentlich als Ermutigung wahrgenommen wird, vergleichbar sinnvolle Lösungen zu entwickeln.“</w:t>
      </w:r>
    </w:p>
    <w:p w14:paraId="18A48B77" w14:textId="44307402" w:rsidR="00C8626C" w:rsidRPr="00427648" w:rsidRDefault="00DF13AF" w:rsidP="00DF13AF">
      <w:pPr>
        <w:spacing w:line="300" w:lineRule="auto"/>
        <w:ind w:left="2381" w:right="851"/>
        <w:rPr>
          <w:rFonts w:ascii="Helvetica" w:hAnsi="Helvetica"/>
          <w:b/>
          <w:sz w:val="20"/>
        </w:rPr>
      </w:pPr>
      <w:r w:rsidRPr="00427648">
        <w:rPr>
          <w:rFonts w:ascii="Helvetica" w:hAnsi="Helvetica"/>
          <w:sz w:val="20"/>
        </w:rPr>
        <w:br/>
      </w:r>
      <w:r w:rsidR="00B351E8" w:rsidRPr="00427648">
        <w:rPr>
          <w:rFonts w:ascii="Helvetica" w:hAnsi="Helvetica"/>
          <w:b/>
          <w:sz w:val="20"/>
        </w:rPr>
        <w:t>Bildzeilen</w:t>
      </w:r>
    </w:p>
    <w:p w14:paraId="7B8715C1" w14:textId="731A8D4C" w:rsidR="00C8626C" w:rsidRPr="00427648" w:rsidRDefault="00427648" w:rsidP="00C8626C">
      <w:pPr>
        <w:spacing w:line="300" w:lineRule="auto"/>
        <w:ind w:left="2381" w:right="851"/>
        <w:rPr>
          <w:rFonts w:ascii="Helvetica" w:hAnsi="Helvetica"/>
          <w:sz w:val="20"/>
        </w:rPr>
      </w:pPr>
      <w:r>
        <w:rPr>
          <w:rFonts w:ascii="Helvetica" w:hAnsi="Helvetica"/>
          <w:sz w:val="20"/>
        </w:rPr>
        <w:t xml:space="preserve">Bitte </w:t>
      </w:r>
      <w:r w:rsidR="00B351E8" w:rsidRPr="00427648">
        <w:rPr>
          <w:rFonts w:ascii="Helvetica" w:hAnsi="Helvetica"/>
          <w:sz w:val="20"/>
        </w:rPr>
        <w:t>Fotonachweis</w:t>
      </w:r>
      <w:r>
        <w:rPr>
          <w:rFonts w:ascii="Helvetica" w:hAnsi="Helvetica"/>
          <w:sz w:val="20"/>
        </w:rPr>
        <w:t xml:space="preserve"> beim jeweiligen Bild beachten. </w:t>
      </w:r>
    </w:p>
    <w:p w14:paraId="085A742E" w14:textId="77777777" w:rsidR="00C8626C" w:rsidRPr="00427648" w:rsidRDefault="00C8626C" w:rsidP="00C8626C">
      <w:pPr>
        <w:spacing w:line="300" w:lineRule="auto"/>
        <w:ind w:left="2381" w:right="851"/>
        <w:rPr>
          <w:rFonts w:ascii="Helvetica" w:hAnsi="Helvetica"/>
          <w:sz w:val="20"/>
        </w:rPr>
      </w:pPr>
    </w:p>
    <w:p w14:paraId="2BCA6997" w14:textId="77777777" w:rsidR="00135AC1" w:rsidRPr="00427648" w:rsidRDefault="00154DF4" w:rsidP="00135AC1">
      <w:pPr>
        <w:spacing w:line="300" w:lineRule="auto"/>
        <w:ind w:left="2381" w:right="851"/>
        <w:rPr>
          <w:rFonts w:ascii="Helvetica" w:hAnsi="Helvetica"/>
          <w:b/>
          <w:bCs/>
          <w:sz w:val="20"/>
        </w:rPr>
      </w:pPr>
      <w:r w:rsidRPr="00427648">
        <w:rPr>
          <w:rFonts w:ascii="Helvetica" w:hAnsi="Helvetica"/>
          <w:b/>
          <w:bCs/>
          <w:sz w:val="20"/>
        </w:rPr>
        <w:t>01_</w:t>
      </w:r>
      <w:r w:rsidR="00135AC1" w:rsidRPr="00427648">
        <w:rPr>
          <w:rFonts w:ascii="Helvetica" w:hAnsi="Helvetica"/>
          <w:b/>
          <w:bCs/>
          <w:sz w:val="20"/>
        </w:rPr>
        <w:t>Laufen_save</w:t>
      </w:r>
      <w:r w:rsidRPr="00427648">
        <w:rPr>
          <w:rFonts w:ascii="Helvetica" w:hAnsi="Helvetica"/>
          <w:b/>
          <w:bCs/>
          <w:sz w:val="20"/>
        </w:rPr>
        <w:t>.jpg</w:t>
      </w:r>
    </w:p>
    <w:p w14:paraId="7C8D1F83" w14:textId="21F45D47" w:rsidR="00135AC1" w:rsidRPr="00427648" w:rsidRDefault="00135AC1" w:rsidP="00135AC1">
      <w:pPr>
        <w:spacing w:line="300" w:lineRule="auto"/>
        <w:ind w:left="2381" w:right="851"/>
        <w:rPr>
          <w:rFonts w:ascii="Helvetica" w:hAnsi="Helvetica"/>
          <w:sz w:val="20"/>
        </w:rPr>
      </w:pPr>
      <w:r w:rsidRPr="00427648">
        <w:rPr>
          <w:rFonts w:ascii="Helvetica" w:hAnsi="Helvetica"/>
          <w:sz w:val="20"/>
        </w:rPr>
        <w:t>Gewinner beim Design Preis Schweiz 2021:</w:t>
      </w:r>
      <w:r w:rsidRPr="00427648">
        <w:rPr>
          <w:rFonts w:ascii="Helvetica" w:hAnsi="Helvetica"/>
          <w:b/>
          <w:bCs/>
          <w:sz w:val="20"/>
        </w:rPr>
        <w:t xml:space="preserve"> </w:t>
      </w:r>
      <w:r w:rsidRPr="00427648">
        <w:rPr>
          <w:rFonts w:ascii="Helvetica" w:hAnsi="Helvetica"/>
          <w:sz w:val="20"/>
        </w:rPr>
        <w:t>Das Urin-Trenn-WC save! von Laufen wurde für sein nachhaltiges, zukunftsweisendes Design prämiert.</w:t>
      </w:r>
      <w:r w:rsidR="00427648">
        <w:rPr>
          <w:rFonts w:ascii="Helvetica" w:hAnsi="Helvetica"/>
          <w:sz w:val="20"/>
        </w:rPr>
        <w:t xml:space="preserve"> Foto: Laufen</w:t>
      </w:r>
    </w:p>
    <w:p w14:paraId="4B6034F7" w14:textId="77777777" w:rsidR="00135AC1" w:rsidRPr="00427648" w:rsidRDefault="00135AC1" w:rsidP="00135AC1">
      <w:pPr>
        <w:spacing w:line="300" w:lineRule="auto"/>
        <w:ind w:left="2381" w:right="851"/>
        <w:rPr>
          <w:rFonts w:ascii="Helvetica" w:hAnsi="Helvetica"/>
          <w:sz w:val="20"/>
        </w:rPr>
      </w:pPr>
    </w:p>
    <w:p w14:paraId="16C99569" w14:textId="090AE9EF" w:rsidR="00135AC1" w:rsidRPr="00427648" w:rsidRDefault="00135AC1" w:rsidP="00135AC1">
      <w:pPr>
        <w:spacing w:line="300" w:lineRule="auto"/>
        <w:ind w:left="2381" w:right="851"/>
        <w:rPr>
          <w:rFonts w:ascii="Helvetica" w:hAnsi="Helvetica"/>
          <w:b/>
          <w:bCs/>
          <w:sz w:val="20"/>
        </w:rPr>
      </w:pPr>
      <w:r w:rsidRPr="00427648">
        <w:rPr>
          <w:rFonts w:ascii="Helvetica" w:hAnsi="Helvetica"/>
          <w:b/>
          <w:bCs/>
          <w:sz w:val="20"/>
        </w:rPr>
        <w:t>02_DPS_Edition 21_Product Consumer_20211105.jpg</w:t>
      </w:r>
    </w:p>
    <w:p w14:paraId="4E758EF9" w14:textId="34667974" w:rsidR="00135AC1" w:rsidRPr="00427648" w:rsidRDefault="00135AC1" w:rsidP="00135AC1">
      <w:pPr>
        <w:spacing w:line="300" w:lineRule="auto"/>
        <w:ind w:left="2381" w:right="851"/>
        <w:rPr>
          <w:rFonts w:ascii="Helvetica" w:hAnsi="Helvetica"/>
          <w:sz w:val="20"/>
        </w:rPr>
      </w:pPr>
      <w:r w:rsidRPr="00427648">
        <w:rPr>
          <w:rFonts w:ascii="Helvetica" w:hAnsi="Helvetica"/>
          <w:sz w:val="20"/>
        </w:rPr>
        <w:t>(v.l.n.r.) Roger Furrer</w:t>
      </w:r>
      <w:r w:rsidR="00813137" w:rsidRPr="00427648">
        <w:rPr>
          <w:rFonts w:ascii="Helvetica" w:hAnsi="Helvetica"/>
          <w:sz w:val="20"/>
        </w:rPr>
        <w:t xml:space="preserve"> (Director </w:t>
      </w:r>
      <w:r w:rsidR="00DC7623" w:rsidRPr="00427648">
        <w:rPr>
          <w:rFonts w:ascii="Helvetica" w:hAnsi="Helvetica"/>
          <w:sz w:val="20"/>
        </w:rPr>
        <w:t>Marketing)</w:t>
      </w:r>
      <w:r w:rsidRPr="00427648">
        <w:rPr>
          <w:rFonts w:ascii="Helvetica" w:hAnsi="Helvetica"/>
          <w:sz w:val="20"/>
        </w:rPr>
        <w:t xml:space="preserve">, Cristiane Kopp </w:t>
      </w:r>
      <w:r w:rsidR="00DC7623" w:rsidRPr="00427648">
        <w:rPr>
          <w:rFonts w:ascii="Helvetica" w:hAnsi="Helvetica"/>
          <w:sz w:val="20"/>
        </w:rPr>
        <w:t xml:space="preserve">(Sustainability Manager) </w:t>
      </w:r>
      <w:r w:rsidRPr="00427648">
        <w:rPr>
          <w:rFonts w:ascii="Helvetica" w:hAnsi="Helvetica"/>
          <w:sz w:val="20"/>
        </w:rPr>
        <w:t xml:space="preserve">und Alain Reymond </w:t>
      </w:r>
      <w:r w:rsidR="00DC7623" w:rsidRPr="00427648">
        <w:rPr>
          <w:rFonts w:ascii="Helvetica" w:hAnsi="Helvetica"/>
          <w:sz w:val="20"/>
        </w:rPr>
        <w:t>(Head of Designmanagement) von Laufen freuen sich über die</w:t>
      </w:r>
      <w:r w:rsidRPr="00427648">
        <w:rPr>
          <w:rFonts w:ascii="Helvetica" w:hAnsi="Helvetica"/>
          <w:sz w:val="20"/>
        </w:rPr>
        <w:t xml:space="preserve"> </w:t>
      </w:r>
      <w:r w:rsidR="00DC7623" w:rsidRPr="00427648">
        <w:rPr>
          <w:rFonts w:ascii="Helvetica" w:hAnsi="Helvetica"/>
          <w:sz w:val="20"/>
        </w:rPr>
        <w:t>hochkarätige</w:t>
      </w:r>
      <w:r w:rsidR="00813137" w:rsidRPr="00427648">
        <w:rPr>
          <w:rFonts w:ascii="Helvetica" w:hAnsi="Helvetica"/>
          <w:sz w:val="20"/>
        </w:rPr>
        <w:t xml:space="preserve"> Auszeichnung</w:t>
      </w:r>
      <w:r w:rsidR="00DC7623" w:rsidRPr="00427648">
        <w:rPr>
          <w:rFonts w:ascii="Helvetica" w:hAnsi="Helvetica"/>
          <w:sz w:val="20"/>
        </w:rPr>
        <w:t xml:space="preserve"> für save!</w:t>
      </w:r>
      <w:r w:rsidR="00813137" w:rsidRPr="00427648">
        <w:rPr>
          <w:rFonts w:ascii="Helvetica" w:hAnsi="Helvetica"/>
          <w:sz w:val="20"/>
        </w:rPr>
        <w:t xml:space="preserve">. </w:t>
      </w:r>
      <w:r w:rsidR="00427648">
        <w:rPr>
          <w:rFonts w:ascii="Helvetica" w:hAnsi="Helvetica"/>
          <w:sz w:val="20"/>
        </w:rPr>
        <w:t xml:space="preserve">Foto: </w:t>
      </w:r>
      <w:r w:rsidR="00427648" w:rsidRPr="00427648">
        <w:rPr>
          <w:rFonts w:ascii="Helvetica" w:hAnsi="Helvetica"/>
          <w:sz w:val="20"/>
        </w:rPr>
        <w:t>D</w:t>
      </w:r>
      <w:r w:rsidR="00427648">
        <w:rPr>
          <w:rFonts w:ascii="Helvetica" w:hAnsi="Helvetica"/>
          <w:sz w:val="20"/>
        </w:rPr>
        <w:t>aniel Winkler Fotografie/Design Preis Schweiz</w:t>
      </w:r>
    </w:p>
    <w:p w14:paraId="58FE3FF5" w14:textId="764A634B" w:rsidR="00135AC1" w:rsidRPr="00427648" w:rsidRDefault="00135AC1" w:rsidP="00C8626C">
      <w:pPr>
        <w:spacing w:line="300" w:lineRule="auto"/>
        <w:ind w:left="2381" w:right="851"/>
        <w:rPr>
          <w:rFonts w:ascii="Helvetica" w:hAnsi="Helvetica"/>
          <w:sz w:val="20"/>
        </w:rPr>
      </w:pPr>
    </w:p>
    <w:p w14:paraId="53A1A9D7" w14:textId="77777777" w:rsidR="00DC7623" w:rsidRPr="00427648" w:rsidRDefault="00DC7623" w:rsidP="00135AC1">
      <w:pPr>
        <w:spacing w:line="300" w:lineRule="auto"/>
        <w:ind w:left="2381" w:right="851"/>
        <w:rPr>
          <w:rFonts w:ascii="Helvetica" w:hAnsi="Helvetica"/>
          <w:b/>
          <w:bCs/>
          <w:sz w:val="20"/>
        </w:rPr>
      </w:pPr>
      <w:r w:rsidRPr="00427648">
        <w:rPr>
          <w:rFonts w:ascii="Helvetica" w:hAnsi="Helvetica"/>
          <w:b/>
          <w:bCs/>
          <w:sz w:val="20"/>
        </w:rPr>
        <w:t xml:space="preserve">03_LAUFEN_save_UrineTrap.jpg </w:t>
      </w:r>
    </w:p>
    <w:p w14:paraId="1ED01EDF" w14:textId="64582169" w:rsidR="00135AC1" w:rsidRDefault="00DC7623" w:rsidP="00C8626C">
      <w:pPr>
        <w:spacing w:line="300" w:lineRule="auto"/>
        <w:ind w:left="2381" w:right="851"/>
        <w:rPr>
          <w:rFonts w:ascii="Helvetica" w:hAnsi="Helvetica"/>
          <w:sz w:val="20"/>
        </w:rPr>
      </w:pPr>
      <w:r w:rsidRPr="00427648">
        <w:rPr>
          <w:rFonts w:ascii="Helvetica" w:hAnsi="Helvetica"/>
          <w:sz w:val="20"/>
        </w:rPr>
        <w:t xml:space="preserve">Intelligentes Design: Die Abtrennung des Urins wird unter Ausnutzung der Oberflächenspannung über eine ausgefeilte </w:t>
      </w:r>
      <w:r w:rsidRPr="00427648">
        <w:rPr>
          <w:rFonts w:ascii="Helvetica" w:hAnsi="Helvetica"/>
          <w:sz w:val="20"/>
        </w:rPr>
        <w:lastRenderedPageBreak/>
        <w:t>Geometrie im Innern des WC-Keramikbeckens erreicht.</w:t>
      </w:r>
      <w:r w:rsidR="00427648">
        <w:rPr>
          <w:rFonts w:ascii="Helvetica" w:hAnsi="Helvetica"/>
          <w:sz w:val="20"/>
        </w:rPr>
        <w:t xml:space="preserve"> </w:t>
      </w:r>
      <w:r w:rsidR="0078499B">
        <w:rPr>
          <w:rFonts w:ascii="Helvetica" w:hAnsi="Helvetica"/>
          <w:sz w:val="20"/>
        </w:rPr>
        <w:t>Grafik</w:t>
      </w:r>
      <w:r w:rsidR="00427648">
        <w:rPr>
          <w:rFonts w:ascii="Helvetica" w:hAnsi="Helvetica"/>
          <w:sz w:val="20"/>
        </w:rPr>
        <w:t xml:space="preserve">: </w:t>
      </w:r>
      <w:r w:rsidR="003C66FC">
        <w:rPr>
          <w:rFonts w:ascii="Helvetica" w:hAnsi="Helvetica"/>
          <w:sz w:val="20"/>
        </w:rPr>
        <w:t>Laufen</w:t>
      </w:r>
    </w:p>
    <w:p w14:paraId="74BCD07D" w14:textId="77777777" w:rsidR="00427648" w:rsidRPr="00427648" w:rsidRDefault="00427648" w:rsidP="00C8626C">
      <w:pPr>
        <w:spacing w:line="300" w:lineRule="auto"/>
        <w:ind w:left="2381" w:right="851"/>
        <w:rPr>
          <w:rFonts w:ascii="Helvetica" w:hAnsi="Helvetica"/>
          <w:sz w:val="20"/>
        </w:rPr>
      </w:pPr>
    </w:p>
    <w:p w14:paraId="70082737" w14:textId="77777777" w:rsidR="00427648" w:rsidRPr="00427648" w:rsidRDefault="00427648" w:rsidP="00135AC1">
      <w:pPr>
        <w:spacing w:line="300" w:lineRule="auto"/>
        <w:ind w:left="2381" w:right="851"/>
        <w:rPr>
          <w:rFonts w:ascii="Helvetica" w:hAnsi="Helvetica"/>
          <w:b/>
          <w:bCs/>
          <w:sz w:val="20"/>
        </w:rPr>
      </w:pPr>
      <w:r w:rsidRPr="00427648">
        <w:rPr>
          <w:rFonts w:ascii="Helvetica" w:hAnsi="Helvetica"/>
          <w:b/>
          <w:bCs/>
          <w:sz w:val="20"/>
        </w:rPr>
        <w:t xml:space="preserve">04_DPS_marke_2021_Winner.jpg </w:t>
      </w:r>
    </w:p>
    <w:p w14:paraId="476477C3" w14:textId="0D974634" w:rsidR="00135AC1" w:rsidRPr="00427648" w:rsidRDefault="00427648" w:rsidP="00135AC1">
      <w:pPr>
        <w:spacing w:line="300" w:lineRule="auto"/>
        <w:ind w:left="2381" w:right="851"/>
        <w:rPr>
          <w:rFonts w:ascii="Helvetica" w:hAnsi="Helvetica"/>
          <w:sz w:val="20"/>
        </w:rPr>
      </w:pPr>
      <w:r>
        <w:rPr>
          <w:rFonts w:ascii="Helvetica" w:hAnsi="Helvetica"/>
          <w:sz w:val="20"/>
        </w:rPr>
        <w:t>„</w:t>
      </w:r>
      <w:r w:rsidRPr="00427648">
        <w:rPr>
          <w:rFonts w:ascii="Helvetica" w:hAnsi="Helvetica"/>
          <w:sz w:val="20"/>
        </w:rPr>
        <w:t>Winner</w:t>
      </w:r>
      <w:r>
        <w:rPr>
          <w:rFonts w:ascii="Helvetica" w:hAnsi="Helvetica"/>
          <w:sz w:val="20"/>
        </w:rPr>
        <w:t>“</w:t>
      </w:r>
      <w:r w:rsidRPr="00427648">
        <w:rPr>
          <w:rFonts w:ascii="Helvetica" w:hAnsi="Helvetica"/>
          <w:sz w:val="20"/>
        </w:rPr>
        <w:t>-Logo des Design Preis Schweiz</w:t>
      </w:r>
      <w:r>
        <w:rPr>
          <w:rFonts w:ascii="Helvetica" w:hAnsi="Helvetica"/>
          <w:sz w:val="20"/>
        </w:rPr>
        <w:t xml:space="preserve">. </w:t>
      </w:r>
    </w:p>
    <w:p w14:paraId="2906B054" w14:textId="77777777" w:rsidR="00135AC1" w:rsidRPr="00427648" w:rsidRDefault="00135AC1" w:rsidP="00C8626C">
      <w:pPr>
        <w:spacing w:line="300" w:lineRule="auto"/>
        <w:ind w:left="2381" w:right="851"/>
        <w:rPr>
          <w:rFonts w:ascii="Helvetica" w:hAnsi="Helvetica"/>
          <w:sz w:val="20"/>
        </w:rPr>
      </w:pPr>
    </w:p>
    <w:p w14:paraId="5D992CA1" w14:textId="77777777" w:rsidR="00154DF4" w:rsidRPr="00427648" w:rsidRDefault="00154DF4" w:rsidP="00C8626C">
      <w:pPr>
        <w:spacing w:line="300" w:lineRule="auto"/>
        <w:ind w:left="2381" w:right="851"/>
        <w:rPr>
          <w:rFonts w:ascii="Helvetica" w:hAnsi="Helvetica"/>
          <w:sz w:val="20"/>
        </w:rPr>
      </w:pPr>
    </w:p>
    <w:p w14:paraId="58520191" w14:textId="7C4DE108" w:rsidR="002E4B6E" w:rsidRPr="00427648" w:rsidRDefault="002E4B6E" w:rsidP="002E4B6E">
      <w:pPr>
        <w:tabs>
          <w:tab w:val="left" w:pos="2020"/>
        </w:tabs>
        <w:spacing w:line="300" w:lineRule="auto"/>
        <w:ind w:left="2381" w:right="851"/>
        <w:rPr>
          <w:rFonts w:ascii="Helvetica" w:hAnsi="Helvetica"/>
          <w:sz w:val="20"/>
        </w:rPr>
      </w:pPr>
      <w:r w:rsidRPr="00427648">
        <w:rPr>
          <w:rFonts w:ascii="Helvetica" w:hAnsi="Helvetica"/>
          <w:sz w:val="20"/>
        </w:rPr>
        <w:t>www.laufen.com</w:t>
      </w:r>
    </w:p>
    <w:p w14:paraId="5D12F2CA" w14:textId="77777777" w:rsidR="002E4B6E" w:rsidRPr="00427648" w:rsidRDefault="002E4B6E" w:rsidP="002E4B6E">
      <w:pPr>
        <w:tabs>
          <w:tab w:val="left" w:pos="2020"/>
        </w:tabs>
        <w:spacing w:line="300" w:lineRule="auto"/>
        <w:ind w:left="2381" w:right="851"/>
        <w:rPr>
          <w:rFonts w:ascii="Helvetica" w:hAnsi="Helvetica"/>
          <w:sz w:val="16"/>
        </w:rPr>
      </w:pPr>
      <w:r w:rsidRPr="00427648">
        <w:rPr>
          <w:rFonts w:ascii="Helvetica" w:hAnsi="Helvetica"/>
          <w:sz w:val="16"/>
        </w:rPr>
        <w:t>Abdruck frei. Belegexemplar erbeten.</w:t>
      </w:r>
    </w:p>
    <w:p w14:paraId="3AF9046D" w14:textId="77777777" w:rsidR="00DA13C7" w:rsidRPr="00427648" w:rsidRDefault="00DA13C7" w:rsidP="00DA13C7">
      <w:pPr>
        <w:spacing w:line="300" w:lineRule="auto"/>
        <w:ind w:left="2381" w:right="851"/>
        <w:rPr>
          <w:rFonts w:ascii="Helvetica" w:hAnsi="Helvetica"/>
          <w:sz w:val="16"/>
        </w:rPr>
      </w:pPr>
    </w:p>
    <w:p w14:paraId="7E2BA9A7" w14:textId="77777777" w:rsidR="00A1707C" w:rsidRPr="00427648" w:rsidRDefault="00A1707C" w:rsidP="00A1707C">
      <w:pPr>
        <w:spacing w:line="300" w:lineRule="auto"/>
        <w:ind w:left="2381" w:right="851"/>
        <w:rPr>
          <w:rFonts w:ascii="Helvetica" w:hAnsi="Helvetica"/>
          <w:sz w:val="20"/>
        </w:rPr>
      </w:pPr>
    </w:p>
    <w:p w14:paraId="6C18669F" w14:textId="77777777" w:rsidR="00505E6C" w:rsidRPr="00427648" w:rsidRDefault="00505E6C" w:rsidP="00505E6C">
      <w:pPr>
        <w:tabs>
          <w:tab w:val="left" w:pos="2020"/>
        </w:tabs>
        <w:spacing w:line="300" w:lineRule="auto"/>
        <w:ind w:left="2381" w:right="851"/>
        <w:rPr>
          <w:rFonts w:ascii="Helvetica" w:hAnsi="Helvetica"/>
          <w:sz w:val="16"/>
        </w:rPr>
      </w:pPr>
      <w:r w:rsidRPr="00427648">
        <w:rPr>
          <w:rFonts w:ascii="Helvetica" w:hAnsi="Helvetica"/>
          <w:b/>
          <w:sz w:val="20"/>
        </w:rPr>
        <w:t>Medienkontakt</w:t>
      </w:r>
    </w:p>
    <w:p w14:paraId="7F25E4CF" w14:textId="77777777" w:rsidR="00C3198F" w:rsidRPr="00427648" w:rsidRDefault="00C3198F" w:rsidP="00C3198F">
      <w:pPr>
        <w:pStyle w:val="Fuzeile"/>
        <w:spacing w:line="300" w:lineRule="auto"/>
        <w:ind w:left="2381" w:right="851"/>
        <w:rPr>
          <w:rFonts w:ascii="Helvetica" w:hAnsi="Helvetica"/>
          <w:sz w:val="20"/>
        </w:rPr>
      </w:pPr>
      <w:r w:rsidRPr="00427648">
        <w:rPr>
          <w:rFonts w:ascii="Helvetica" w:hAnsi="Helvetica"/>
          <w:sz w:val="20"/>
        </w:rPr>
        <w:t>Sandra Greiser</w:t>
      </w:r>
    </w:p>
    <w:p w14:paraId="6BC7CD8F" w14:textId="24705FD0" w:rsidR="00C3198F" w:rsidRPr="00427648" w:rsidRDefault="00C3198F" w:rsidP="00C3198F">
      <w:pPr>
        <w:spacing w:line="300" w:lineRule="auto"/>
        <w:ind w:left="2381" w:right="851"/>
        <w:rPr>
          <w:rFonts w:ascii="Helvetica" w:hAnsi="Helvetica"/>
          <w:sz w:val="20"/>
        </w:rPr>
      </w:pPr>
      <w:r w:rsidRPr="00427648">
        <w:rPr>
          <w:rFonts w:ascii="Helvetica" w:hAnsi="Helvetica"/>
          <w:sz w:val="20"/>
        </w:rPr>
        <w:t>Head of Communications</w:t>
      </w:r>
    </w:p>
    <w:p w14:paraId="6B25EA99" w14:textId="42B69961" w:rsidR="00C3198F" w:rsidRPr="00427648" w:rsidRDefault="00C3198F" w:rsidP="00C3198F">
      <w:pPr>
        <w:spacing w:line="300" w:lineRule="auto"/>
        <w:ind w:left="2381" w:right="851"/>
        <w:rPr>
          <w:rFonts w:ascii="Helvetica" w:hAnsi="Helvetica"/>
          <w:sz w:val="20"/>
        </w:rPr>
      </w:pPr>
      <w:r w:rsidRPr="00427648">
        <w:rPr>
          <w:rFonts w:ascii="Helvetica" w:hAnsi="Helvetica"/>
          <w:sz w:val="20"/>
        </w:rPr>
        <w:t xml:space="preserve">LAUFEN </w:t>
      </w:r>
      <w:r w:rsidR="008303DD">
        <w:rPr>
          <w:rFonts w:ascii="Helvetica" w:hAnsi="Helvetica"/>
          <w:sz w:val="20"/>
        </w:rPr>
        <w:t>Bathrooms</w:t>
      </w:r>
    </w:p>
    <w:p w14:paraId="28A5CEF8" w14:textId="77777777" w:rsidR="00C3198F" w:rsidRPr="00427648" w:rsidRDefault="00C3198F" w:rsidP="00C3198F">
      <w:pPr>
        <w:spacing w:line="300" w:lineRule="auto"/>
        <w:ind w:left="2381" w:right="851"/>
        <w:rPr>
          <w:rFonts w:ascii="Helvetica" w:hAnsi="Helvetica"/>
          <w:sz w:val="20"/>
        </w:rPr>
      </w:pPr>
      <w:r w:rsidRPr="00427648">
        <w:rPr>
          <w:rFonts w:ascii="Helvetica" w:hAnsi="Helvetica"/>
          <w:sz w:val="20"/>
        </w:rPr>
        <w:t xml:space="preserve">+49 175 44 21 085 </w:t>
      </w:r>
    </w:p>
    <w:p w14:paraId="7C01BC68" w14:textId="5F4567B6" w:rsidR="00C3198F" w:rsidRPr="00427648" w:rsidRDefault="00C3198F" w:rsidP="00C3198F">
      <w:pPr>
        <w:spacing w:line="300" w:lineRule="auto"/>
        <w:ind w:left="2381" w:right="851"/>
        <w:rPr>
          <w:rFonts w:ascii="Helvetica" w:hAnsi="Helvetica"/>
          <w:sz w:val="20"/>
        </w:rPr>
      </w:pPr>
      <w:r w:rsidRPr="00427648">
        <w:rPr>
          <w:rFonts w:ascii="Helvetica" w:hAnsi="Helvetica"/>
          <w:sz w:val="20"/>
        </w:rPr>
        <w:t>sandra.greiser@laufen.</w:t>
      </w:r>
      <w:r w:rsidR="004F5C58">
        <w:rPr>
          <w:rFonts w:ascii="Helvetica" w:hAnsi="Helvetica"/>
          <w:sz w:val="20"/>
        </w:rPr>
        <w:t>ch</w:t>
      </w:r>
    </w:p>
    <w:p w14:paraId="69A5EA73" w14:textId="77777777" w:rsidR="00505E6C" w:rsidRPr="00427648" w:rsidRDefault="00505E6C" w:rsidP="00505E6C">
      <w:pPr>
        <w:spacing w:line="300" w:lineRule="auto"/>
        <w:ind w:left="2381" w:right="851"/>
        <w:rPr>
          <w:rFonts w:ascii="Helvetica" w:hAnsi="Helvetica"/>
          <w:sz w:val="20"/>
        </w:rPr>
      </w:pPr>
    </w:p>
    <w:p w14:paraId="1D20239B" w14:textId="77777777" w:rsidR="00505E6C" w:rsidRPr="008303DD" w:rsidRDefault="00505E6C" w:rsidP="00505E6C">
      <w:pPr>
        <w:spacing w:line="300" w:lineRule="auto"/>
        <w:ind w:left="2381" w:right="851"/>
        <w:rPr>
          <w:rFonts w:ascii="Helvetica" w:hAnsi="Helvetica"/>
          <w:sz w:val="20"/>
          <w:lang w:val="en-US"/>
        </w:rPr>
      </w:pPr>
      <w:r w:rsidRPr="008303DD">
        <w:rPr>
          <w:rFonts w:ascii="Helvetica" w:hAnsi="Helvetica"/>
          <w:sz w:val="20"/>
          <w:lang w:val="en-US"/>
        </w:rPr>
        <w:t>Marc Millenet</w:t>
      </w:r>
    </w:p>
    <w:p w14:paraId="7502C560" w14:textId="77777777" w:rsidR="00505E6C" w:rsidRPr="0090289D" w:rsidRDefault="00505E6C" w:rsidP="00505E6C">
      <w:pPr>
        <w:spacing w:line="300" w:lineRule="auto"/>
        <w:ind w:left="2381" w:right="851"/>
        <w:rPr>
          <w:rFonts w:ascii="Helvetica" w:hAnsi="Helvetica"/>
          <w:sz w:val="20"/>
          <w:lang w:val="en-US"/>
        </w:rPr>
      </w:pPr>
      <w:r w:rsidRPr="0090289D">
        <w:rPr>
          <w:rFonts w:ascii="Helvetica" w:hAnsi="Helvetica"/>
          <w:sz w:val="20"/>
          <w:lang w:val="en-US"/>
        </w:rPr>
        <w:t>id pool GmbH</w:t>
      </w:r>
    </w:p>
    <w:p w14:paraId="065AEC70" w14:textId="1BB62B38" w:rsidR="00505E6C" w:rsidRPr="0090289D" w:rsidRDefault="00505E6C" w:rsidP="00505E6C">
      <w:pPr>
        <w:spacing w:line="300" w:lineRule="auto"/>
        <w:ind w:left="2381" w:right="851"/>
        <w:rPr>
          <w:rFonts w:ascii="Helvetica" w:hAnsi="Helvetica"/>
          <w:sz w:val="20"/>
          <w:lang w:val="en-US"/>
        </w:rPr>
      </w:pPr>
      <w:r w:rsidRPr="0090289D">
        <w:rPr>
          <w:rFonts w:ascii="Helvetica" w:hAnsi="Helvetica"/>
          <w:sz w:val="20"/>
          <w:lang w:val="en-US"/>
        </w:rPr>
        <w:t>+49 711 954645-</w:t>
      </w:r>
      <w:r w:rsidR="004F5C58">
        <w:rPr>
          <w:rFonts w:ascii="Helvetica" w:hAnsi="Helvetica"/>
          <w:sz w:val="20"/>
          <w:lang w:val="en-US"/>
        </w:rPr>
        <w:t>0</w:t>
      </w:r>
    </w:p>
    <w:p w14:paraId="692D4234" w14:textId="4003F2F6" w:rsidR="00505E6C" w:rsidRPr="0090289D" w:rsidRDefault="004F5C58" w:rsidP="00505E6C">
      <w:pPr>
        <w:spacing w:line="300" w:lineRule="auto"/>
        <w:ind w:left="2381" w:right="851"/>
        <w:rPr>
          <w:rFonts w:ascii="Helvetica" w:hAnsi="Helvetica"/>
          <w:sz w:val="20"/>
          <w:lang w:val="en-US"/>
        </w:rPr>
      </w:pPr>
      <w:r>
        <w:rPr>
          <w:rFonts w:ascii="Helvetica" w:hAnsi="Helvetica"/>
          <w:sz w:val="20"/>
          <w:lang w:val="en-US"/>
        </w:rPr>
        <w:t>laufen</w:t>
      </w:r>
      <w:r w:rsidR="00505E6C" w:rsidRPr="0090289D">
        <w:rPr>
          <w:rFonts w:ascii="Helvetica" w:hAnsi="Helvetica"/>
          <w:sz w:val="20"/>
          <w:lang w:val="en-US"/>
        </w:rPr>
        <w:t>@id-pool.de</w:t>
      </w:r>
    </w:p>
    <w:p w14:paraId="0851A39B" w14:textId="77777777" w:rsidR="00505E6C" w:rsidRPr="0090289D" w:rsidRDefault="00505E6C" w:rsidP="00505E6C">
      <w:pPr>
        <w:tabs>
          <w:tab w:val="left" w:pos="2020"/>
        </w:tabs>
        <w:spacing w:line="300" w:lineRule="auto"/>
        <w:ind w:left="2381" w:right="851"/>
        <w:rPr>
          <w:rFonts w:ascii="Helvetica" w:hAnsi="Helvetica"/>
          <w:sz w:val="20"/>
          <w:lang w:val="en-US"/>
        </w:rPr>
      </w:pPr>
    </w:p>
    <w:p w14:paraId="3EFE1533" w14:textId="77777777" w:rsidR="00C8626C" w:rsidRPr="0090289D" w:rsidRDefault="00C8626C" w:rsidP="00B431FC">
      <w:pPr>
        <w:spacing w:line="300" w:lineRule="auto"/>
        <w:ind w:left="2381" w:right="851"/>
        <w:rPr>
          <w:rFonts w:ascii="Helvetica" w:hAnsi="Helvetica"/>
          <w:sz w:val="20"/>
          <w:lang w:val="en-US"/>
        </w:rPr>
      </w:pPr>
    </w:p>
    <w:sectPr w:rsidR="00C8626C" w:rsidRPr="0090289D" w:rsidSect="00C8626C">
      <w:headerReference w:type="default" r:id="rId9"/>
      <w:footerReference w:type="even" r:id="rId10"/>
      <w:footerReference w:type="default" r:id="rId11"/>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C2C7F" w14:textId="77777777" w:rsidR="00BB31B6" w:rsidRDefault="00BB31B6" w:rsidP="00C8626C">
      <w:r>
        <w:separator/>
      </w:r>
    </w:p>
  </w:endnote>
  <w:endnote w:type="continuationSeparator" w:id="0">
    <w:p w14:paraId="5341767A" w14:textId="77777777" w:rsidR="00BB31B6" w:rsidRDefault="00BB31B6" w:rsidP="00C8626C">
      <w:r>
        <w:continuationSeparator/>
      </w:r>
    </w:p>
  </w:endnote>
  <w:endnote w:type="continuationNotice" w:id="1">
    <w:p w14:paraId="5508477E" w14:textId="77777777" w:rsidR="00BB31B6" w:rsidRDefault="00BB3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7879" w14:textId="77777777" w:rsidR="007A48A4" w:rsidRDefault="007A48A4" w:rsidP="00C862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A7AD1E" w14:textId="77777777" w:rsidR="007A48A4" w:rsidRDefault="007A48A4" w:rsidP="00C862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0316" w14:textId="7FEC6EB5" w:rsidR="007A48A4" w:rsidRPr="00E8372C" w:rsidRDefault="007A48A4" w:rsidP="00C8626C">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3C66FC">
      <w:rPr>
        <w:rStyle w:val="Seitenzahl"/>
        <w:rFonts w:ascii="Helvetica" w:hAnsi="Helvetica"/>
        <w:noProof/>
        <w:color w:val="A6A6A6" w:themeColor="background1" w:themeShade="A6"/>
        <w:sz w:val="16"/>
      </w:rPr>
      <w:t>5</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3C66FC">
      <w:rPr>
        <w:rStyle w:val="Seitenzahl"/>
        <w:rFonts w:ascii="Helvetica" w:hAnsi="Helvetica"/>
        <w:noProof/>
        <w:color w:val="A6A6A6" w:themeColor="background1" w:themeShade="A6"/>
        <w:sz w:val="16"/>
      </w:rPr>
      <w:instrText>5</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3C66FC">
      <w:rPr>
        <w:rStyle w:val="Seitenzahl"/>
        <w:rFonts w:ascii="Helvetica" w:hAnsi="Helvetica"/>
        <w:noProof/>
        <w:color w:val="A6A6A6" w:themeColor="background1" w:themeShade="A6"/>
        <w:sz w:val="16"/>
      </w:rPr>
      <w:instrText>5</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Pr="00395E7B">
      <w:rPr>
        <w:rStyle w:val="Seitenzahl"/>
        <w:rFonts w:ascii="Helvetica" w:hAnsi="Helvetica"/>
        <w:color w:val="A6A6A6" w:themeColor="background1" w:themeShade="A6"/>
        <w:sz w:val="16"/>
      </w:rPr>
      <w:fldChar w:fldCharType="end"/>
    </w:r>
  </w:p>
  <w:p w14:paraId="67D0631E" w14:textId="77777777" w:rsidR="007A48A4" w:rsidRPr="005773E2" w:rsidRDefault="007A48A4" w:rsidP="00C8626C">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B1564" w14:textId="77777777" w:rsidR="00BB31B6" w:rsidRDefault="00BB31B6" w:rsidP="00C8626C">
      <w:r>
        <w:separator/>
      </w:r>
    </w:p>
  </w:footnote>
  <w:footnote w:type="continuationSeparator" w:id="0">
    <w:p w14:paraId="234FD888" w14:textId="77777777" w:rsidR="00BB31B6" w:rsidRDefault="00BB31B6" w:rsidP="00C8626C">
      <w:r>
        <w:continuationSeparator/>
      </w:r>
    </w:p>
  </w:footnote>
  <w:footnote w:type="continuationNotice" w:id="1">
    <w:p w14:paraId="36E5A2A6" w14:textId="77777777" w:rsidR="00BB31B6" w:rsidRDefault="00BB3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D404" w14:textId="77777777" w:rsidR="007A48A4" w:rsidRDefault="007A48A4" w:rsidP="00CB6F98">
    <w:pPr>
      <w:pStyle w:val="Kopfzeile"/>
      <w:tabs>
        <w:tab w:val="left" w:pos="2268"/>
      </w:tabs>
    </w:pPr>
    <w:bookmarkStart w:id="1" w:name="OLE_LINK1"/>
    <w:bookmarkStart w:id="2" w:name="OLE_LINK2"/>
    <w:r>
      <w:tab/>
    </w:r>
    <w:r>
      <w:rPr>
        <w:noProof/>
        <w:lang w:eastAsia="de-DE"/>
      </w:rPr>
      <w:drawing>
        <wp:inline distT="0" distB="0" distL="0" distR="0" wp14:anchorId="1E34BF28" wp14:editId="6896318D">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sidR="0048321A">
      <w:rPr>
        <w:noProof/>
        <w:lang w:eastAsia="de-DE"/>
      </w:rPr>
      <mc:AlternateContent>
        <mc:Choice Requires="wps">
          <w:drawing>
            <wp:anchor distT="0" distB="0" distL="114300" distR="114300" simplePos="0" relativeHeight="251660288" behindDoc="0" locked="0" layoutInCell="1" allowOverlap="1" wp14:anchorId="64F7EE20" wp14:editId="16771DCA">
              <wp:simplePos x="0" y="0"/>
              <wp:positionH relativeFrom="column">
                <wp:posOffset>1437005</wp:posOffset>
              </wp:positionH>
              <wp:positionV relativeFrom="paragraph">
                <wp:posOffset>1152525</wp:posOffset>
              </wp:positionV>
              <wp:extent cx="46863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7335" w14:textId="526FEB43" w:rsidR="007A48A4" w:rsidRPr="009B1D64" w:rsidRDefault="007A48A4" w:rsidP="00C8626C">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F74E60">
                            <w:rPr>
                              <w:rFonts w:ascii="Helvetica" w:hAnsi="Helvetica"/>
                              <w:color w:val="FF0000"/>
                            </w:rPr>
                            <w:t>SAVE! DESIGN PREIS SCHWEIZ</w:t>
                          </w:r>
                          <w:r w:rsidRPr="009B1D64">
                            <w:rPr>
                              <w:rFonts w:ascii="Helvetica" w:hAnsi="Helvetica"/>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7EE20" id="_x0000_t202" coordsize="21600,21600" o:spt="202" path="m,l,21600r21600,l216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" filled="f" stroked="f">
              <v:path arrowok="t"/>
              <v:textbox inset=",7.2pt,,7.2pt">
                <w:txbxContent>
                  <w:p w14:paraId="71487335" w14:textId="526FEB43" w:rsidR="007A48A4" w:rsidRPr="009B1D64" w:rsidRDefault="007A48A4" w:rsidP="00C8626C">
                    <w:pPr>
                      <w:rPr>
                        <w:rFonts w:ascii="Helvetica" w:hAnsi="Helvetica"/>
                        <w:color w:val="FFFFFF" w:themeColor="background1"/>
                      </w:rPr>
                    </w:pPr>
                    <w:proofErr w:type="gramStart"/>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F74E60">
                      <w:rPr>
                        <w:rFonts w:ascii="Helvetica" w:hAnsi="Helvetica"/>
                        <w:color w:val="FF0000"/>
                      </w:rPr>
                      <w:t>SAVE</w:t>
                    </w:r>
                    <w:proofErr w:type="gramEnd"/>
                    <w:r w:rsidR="00F74E60">
                      <w:rPr>
                        <w:rFonts w:ascii="Helvetica" w:hAnsi="Helvetica"/>
                        <w:color w:val="FF0000"/>
                      </w:rPr>
                      <w:t>! DESIGN PREIS SCHWEIZ</w:t>
                    </w:r>
                    <w:r w:rsidRPr="009B1D64">
                      <w:rPr>
                        <w:rFonts w:ascii="Helvetica" w:hAnsi="Helvetica"/>
                        <w:color w:val="FF0000"/>
                      </w:rPr>
                      <w:t xml:space="preserve"> </w:t>
                    </w:r>
                  </w:p>
                </w:txbxContent>
              </v:textbox>
            </v:shape>
          </w:pict>
        </mc:Fallback>
      </mc:AlternateContent>
    </w:r>
    <w:r w:rsidR="0048321A">
      <w:rPr>
        <w:noProof/>
        <w:lang w:eastAsia="de-DE"/>
      </w:rPr>
      <mc:AlternateContent>
        <mc:Choice Requires="wps">
          <w:drawing>
            <wp:anchor distT="0" distB="0" distL="114300" distR="114300" simplePos="0" relativeHeight="251661312" behindDoc="1" locked="0" layoutInCell="1" allowOverlap="1" wp14:anchorId="72BE91E4" wp14:editId="13EFCAEC">
              <wp:simplePos x="0" y="0"/>
              <wp:positionH relativeFrom="column">
                <wp:posOffset>-620395</wp:posOffset>
              </wp:positionH>
              <wp:positionV relativeFrom="paragraph">
                <wp:posOffset>1495425</wp:posOffset>
              </wp:positionV>
              <wp:extent cx="6972300" cy="0"/>
              <wp:effectExtent l="0" t="0" r="1270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D8572"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" strokecolor="#7f7f7f [1612]" strokeweight=".5pt">
              <v:shadow opacity="22938f" offset="0"/>
              <o:lock v:ext="edit" shapetype="f"/>
            </v:line>
          </w:pict>
        </mc:Fallback>
      </mc:AlternateConten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embedSystemFonts/>
  <w:attachedTemplate r:id="rId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doNotAutofitConstrainedTables/>
    <w:splitPgBreakAndParaMark/>
    <w:doNotVertAlignCellWithSp/>
    <w:doNotBreakConstrainedForcedTable/>
    <w:useAnsiKerningPairs/>
    <w:cachedColBalance/>
    <w:compatSetting w:name="compatibilityMode" w:uri="http://schemas.microsoft.com/office/word" w:val="14"/>
  </w:compat>
  <w:rsids>
    <w:rsidRoot w:val="00F74E60"/>
    <w:rsid w:val="0000723C"/>
    <w:rsid w:val="000841D2"/>
    <w:rsid w:val="000D54AA"/>
    <w:rsid w:val="000E3882"/>
    <w:rsid w:val="001005D5"/>
    <w:rsid w:val="00135AC1"/>
    <w:rsid w:val="00143557"/>
    <w:rsid w:val="00154DF4"/>
    <w:rsid w:val="001D7B80"/>
    <w:rsid w:val="00224B4A"/>
    <w:rsid w:val="002C78DE"/>
    <w:rsid w:val="002E4B6E"/>
    <w:rsid w:val="003176AB"/>
    <w:rsid w:val="00325BA9"/>
    <w:rsid w:val="003379AD"/>
    <w:rsid w:val="003C66FC"/>
    <w:rsid w:val="003D5FBD"/>
    <w:rsid w:val="003F04B2"/>
    <w:rsid w:val="00427648"/>
    <w:rsid w:val="00476449"/>
    <w:rsid w:val="0048321A"/>
    <w:rsid w:val="004F59CF"/>
    <w:rsid w:val="004F5C58"/>
    <w:rsid w:val="00505E6C"/>
    <w:rsid w:val="00541D70"/>
    <w:rsid w:val="00571820"/>
    <w:rsid w:val="00585CE0"/>
    <w:rsid w:val="006444FF"/>
    <w:rsid w:val="00714FB5"/>
    <w:rsid w:val="0078499B"/>
    <w:rsid w:val="007A48A4"/>
    <w:rsid w:val="00813137"/>
    <w:rsid w:val="00815A0E"/>
    <w:rsid w:val="008303DD"/>
    <w:rsid w:val="00885B32"/>
    <w:rsid w:val="0090289D"/>
    <w:rsid w:val="00930E39"/>
    <w:rsid w:val="00A12679"/>
    <w:rsid w:val="00A1707C"/>
    <w:rsid w:val="00B02CCD"/>
    <w:rsid w:val="00B351E8"/>
    <w:rsid w:val="00B431FC"/>
    <w:rsid w:val="00B51F51"/>
    <w:rsid w:val="00BB31B6"/>
    <w:rsid w:val="00BF1DBE"/>
    <w:rsid w:val="00C3198F"/>
    <w:rsid w:val="00C8626C"/>
    <w:rsid w:val="00CB6F98"/>
    <w:rsid w:val="00CE5F0C"/>
    <w:rsid w:val="00DA13C7"/>
    <w:rsid w:val="00DC7623"/>
    <w:rsid w:val="00DF13AF"/>
    <w:rsid w:val="00ED42DE"/>
    <w:rsid w:val="00F74E60"/>
    <w:rsid w:val="00F9579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312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82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c/Library/Group%20Containers/UBF8T346G9.Office/User%20Content.localized/Templates.localized/LAUFEN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E605-E229-8F44-87AB-430DCAFC6A1A}">
  <ds:schemaRefs>
    <ds:schemaRef ds:uri="http://schemas.openxmlformats.org/officeDocument/2006/bibliography"/>
  </ds:schemaRefs>
</ds:datastoreItem>
</file>

<file path=customXml/itemProps2.xml><?xml version="1.0" encoding="utf-8"?>
<ds:datastoreItem xmlns:ds="http://schemas.openxmlformats.org/officeDocument/2006/customXml" ds:itemID="{415256B7-D650-E144-9FD1-3CC81147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//Users/marc/Library/Group Containers/UBF8T346G9.Office/User Content.localized/Templates.localized/LAUFEN_DE.dotx</Template>
  <TotalTime>0</TotalTime>
  <Pages>5</Pages>
  <Words>907</Words>
  <Characters>5715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Roca</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Millenet</dc:creator>
  <cp:keywords/>
  <cp:lastModifiedBy>Marc Millenet</cp:lastModifiedBy>
  <cp:revision>5</cp:revision>
  <dcterms:created xsi:type="dcterms:W3CDTF">2021-11-10T09:05:00Z</dcterms:created>
  <dcterms:modified xsi:type="dcterms:W3CDTF">2021-11-11T08:20:00Z</dcterms:modified>
</cp:coreProperties>
</file>