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5A768" w14:textId="710BC3D6" w:rsidR="00E05D08" w:rsidRPr="00E6479D" w:rsidRDefault="002C22A5" w:rsidP="00E05D08">
      <w:pPr>
        <w:spacing w:line="276" w:lineRule="auto"/>
        <w:rPr>
          <w:rFonts w:ascii="Verdana" w:hAnsi="Verdana"/>
          <w:b/>
          <w:bCs/>
          <w:color w:val="000000"/>
          <w:sz w:val="28"/>
          <w:szCs w:val="28"/>
        </w:rPr>
      </w:pPr>
      <w:r>
        <w:rPr>
          <w:rFonts w:ascii="Verdana" w:hAnsi="Verdana"/>
          <w:b/>
          <w:bCs/>
          <w:color w:val="000000"/>
          <w:sz w:val="28"/>
          <w:szCs w:val="28"/>
        </w:rPr>
        <w:t>Fest gegen Gala? VCW haut alles rein</w:t>
      </w:r>
      <w:r w:rsidR="00E05D08">
        <w:rPr>
          <w:rFonts w:ascii="Verdana" w:hAnsi="Verdana"/>
          <w:b/>
          <w:bCs/>
          <w:color w:val="000000"/>
          <w:sz w:val="28"/>
          <w:szCs w:val="28"/>
        </w:rPr>
        <w:br/>
      </w:r>
    </w:p>
    <w:p w14:paraId="1C52165B" w14:textId="106BE25C" w:rsidR="001C0A29" w:rsidRDefault="00E05D08" w:rsidP="000E5510">
      <w:pPr>
        <w:spacing w:line="276" w:lineRule="auto"/>
        <w:jc w:val="both"/>
        <w:rPr>
          <w:rFonts w:ascii="Verdana" w:hAnsi="Verdana"/>
          <w:color w:val="1C232C"/>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sidR="001C0A29">
        <w:rPr>
          <w:rFonts w:ascii="Verdana" w:hAnsi="Verdana"/>
          <w:color w:val="1C232C"/>
        </w:rPr>
        <w:t>1</w:t>
      </w:r>
      <w:r w:rsidR="00367859">
        <w:rPr>
          <w:rFonts w:ascii="Verdana" w:hAnsi="Verdana"/>
          <w:color w:val="1C232C"/>
        </w:rPr>
        <w:t>3</w:t>
      </w:r>
      <w:r w:rsidR="00242828" w:rsidRPr="00B21D7C">
        <w:rPr>
          <w:rFonts w:ascii="Verdana" w:hAnsi="Verdana"/>
          <w:color w:val="1C232C"/>
        </w:rPr>
        <w:t>.</w:t>
      </w:r>
      <w:r w:rsidR="00242828">
        <w:rPr>
          <w:rFonts w:ascii="Verdana" w:hAnsi="Verdana"/>
          <w:color w:val="1C232C"/>
        </w:rPr>
        <w:t>11</w:t>
      </w:r>
      <w:r w:rsidRPr="00607E68">
        <w:rPr>
          <w:rFonts w:ascii="Verdana" w:hAnsi="Verdana"/>
          <w:color w:val="1C232C"/>
        </w:rPr>
        <w:t>.</w:t>
      </w:r>
      <w:r>
        <w:rPr>
          <w:rFonts w:ascii="Verdana" w:hAnsi="Verdana"/>
          <w:color w:val="1C232C"/>
        </w:rPr>
        <w:t>2024</w:t>
      </w:r>
      <w:r w:rsidRPr="000B02AD">
        <w:rPr>
          <w:rFonts w:ascii="Verdana" w:hAnsi="Verdana"/>
          <w:color w:val="1C232C"/>
        </w:rPr>
        <w:t>)</w:t>
      </w:r>
      <w:r>
        <w:rPr>
          <w:rFonts w:ascii="Verdana" w:hAnsi="Verdana"/>
          <w:color w:val="1C232C"/>
        </w:rPr>
        <w:t xml:space="preserve"> </w:t>
      </w:r>
      <w:r w:rsidR="001C0A29">
        <w:rPr>
          <w:rFonts w:ascii="Verdana" w:hAnsi="Verdana"/>
          <w:color w:val="1C232C"/>
        </w:rPr>
        <w:t xml:space="preserve">Der Countdown läuft! Am Donnerstag (14.11.2024) steht der VC Wiesbaden vor einer Herkulesaufgabe: Ab 19:30 Uhr geht es darum, im </w:t>
      </w:r>
      <w:r w:rsidR="00EB3EB6">
        <w:rPr>
          <w:rFonts w:ascii="Verdana" w:hAnsi="Verdana"/>
          <w:color w:val="1C232C"/>
        </w:rPr>
        <w:t xml:space="preserve">ausverkauften </w:t>
      </w:r>
      <w:r w:rsidR="001C0A29">
        <w:rPr>
          <w:rFonts w:ascii="Verdana" w:hAnsi="Verdana"/>
          <w:color w:val="1C232C"/>
        </w:rPr>
        <w:t xml:space="preserve">Rückspiel gegen Galatasaray Daikin Istanbul ein 0:3 </w:t>
      </w:r>
      <w:r w:rsidR="00791D0F">
        <w:rPr>
          <w:rFonts w:ascii="Verdana" w:hAnsi="Verdana"/>
          <w:color w:val="1C232C"/>
        </w:rPr>
        <w:t xml:space="preserve">aus dem Hinspiel </w:t>
      </w:r>
      <w:r w:rsidR="001C0A29">
        <w:rPr>
          <w:rFonts w:ascii="Verdana" w:hAnsi="Verdana"/>
          <w:color w:val="1C232C"/>
        </w:rPr>
        <w:t xml:space="preserve">zu drehen – </w:t>
      </w:r>
      <w:r w:rsidR="004E7040" w:rsidRPr="00A87579">
        <w:rPr>
          <w:rFonts w:ascii="Verdana" w:hAnsi="Verdana"/>
          <w:b/>
          <w:bCs/>
          <w:color w:val="1C232C"/>
        </w:rPr>
        <w:t>ein 3:0 oder 3:1 ist nötig</w:t>
      </w:r>
      <w:r w:rsidR="001C0A29" w:rsidRPr="00A87579">
        <w:rPr>
          <w:rFonts w:ascii="Verdana" w:hAnsi="Verdana"/>
          <w:b/>
          <w:bCs/>
          <w:color w:val="1C232C"/>
        </w:rPr>
        <w:t xml:space="preserve">, um </w:t>
      </w:r>
      <w:r w:rsidR="00D753B4" w:rsidRPr="00A87579">
        <w:rPr>
          <w:rFonts w:ascii="Verdana" w:hAnsi="Verdana"/>
          <w:b/>
          <w:bCs/>
          <w:color w:val="1C232C"/>
        </w:rPr>
        <w:t>den</w:t>
      </w:r>
      <w:r w:rsidR="001C0A29" w:rsidRPr="00A87579">
        <w:rPr>
          <w:rFonts w:ascii="Verdana" w:hAnsi="Verdana"/>
          <w:b/>
          <w:bCs/>
          <w:color w:val="1C232C"/>
        </w:rPr>
        <w:t xml:space="preserve"> entscheidenden „Golden Set“ zu </w:t>
      </w:r>
      <w:r w:rsidR="0033294C" w:rsidRPr="00A87579">
        <w:rPr>
          <w:rFonts w:ascii="Verdana" w:hAnsi="Verdana"/>
          <w:b/>
          <w:bCs/>
          <w:color w:val="1C232C"/>
        </w:rPr>
        <w:t>erzwingen</w:t>
      </w:r>
      <w:r w:rsidR="001C0A29" w:rsidRPr="00A87579">
        <w:rPr>
          <w:rFonts w:ascii="Verdana" w:hAnsi="Verdana"/>
          <w:b/>
          <w:bCs/>
          <w:color w:val="1C232C"/>
        </w:rPr>
        <w:t>.</w:t>
      </w:r>
      <w:r w:rsidR="001C0A29">
        <w:rPr>
          <w:rFonts w:ascii="Verdana" w:hAnsi="Verdana"/>
          <w:color w:val="1C232C"/>
        </w:rPr>
        <w:t xml:space="preserve"> </w:t>
      </w:r>
      <w:r w:rsidR="00791D0F">
        <w:rPr>
          <w:rFonts w:ascii="Verdana" w:hAnsi="Verdana"/>
          <w:color w:val="1C232C"/>
        </w:rPr>
        <w:t xml:space="preserve">Ein solches </w:t>
      </w:r>
      <w:r w:rsidR="001C0A29">
        <w:rPr>
          <w:rFonts w:ascii="Verdana" w:hAnsi="Verdana"/>
          <w:color w:val="1C232C"/>
        </w:rPr>
        <w:t xml:space="preserve"> Wunder hat das Team von </w:t>
      </w:r>
      <w:r w:rsidR="0033294C">
        <w:rPr>
          <w:rFonts w:ascii="Verdana" w:hAnsi="Verdana"/>
          <w:color w:val="1C232C"/>
        </w:rPr>
        <w:t xml:space="preserve">Chefcoach </w:t>
      </w:r>
      <w:r w:rsidR="001C0A29" w:rsidRPr="0033294C">
        <w:rPr>
          <w:rFonts w:ascii="Verdana" w:hAnsi="Verdana"/>
          <w:b/>
          <w:bCs/>
          <w:color w:val="1C232C"/>
        </w:rPr>
        <w:t>Benedikt Frank</w:t>
      </w:r>
      <w:r w:rsidR="001C0A29">
        <w:rPr>
          <w:rFonts w:ascii="Verdana" w:hAnsi="Verdana"/>
          <w:color w:val="1C232C"/>
        </w:rPr>
        <w:t xml:space="preserve"> bereits in der Vorsaison geschafft – damals hatte man </w:t>
      </w:r>
      <w:r w:rsidR="002C22A5">
        <w:rPr>
          <w:rFonts w:ascii="Verdana" w:hAnsi="Verdana"/>
          <w:color w:val="1C232C"/>
        </w:rPr>
        <w:t xml:space="preserve">allerdings </w:t>
      </w:r>
      <w:r w:rsidR="001C0A29">
        <w:rPr>
          <w:rFonts w:ascii="Verdana" w:hAnsi="Verdana"/>
          <w:color w:val="1C232C"/>
        </w:rPr>
        <w:t>das Hinspiel gewonnen</w:t>
      </w:r>
      <w:r w:rsidR="0033294C">
        <w:rPr>
          <w:rFonts w:ascii="Verdana" w:hAnsi="Verdana"/>
          <w:color w:val="1C232C"/>
        </w:rPr>
        <w:t>, was eine</w:t>
      </w:r>
      <w:r w:rsidR="001C0A29">
        <w:rPr>
          <w:rFonts w:ascii="Verdana" w:hAnsi="Verdana"/>
          <w:color w:val="1C232C"/>
        </w:rPr>
        <w:t xml:space="preserve"> ungleich bessere Ausgangsposition </w:t>
      </w:r>
      <w:r w:rsidR="0033294C">
        <w:rPr>
          <w:rFonts w:ascii="Verdana" w:hAnsi="Verdana"/>
          <w:color w:val="1C232C"/>
        </w:rPr>
        <w:t xml:space="preserve">bedeutete als </w:t>
      </w:r>
      <w:r w:rsidR="001C0A29">
        <w:rPr>
          <w:rFonts w:ascii="Verdana" w:hAnsi="Verdana"/>
          <w:color w:val="1C232C"/>
        </w:rPr>
        <w:t>im diesjährigen 1/16-Finale des CEV Volleyball Challenge Cup</w:t>
      </w:r>
      <w:r w:rsidR="0033294C">
        <w:rPr>
          <w:rFonts w:ascii="Verdana" w:hAnsi="Verdana"/>
          <w:color w:val="1C232C"/>
        </w:rPr>
        <w:t>.</w:t>
      </w:r>
    </w:p>
    <w:p w14:paraId="64893F3A" w14:textId="35ABFACD" w:rsidR="0033294C" w:rsidRDefault="002C22A5" w:rsidP="000E5510">
      <w:pPr>
        <w:spacing w:line="276" w:lineRule="auto"/>
        <w:jc w:val="both"/>
        <w:rPr>
          <w:rFonts w:ascii="Verdana" w:hAnsi="Verdana"/>
          <w:color w:val="1C232C"/>
        </w:rPr>
      </w:pPr>
      <w:r>
        <w:rPr>
          <w:rFonts w:ascii="Verdana" w:hAnsi="Verdana"/>
          <w:color w:val="1C232C"/>
        </w:rPr>
        <w:t xml:space="preserve">Das Spiel am 5.11.2024 vor rund 700 </w:t>
      </w:r>
      <w:r w:rsidR="00837C25">
        <w:rPr>
          <w:rFonts w:ascii="Verdana" w:hAnsi="Verdana"/>
          <w:color w:val="1C232C"/>
        </w:rPr>
        <w:t>türkischen Fans</w:t>
      </w:r>
      <w:r>
        <w:rPr>
          <w:rFonts w:ascii="Verdana" w:hAnsi="Verdana"/>
          <w:color w:val="1C232C"/>
        </w:rPr>
        <w:t xml:space="preserve"> im 5.5</w:t>
      </w:r>
      <w:r w:rsidR="00837C25">
        <w:rPr>
          <w:rFonts w:ascii="Verdana" w:hAnsi="Verdana"/>
          <w:color w:val="1C232C"/>
        </w:rPr>
        <w:t xml:space="preserve">00 Zuschauer </w:t>
      </w:r>
      <w:r w:rsidR="00837C25" w:rsidRPr="00837C25">
        <w:rPr>
          <w:rFonts w:ascii="Verdana" w:hAnsi="Verdana"/>
          <w:color w:val="1C232C"/>
        </w:rPr>
        <w:t>fassenden Burhan Felek Voleybol Salonu</w:t>
      </w:r>
      <w:r w:rsidR="00837C25">
        <w:rPr>
          <w:rFonts w:ascii="Verdana" w:hAnsi="Verdana"/>
          <w:color w:val="1C232C"/>
        </w:rPr>
        <w:t xml:space="preserve"> hinterließ bei den VCW-Akteuren ein gemischtes Gefühl. Einerseits hatte man den haushohen Favoriten im ersten Satz </w:t>
      </w:r>
      <w:r w:rsidR="00C67B9F">
        <w:rPr>
          <w:rFonts w:ascii="Verdana" w:hAnsi="Verdana"/>
          <w:color w:val="1C232C"/>
        </w:rPr>
        <w:t xml:space="preserve">beim </w:t>
      </w:r>
      <w:r w:rsidR="00837C25">
        <w:rPr>
          <w:rFonts w:ascii="Verdana" w:hAnsi="Verdana"/>
          <w:color w:val="1C232C"/>
        </w:rPr>
        <w:t>22:25</w:t>
      </w:r>
      <w:r w:rsidR="00C67B9F">
        <w:rPr>
          <w:rFonts w:ascii="Verdana" w:hAnsi="Verdana"/>
          <w:color w:val="1C232C"/>
        </w:rPr>
        <w:t xml:space="preserve"> </w:t>
      </w:r>
      <w:r w:rsidR="00837C25">
        <w:rPr>
          <w:rFonts w:ascii="Verdana" w:hAnsi="Verdana"/>
          <w:color w:val="1C232C"/>
        </w:rPr>
        <w:t xml:space="preserve">gehörig ins Schwitzen gebracht. Galas spanischer Chefcoach </w:t>
      </w:r>
      <w:r w:rsidR="00837C25" w:rsidRPr="00546D6D">
        <w:rPr>
          <w:rFonts w:ascii="Verdana" w:hAnsi="Verdana"/>
          <w:b/>
          <w:bCs/>
          <w:color w:val="1C232C"/>
        </w:rPr>
        <w:t>Guillermo Naranjo Hernández</w:t>
      </w:r>
      <w:r w:rsidR="00837C25">
        <w:rPr>
          <w:rFonts w:ascii="Verdana" w:hAnsi="Verdana"/>
          <w:b/>
          <w:bCs/>
          <w:color w:val="1C232C"/>
        </w:rPr>
        <w:t xml:space="preserve"> </w:t>
      </w:r>
      <w:r w:rsidR="00837C25" w:rsidRPr="00837C25">
        <w:rPr>
          <w:rFonts w:ascii="Verdana" w:hAnsi="Verdana"/>
          <w:color w:val="1C232C"/>
        </w:rPr>
        <w:t xml:space="preserve">richtete dann auch eindeutige Worte an seine Damen. </w:t>
      </w:r>
      <w:r w:rsidR="00837C25">
        <w:rPr>
          <w:rFonts w:ascii="Verdana" w:hAnsi="Verdana"/>
          <w:color w:val="1C232C"/>
        </w:rPr>
        <w:t>In den Abschnitten zwei und drei fehlte</w:t>
      </w:r>
      <w:r w:rsidR="002D63AA">
        <w:rPr>
          <w:rFonts w:ascii="Verdana" w:hAnsi="Verdana"/>
          <w:color w:val="1C232C"/>
        </w:rPr>
        <w:t>n</w:t>
      </w:r>
      <w:r w:rsidR="00837C25">
        <w:rPr>
          <w:rFonts w:ascii="Verdana" w:hAnsi="Verdana"/>
          <w:color w:val="1C232C"/>
        </w:rPr>
        <w:t xml:space="preserve"> </w:t>
      </w:r>
      <w:r w:rsidR="002D63AA">
        <w:rPr>
          <w:rFonts w:ascii="Verdana" w:hAnsi="Verdana"/>
          <w:color w:val="1C232C"/>
        </w:rPr>
        <w:t xml:space="preserve">es </w:t>
      </w:r>
      <w:r w:rsidR="00837C25">
        <w:rPr>
          <w:rFonts w:ascii="Verdana" w:hAnsi="Verdana"/>
          <w:color w:val="1C232C"/>
        </w:rPr>
        <w:t xml:space="preserve">den Hessinnen </w:t>
      </w:r>
      <w:r w:rsidR="002D63AA">
        <w:rPr>
          <w:rFonts w:ascii="Verdana" w:hAnsi="Verdana"/>
          <w:color w:val="1C232C"/>
        </w:rPr>
        <w:t xml:space="preserve">am nötigen </w:t>
      </w:r>
      <w:r w:rsidR="00837C25">
        <w:rPr>
          <w:rFonts w:ascii="Verdana" w:hAnsi="Verdana"/>
          <w:color w:val="1C232C"/>
        </w:rPr>
        <w:t xml:space="preserve">Mut und </w:t>
      </w:r>
      <w:r w:rsidR="002D63AA">
        <w:rPr>
          <w:rFonts w:ascii="Verdana" w:hAnsi="Verdana"/>
          <w:color w:val="1C232C"/>
        </w:rPr>
        <w:t xml:space="preserve">an der </w:t>
      </w:r>
      <w:r w:rsidR="00837C25">
        <w:rPr>
          <w:rFonts w:ascii="Verdana" w:hAnsi="Verdana"/>
          <w:color w:val="1C232C"/>
        </w:rPr>
        <w:t>Abstimmung</w:t>
      </w:r>
      <w:r w:rsidR="002D63AA">
        <w:rPr>
          <w:rFonts w:ascii="Verdana" w:hAnsi="Verdana"/>
          <w:color w:val="1C232C"/>
        </w:rPr>
        <w:t>. Die</w:t>
      </w:r>
      <w:r w:rsidR="00837C25">
        <w:rPr>
          <w:rFonts w:ascii="Verdana" w:hAnsi="Verdana"/>
          <w:color w:val="1C232C"/>
        </w:rPr>
        <w:t xml:space="preserve"> kraftvollere Athletik, das schnellere Spiel und stabilere System </w:t>
      </w:r>
      <w:r w:rsidR="00283D3E">
        <w:rPr>
          <w:rFonts w:ascii="Verdana" w:hAnsi="Verdana"/>
          <w:color w:val="1C232C"/>
        </w:rPr>
        <w:t>der Türkinnen</w:t>
      </w:r>
      <w:r w:rsidR="00837C25">
        <w:rPr>
          <w:rFonts w:ascii="Verdana" w:hAnsi="Verdana"/>
          <w:color w:val="1C232C"/>
        </w:rPr>
        <w:t xml:space="preserve"> </w:t>
      </w:r>
      <w:r w:rsidR="002D63AA">
        <w:rPr>
          <w:rFonts w:ascii="Verdana" w:hAnsi="Verdana"/>
          <w:color w:val="1C232C"/>
        </w:rPr>
        <w:t xml:space="preserve">setzte sich eindrücklich </w:t>
      </w:r>
      <w:r w:rsidR="00837C25">
        <w:rPr>
          <w:rFonts w:ascii="Verdana" w:hAnsi="Verdana"/>
          <w:color w:val="1C232C"/>
        </w:rPr>
        <w:t>durch (17:25 und 14:25).</w:t>
      </w:r>
    </w:p>
    <w:p w14:paraId="29EDA5F6" w14:textId="658DB7F8" w:rsidR="00FC2A88" w:rsidRDefault="00FC2A88" w:rsidP="000E5510">
      <w:pPr>
        <w:spacing w:line="276" w:lineRule="auto"/>
        <w:jc w:val="both"/>
        <w:rPr>
          <w:rFonts w:ascii="Verdana" w:hAnsi="Verdana"/>
          <w:color w:val="1C232C"/>
        </w:rPr>
      </w:pPr>
      <w:r>
        <w:rPr>
          <w:rFonts w:ascii="Verdana" w:hAnsi="Verdana"/>
          <w:color w:val="1C232C"/>
        </w:rPr>
        <w:t xml:space="preserve">Klar, dass es danach </w:t>
      </w:r>
      <w:r w:rsidR="00C67B9F">
        <w:rPr>
          <w:rFonts w:ascii="Verdana" w:hAnsi="Verdana"/>
          <w:color w:val="1C232C"/>
        </w:rPr>
        <w:t xml:space="preserve">beim VCW </w:t>
      </w:r>
      <w:r>
        <w:rPr>
          <w:rFonts w:ascii="Verdana" w:hAnsi="Verdana"/>
          <w:color w:val="1C232C"/>
        </w:rPr>
        <w:t>viel zu besprechen gab.</w:t>
      </w:r>
      <w:r w:rsidR="00911915">
        <w:rPr>
          <w:rFonts w:ascii="Verdana" w:hAnsi="Verdana"/>
          <w:color w:val="1C232C"/>
        </w:rPr>
        <w:t xml:space="preserve"> Da kam das Pokalspiel am vergangenen Sonntag gegen den SC Union Emlichheim im Achtelfinale des DVV-Pokals zur rechten Zeit (3:0-Sieg, Einzug Viertelfinale gegen den USC Münster). Gegen den Vertreter der 2. Volleyball Bundesliga Süd konnte der VCW „Dinge ausprobieren und an der Abstimmung arbeiten“, so Bene Frank</w:t>
      </w:r>
      <w:r w:rsidR="00C67B9F">
        <w:rPr>
          <w:rFonts w:ascii="Verdana" w:hAnsi="Verdana"/>
          <w:color w:val="1C232C"/>
        </w:rPr>
        <w:t xml:space="preserve">, der erstmals in dieser Saison ausgiebig wechselte. Oliva Rusek (Außenangriff; Polen/USA), Adriana </w:t>
      </w:r>
      <w:r w:rsidR="00C67B9F" w:rsidRPr="00C67B9F">
        <w:rPr>
          <w:rFonts w:ascii="Verdana" w:hAnsi="Verdana"/>
          <w:color w:val="1C232C"/>
        </w:rPr>
        <w:t xml:space="preserve">Wełna </w:t>
      </w:r>
      <w:r w:rsidR="00C67B9F">
        <w:rPr>
          <w:rFonts w:ascii="Verdana" w:hAnsi="Verdana"/>
          <w:color w:val="1C232C"/>
        </w:rPr>
        <w:t xml:space="preserve">(Zuspiel; Polen) und Marlene Rieger (Mittelblock; VCW II) bekamen über viele Spielminuten hinweg Gelegenheit, sich zu empfehlen. Auch die wieder verletzungsfreie Außenangreiferin Hannah Hartmann stand zeitweise auf dem Feld. Im Angriff </w:t>
      </w:r>
      <w:r w:rsidR="00E52BBD">
        <w:rPr>
          <w:rFonts w:ascii="Verdana" w:hAnsi="Verdana"/>
          <w:color w:val="1C232C"/>
        </w:rPr>
        <w:t>überzeugte vor allem Diagonale Celine Jebens, die nach Belieben vor allem im zweiten Satz</w:t>
      </w:r>
      <w:r w:rsidR="00114548">
        <w:rPr>
          <w:rFonts w:ascii="Verdana" w:hAnsi="Verdana"/>
          <w:color w:val="1C232C"/>
        </w:rPr>
        <w:t xml:space="preserve"> </w:t>
      </w:r>
      <w:r w:rsidR="00E52BBD">
        <w:rPr>
          <w:rFonts w:ascii="Verdana" w:hAnsi="Verdana"/>
          <w:color w:val="1C232C"/>
        </w:rPr>
        <w:t>punktete</w:t>
      </w:r>
      <w:r w:rsidR="00283D3E">
        <w:rPr>
          <w:rFonts w:ascii="Verdana" w:hAnsi="Verdana"/>
          <w:color w:val="1C232C"/>
        </w:rPr>
        <w:t xml:space="preserve"> und mit druckvollem Service für Raunen in der Vechtetalhalle sorgte.</w:t>
      </w:r>
      <w:r w:rsidR="00E52BBD">
        <w:rPr>
          <w:rFonts w:ascii="Verdana" w:hAnsi="Verdana"/>
          <w:color w:val="1C232C"/>
        </w:rPr>
        <w:t xml:space="preserve"> </w:t>
      </w:r>
    </w:p>
    <w:p w14:paraId="327E0704" w14:textId="1F9BF61B" w:rsidR="00791D0F" w:rsidRPr="00791D0F" w:rsidRDefault="00791D0F" w:rsidP="000E5510">
      <w:pPr>
        <w:spacing w:line="276" w:lineRule="auto"/>
        <w:jc w:val="both"/>
        <w:rPr>
          <w:rFonts w:ascii="Verdana" w:hAnsi="Verdana"/>
          <w:b/>
          <w:bCs/>
          <w:color w:val="1C232C"/>
        </w:rPr>
      </w:pPr>
      <w:r w:rsidRPr="00791D0F">
        <w:rPr>
          <w:rFonts w:ascii="Verdana" w:hAnsi="Verdana"/>
          <w:b/>
          <w:bCs/>
          <w:color w:val="1C232C"/>
        </w:rPr>
        <w:t>Zur Form Galas</w:t>
      </w:r>
    </w:p>
    <w:p w14:paraId="24D34912" w14:textId="55FF9979" w:rsidR="00791D0F" w:rsidRPr="00791D0F" w:rsidRDefault="00E52BBD" w:rsidP="00791D0F">
      <w:pPr>
        <w:spacing w:line="276" w:lineRule="auto"/>
        <w:jc w:val="both"/>
        <w:rPr>
          <w:rFonts w:ascii="Verdana" w:hAnsi="Verdana"/>
          <w:color w:val="1C232C"/>
        </w:rPr>
      </w:pPr>
      <w:r>
        <w:rPr>
          <w:rFonts w:ascii="Verdana" w:hAnsi="Verdana"/>
          <w:color w:val="1C232C"/>
        </w:rPr>
        <w:t xml:space="preserve">Gegen Galatasaray werden sich alle </w:t>
      </w:r>
      <w:r w:rsidR="008A73A4">
        <w:rPr>
          <w:rFonts w:ascii="Verdana" w:hAnsi="Verdana"/>
          <w:color w:val="1C232C"/>
        </w:rPr>
        <w:t>VCW-</w:t>
      </w:r>
      <w:r>
        <w:rPr>
          <w:rFonts w:ascii="Verdana" w:hAnsi="Verdana"/>
          <w:color w:val="1C232C"/>
        </w:rPr>
        <w:t xml:space="preserve">Positionen perfekt ergänzen müssen, um eine Chance gegen </w:t>
      </w:r>
      <w:r w:rsidR="008A73A4">
        <w:rPr>
          <w:rFonts w:ascii="Verdana" w:hAnsi="Verdana"/>
          <w:color w:val="1C232C"/>
        </w:rPr>
        <w:t xml:space="preserve">hochbezahlte und </w:t>
      </w:r>
      <w:r>
        <w:rPr>
          <w:rFonts w:ascii="Verdana" w:hAnsi="Verdana"/>
          <w:color w:val="1C232C"/>
        </w:rPr>
        <w:t>großgewachsene</w:t>
      </w:r>
      <w:r w:rsidR="008A73A4">
        <w:rPr>
          <w:rFonts w:ascii="Verdana" w:hAnsi="Verdana"/>
          <w:color w:val="1C232C"/>
        </w:rPr>
        <w:t xml:space="preserve"> </w:t>
      </w:r>
      <w:r w:rsidR="00114548">
        <w:rPr>
          <w:rFonts w:ascii="Verdana" w:hAnsi="Verdana"/>
          <w:color w:val="1C232C"/>
        </w:rPr>
        <w:t>Spitzena</w:t>
      </w:r>
      <w:r>
        <w:rPr>
          <w:rFonts w:ascii="Verdana" w:hAnsi="Verdana"/>
          <w:color w:val="1C232C"/>
        </w:rPr>
        <w:t xml:space="preserve">thletinnen zu haben. Zu beachten sind vor allem die </w:t>
      </w:r>
      <w:r w:rsidR="00CF2925">
        <w:rPr>
          <w:rFonts w:ascii="Verdana" w:hAnsi="Verdana"/>
          <w:color w:val="1C232C"/>
        </w:rPr>
        <w:t xml:space="preserve">Außenangreiferinnen </w:t>
      </w:r>
      <w:r w:rsidR="00114548" w:rsidRPr="00CF2925">
        <w:rPr>
          <w:rFonts w:ascii="Verdana" w:hAnsi="Verdana"/>
          <w:color w:val="1C232C"/>
        </w:rPr>
        <w:t>İlkin Aydin</w:t>
      </w:r>
      <w:r w:rsidR="00283D3E">
        <w:rPr>
          <w:rFonts w:ascii="Verdana" w:hAnsi="Verdana"/>
          <w:color w:val="1C232C"/>
        </w:rPr>
        <w:t xml:space="preserve"> und </w:t>
      </w:r>
      <w:r w:rsidR="00CF2925" w:rsidRPr="009225EC">
        <w:rPr>
          <w:rFonts w:ascii="Verdana" w:hAnsi="Verdana"/>
          <w:color w:val="1C232C"/>
        </w:rPr>
        <w:t>An</w:t>
      </w:r>
      <w:r w:rsidR="00CF2925">
        <w:rPr>
          <w:rFonts w:ascii="Verdana" w:hAnsi="Verdana"/>
          <w:color w:val="1C232C"/>
        </w:rPr>
        <w:t>n</w:t>
      </w:r>
      <w:r w:rsidR="00CF2925" w:rsidRPr="009225EC">
        <w:rPr>
          <w:rFonts w:ascii="Verdana" w:hAnsi="Verdana"/>
          <w:color w:val="1C232C"/>
        </w:rPr>
        <w:t xml:space="preserve"> </w:t>
      </w:r>
      <w:r w:rsidR="00CF2925" w:rsidRPr="009225EC">
        <w:rPr>
          <w:rFonts w:ascii="Verdana" w:hAnsi="Verdana"/>
          <w:color w:val="1C232C"/>
        </w:rPr>
        <w:lastRenderedPageBreak/>
        <w:t xml:space="preserve">Kalandadze </w:t>
      </w:r>
      <w:r w:rsidR="00CF2925">
        <w:rPr>
          <w:rFonts w:ascii="Verdana" w:hAnsi="Verdana"/>
          <w:color w:val="1C232C"/>
        </w:rPr>
        <w:t>(Georgien</w:t>
      </w:r>
      <w:r>
        <w:rPr>
          <w:rFonts w:ascii="Verdana" w:hAnsi="Verdana"/>
          <w:color w:val="1C232C"/>
        </w:rPr>
        <w:t>)</w:t>
      </w:r>
      <w:r w:rsidR="00114548">
        <w:rPr>
          <w:rFonts w:ascii="Verdana" w:hAnsi="Verdana"/>
          <w:color w:val="1C232C"/>
        </w:rPr>
        <w:t xml:space="preserve"> </w:t>
      </w:r>
      <w:r w:rsidR="00CF2925">
        <w:rPr>
          <w:rFonts w:ascii="Verdana" w:hAnsi="Verdana"/>
          <w:color w:val="1C232C"/>
        </w:rPr>
        <w:t xml:space="preserve">sowie </w:t>
      </w:r>
      <w:r w:rsidR="00F01FD7">
        <w:rPr>
          <w:rFonts w:ascii="Verdana" w:hAnsi="Verdana"/>
          <w:color w:val="1C232C"/>
        </w:rPr>
        <w:t xml:space="preserve">Diagonale </w:t>
      </w:r>
      <w:r w:rsidR="00F01FD7" w:rsidRPr="009225EC">
        <w:rPr>
          <w:rFonts w:ascii="Verdana" w:hAnsi="Verdana"/>
          <w:color w:val="1C232C"/>
        </w:rPr>
        <w:t>Alexia Căruțașu</w:t>
      </w:r>
      <w:r w:rsidR="00F01FD7">
        <w:rPr>
          <w:rFonts w:ascii="Verdana" w:hAnsi="Verdana"/>
          <w:color w:val="1C232C"/>
        </w:rPr>
        <w:t xml:space="preserve"> (R</w:t>
      </w:r>
      <w:r w:rsidR="00CF2925">
        <w:rPr>
          <w:rFonts w:ascii="Verdana" w:hAnsi="Verdana"/>
          <w:color w:val="1C232C"/>
        </w:rPr>
        <w:t>umänien</w:t>
      </w:r>
      <w:r>
        <w:rPr>
          <w:rFonts w:ascii="Verdana" w:hAnsi="Verdana"/>
          <w:color w:val="1C232C"/>
        </w:rPr>
        <w:t xml:space="preserve">). Interessant </w:t>
      </w:r>
      <w:r w:rsidR="00283D3E">
        <w:rPr>
          <w:rFonts w:ascii="Verdana" w:hAnsi="Verdana"/>
          <w:color w:val="1C232C"/>
        </w:rPr>
        <w:t>wird auch sein</w:t>
      </w:r>
      <w:r>
        <w:rPr>
          <w:rFonts w:ascii="Verdana" w:hAnsi="Verdana"/>
          <w:color w:val="1C232C"/>
        </w:rPr>
        <w:t xml:space="preserve">, wie </w:t>
      </w:r>
      <w:r w:rsidR="004939D9">
        <w:rPr>
          <w:rFonts w:ascii="Verdana" w:hAnsi="Verdana"/>
          <w:color w:val="1C232C"/>
        </w:rPr>
        <w:t xml:space="preserve">Zuspielerin Britt Bongaerts </w:t>
      </w:r>
      <w:r w:rsidR="00F01FD7">
        <w:rPr>
          <w:rFonts w:ascii="Verdana" w:hAnsi="Verdana"/>
          <w:color w:val="1C232C"/>
        </w:rPr>
        <w:t>(ehemals Allianz MTV Stuttgar</w:t>
      </w:r>
      <w:r w:rsidR="00CF2925">
        <w:rPr>
          <w:rFonts w:ascii="Verdana" w:hAnsi="Verdana"/>
          <w:color w:val="1C232C"/>
        </w:rPr>
        <w:t xml:space="preserve">t) </w:t>
      </w:r>
      <w:r>
        <w:rPr>
          <w:rFonts w:ascii="Verdana" w:hAnsi="Verdana"/>
          <w:color w:val="1C232C"/>
        </w:rPr>
        <w:t>ihre Mitspielerinnen ein</w:t>
      </w:r>
      <w:r w:rsidR="008A73A4">
        <w:rPr>
          <w:rFonts w:ascii="Verdana" w:hAnsi="Verdana"/>
          <w:color w:val="1C232C"/>
        </w:rPr>
        <w:t>zusetzen vermag</w:t>
      </w:r>
      <w:r>
        <w:rPr>
          <w:rFonts w:ascii="Verdana" w:hAnsi="Verdana"/>
          <w:color w:val="1C232C"/>
        </w:rPr>
        <w:t xml:space="preserve">. </w:t>
      </w:r>
      <w:r w:rsidR="00791D0F">
        <w:rPr>
          <w:rFonts w:ascii="Verdana" w:hAnsi="Verdana"/>
          <w:color w:val="1C232C"/>
        </w:rPr>
        <w:t>Gala</w:t>
      </w:r>
      <w:r w:rsidR="008A73A4">
        <w:rPr>
          <w:rFonts w:ascii="Verdana" w:hAnsi="Verdana"/>
          <w:color w:val="1C232C"/>
        </w:rPr>
        <w:t>tasaray</w:t>
      </w:r>
      <w:r w:rsidR="00791D0F">
        <w:rPr>
          <w:rFonts w:ascii="Verdana" w:hAnsi="Verdana"/>
          <w:color w:val="1C232C"/>
        </w:rPr>
        <w:t xml:space="preserve"> hat übrigens die letzten drei Spiele in der </w:t>
      </w:r>
      <w:r w:rsidR="00791D0F" w:rsidRPr="00791D0F">
        <w:rPr>
          <w:rFonts w:ascii="Verdana" w:hAnsi="Verdana"/>
          <w:color w:val="1C232C"/>
        </w:rPr>
        <w:t xml:space="preserve">Sultanlar Ligi verloren: </w:t>
      </w:r>
      <w:r w:rsidR="00791D0F">
        <w:rPr>
          <w:rFonts w:ascii="Verdana" w:hAnsi="Verdana"/>
          <w:color w:val="1C232C"/>
        </w:rPr>
        <w:t>be</w:t>
      </w:r>
      <w:r w:rsidR="006C7766">
        <w:rPr>
          <w:rFonts w:ascii="Verdana" w:hAnsi="Verdana"/>
          <w:color w:val="1C232C"/>
        </w:rPr>
        <w:t xml:space="preserve">im Spitzenreiter </w:t>
      </w:r>
      <w:r w:rsidR="00791D0F" w:rsidRPr="00791D0F">
        <w:rPr>
          <w:rFonts w:ascii="Verdana" w:hAnsi="Verdana"/>
          <w:color w:val="1C232C"/>
        </w:rPr>
        <w:t>Fenerbahçe</w:t>
      </w:r>
      <w:r w:rsidR="00791D0F">
        <w:rPr>
          <w:rFonts w:ascii="Verdana" w:hAnsi="Verdana"/>
          <w:color w:val="1C232C"/>
        </w:rPr>
        <w:t xml:space="preserve"> (0:3), zuhause gegen </w:t>
      </w:r>
      <w:r w:rsidR="00791D0F" w:rsidRPr="00791D0F">
        <w:rPr>
          <w:rFonts w:ascii="Verdana" w:hAnsi="Verdana"/>
          <w:color w:val="1C232C"/>
        </w:rPr>
        <w:t xml:space="preserve">Aydın Büyükşehir Belediyespor (2:3) und zuletzt </w:t>
      </w:r>
      <w:r w:rsidR="00791D0F">
        <w:rPr>
          <w:rFonts w:ascii="Verdana" w:hAnsi="Verdana"/>
          <w:color w:val="1C232C"/>
        </w:rPr>
        <w:t xml:space="preserve">bei </w:t>
      </w:r>
      <w:r w:rsidR="00791D0F" w:rsidRPr="00791D0F">
        <w:rPr>
          <w:rFonts w:ascii="Verdana" w:hAnsi="Verdana"/>
          <w:color w:val="1C232C"/>
        </w:rPr>
        <w:t>Türk Hava Yolları (2:3).</w:t>
      </w:r>
      <w:r w:rsidR="00791D0F">
        <w:rPr>
          <w:rFonts w:ascii="Verdana" w:hAnsi="Verdana"/>
          <w:color w:val="1C232C"/>
        </w:rPr>
        <w:t xml:space="preserve"> Das </w:t>
      </w:r>
      <w:r w:rsidR="00791D0F" w:rsidRPr="00791D0F">
        <w:rPr>
          <w:rFonts w:ascii="Verdana" w:hAnsi="Verdana"/>
          <w:color w:val="1C232C"/>
        </w:rPr>
        <w:t>Hernández</w:t>
      </w:r>
      <w:r w:rsidR="00791D0F">
        <w:rPr>
          <w:rFonts w:ascii="Verdana" w:hAnsi="Verdana"/>
          <w:color w:val="1C232C"/>
        </w:rPr>
        <w:t xml:space="preserve">-Team ist </w:t>
      </w:r>
      <w:r w:rsidR="006C7766">
        <w:rPr>
          <w:rFonts w:ascii="Verdana" w:hAnsi="Verdana"/>
          <w:color w:val="1C232C"/>
        </w:rPr>
        <w:t xml:space="preserve">nach gutem Start in die Saison </w:t>
      </w:r>
      <w:r w:rsidR="00791D0F">
        <w:rPr>
          <w:rFonts w:ascii="Verdana" w:hAnsi="Verdana"/>
          <w:color w:val="1C232C"/>
        </w:rPr>
        <w:t>auf den fünften Tabellenplatz abgerutscht.</w:t>
      </w:r>
    </w:p>
    <w:p w14:paraId="4D9B4C11" w14:textId="735090E5" w:rsidR="00791D0F" w:rsidRPr="00791D0F" w:rsidRDefault="00791D0F" w:rsidP="00E05D08">
      <w:pPr>
        <w:spacing w:line="276" w:lineRule="auto"/>
        <w:jc w:val="both"/>
        <w:rPr>
          <w:rFonts w:ascii="Verdana" w:hAnsi="Verdana"/>
          <w:b/>
          <w:bCs/>
          <w:color w:val="1C232C"/>
        </w:rPr>
      </w:pPr>
      <w:r w:rsidRPr="00791D0F">
        <w:rPr>
          <w:rFonts w:ascii="Verdana" w:hAnsi="Verdana"/>
          <w:b/>
          <w:bCs/>
          <w:color w:val="1C232C"/>
        </w:rPr>
        <w:t>Frenetische Stimmung</w:t>
      </w:r>
    </w:p>
    <w:p w14:paraId="44F85935" w14:textId="5ED97A0D" w:rsidR="00283D3E" w:rsidRDefault="00D2680F" w:rsidP="00E05D08">
      <w:pPr>
        <w:spacing w:line="276" w:lineRule="auto"/>
        <w:jc w:val="both"/>
        <w:rPr>
          <w:rFonts w:ascii="Verdana" w:hAnsi="Verdana"/>
          <w:color w:val="1C232C"/>
        </w:rPr>
      </w:pPr>
      <w:r>
        <w:rPr>
          <w:rFonts w:ascii="Verdana" w:hAnsi="Verdana"/>
          <w:color w:val="1C232C"/>
        </w:rPr>
        <w:t xml:space="preserve">VCW-Geschäftsführer </w:t>
      </w:r>
      <w:r w:rsidRPr="00D2680F">
        <w:rPr>
          <w:rFonts w:ascii="Verdana" w:hAnsi="Verdana"/>
          <w:b/>
          <w:bCs/>
          <w:color w:val="1C232C"/>
        </w:rPr>
        <w:t>Christopher Fetting</w:t>
      </w:r>
      <w:r>
        <w:rPr>
          <w:rFonts w:ascii="Verdana" w:hAnsi="Verdana"/>
          <w:color w:val="1C232C"/>
        </w:rPr>
        <w:t xml:space="preserve"> verweist auf eine ausverkaufte </w:t>
      </w:r>
      <w:r w:rsidR="00283D3E">
        <w:rPr>
          <w:rFonts w:ascii="Verdana" w:hAnsi="Verdana"/>
          <w:color w:val="1C232C"/>
        </w:rPr>
        <w:t xml:space="preserve">Wiesbadener </w:t>
      </w:r>
      <w:r>
        <w:rPr>
          <w:rFonts w:ascii="Verdana" w:hAnsi="Verdana"/>
          <w:color w:val="1C232C"/>
        </w:rPr>
        <w:t>Halle am Platz der Deutschen</w:t>
      </w:r>
      <w:r w:rsidR="00EB3EB6">
        <w:rPr>
          <w:rFonts w:ascii="Verdana" w:hAnsi="Verdana"/>
          <w:color w:val="1C232C"/>
        </w:rPr>
        <w:t xml:space="preserve"> Einheit</w:t>
      </w:r>
      <w:r>
        <w:rPr>
          <w:rFonts w:ascii="Verdana" w:hAnsi="Verdana"/>
          <w:color w:val="1C232C"/>
        </w:rPr>
        <w:t xml:space="preserve">. „Klar ist, dass es wieder ein ganz besonderes Event wird. Alle, die beim letzten Mal dabei waren, sprechen noch heute davon. Was auf den Rängen abging, war geradezu abenteuerlich.“ Und es gab </w:t>
      </w:r>
      <w:r w:rsidR="00283D3E">
        <w:rPr>
          <w:rFonts w:ascii="Verdana" w:hAnsi="Verdana"/>
          <w:color w:val="1C232C"/>
        </w:rPr>
        <w:t>eine Menge</w:t>
      </w:r>
      <w:r>
        <w:rPr>
          <w:rFonts w:ascii="Verdana" w:hAnsi="Verdana"/>
          <w:color w:val="1C232C"/>
        </w:rPr>
        <w:t xml:space="preserve"> zu lernen: Hallensprecher Tobias Radloff drang aufgrund der Laustärke beider Fangruppen kaum durch, er wird sich am Donnerstag entsprechend wappnen. </w:t>
      </w:r>
      <w:r w:rsidR="00305AB5">
        <w:rPr>
          <w:rFonts w:ascii="Verdana" w:hAnsi="Verdana"/>
          <w:color w:val="1C232C"/>
        </w:rPr>
        <w:t xml:space="preserve">Die Sicherheitsaspekte </w:t>
      </w:r>
      <w:r w:rsidR="00283D3E">
        <w:rPr>
          <w:rFonts w:ascii="Verdana" w:hAnsi="Verdana"/>
          <w:color w:val="1C232C"/>
        </w:rPr>
        <w:t xml:space="preserve">(innerhalb der Arena und davor) </w:t>
      </w:r>
      <w:r w:rsidR="00305AB5">
        <w:rPr>
          <w:rFonts w:ascii="Verdana" w:hAnsi="Verdana"/>
          <w:color w:val="1C232C"/>
        </w:rPr>
        <w:t xml:space="preserve">wurden aufgrund der temperamentvollen und zuweilen übermotivierten türkischen Gala-Anhänger aus ganz Deutschland </w:t>
      </w:r>
      <w:r w:rsidR="00283D3E">
        <w:rPr>
          <w:rFonts w:ascii="Verdana" w:hAnsi="Verdana"/>
          <w:color w:val="1C232C"/>
        </w:rPr>
        <w:t>genau analysiert</w:t>
      </w:r>
      <w:r w:rsidR="00305AB5">
        <w:rPr>
          <w:rFonts w:ascii="Verdana" w:hAnsi="Verdana"/>
          <w:color w:val="1C232C"/>
        </w:rPr>
        <w:t>.</w:t>
      </w:r>
      <w:r w:rsidR="006C7766">
        <w:rPr>
          <w:rFonts w:ascii="Verdana" w:hAnsi="Verdana"/>
          <w:color w:val="1C232C"/>
        </w:rPr>
        <w:t xml:space="preserve"> </w:t>
      </w:r>
    </w:p>
    <w:p w14:paraId="718D4B9E" w14:textId="3B5AAF33" w:rsidR="00D2680F" w:rsidRDefault="00305AB5" w:rsidP="00E05D08">
      <w:pPr>
        <w:spacing w:line="276" w:lineRule="auto"/>
        <w:jc w:val="both"/>
        <w:rPr>
          <w:rFonts w:ascii="Verdana" w:hAnsi="Verdana"/>
          <w:color w:val="1C232C"/>
        </w:rPr>
      </w:pPr>
      <w:r>
        <w:rPr>
          <w:rFonts w:ascii="Verdana" w:hAnsi="Verdana"/>
          <w:color w:val="1C232C"/>
        </w:rPr>
        <w:t xml:space="preserve">„Unsere erfahrenen Spielerinnen haben unseren neuen und jungen Athletinnen berichtet, was an derben Sprüchen auf sie niederprassen wird. „Das haben wir damals sehr genau wahrgenommen. Das war schon heftig, aber wir haben auf dem Feld die richtigen Antworten gegeben“, sagt Wiesbadens in der Reha befindliche Mittelblockerin </w:t>
      </w:r>
      <w:r w:rsidRPr="00305AB5">
        <w:rPr>
          <w:rFonts w:ascii="Verdana" w:hAnsi="Verdana"/>
          <w:b/>
          <w:bCs/>
          <w:color w:val="1C232C"/>
        </w:rPr>
        <w:t>Nina Herelová</w:t>
      </w:r>
      <w:r>
        <w:rPr>
          <w:rFonts w:ascii="Verdana" w:hAnsi="Verdana"/>
          <w:color w:val="1C232C"/>
        </w:rPr>
        <w:t xml:space="preserve"> (Slowakei) rückblickend. Zur Erinnerung: </w:t>
      </w:r>
      <w:r w:rsidR="00CE6999">
        <w:rPr>
          <w:rFonts w:ascii="Verdana" w:hAnsi="Verdana"/>
          <w:color w:val="1C232C"/>
        </w:rPr>
        <w:t xml:space="preserve">Die </w:t>
      </w:r>
      <w:r>
        <w:rPr>
          <w:rFonts w:ascii="Verdana" w:hAnsi="Verdana"/>
          <w:color w:val="1C232C"/>
        </w:rPr>
        <w:t>hitzige</w:t>
      </w:r>
      <w:r w:rsidR="00CE6999">
        <w:rPr>
          <w:rFonts w:ascii="Verdana" w:hAnsi="Verdana"/>
          <w:color w:val="1C232C"/>
        </w:rPr>
        <w:t xml:space="preserve"> </w:t>
      </w:r>
      <w:r>
        <w:rPr>
          <w:rFonts w:ascii="Verdana" w:hAnsi="Verdana"/>
          <w:color w:val="1C232C"/>
        </w:rPr>
        <w:t>Partie verlor der VCW mit 2:3, konnte aber den entscheidenden „Golden Set“ gewinnen</w:t>
      </w:r>
      <w:r w:rsidR="006C7766">
        <w:rPr>
          <w:rFonts w:ascii="Verdana" w:hAnsi="Verdana"/>
          <w:color w:val="1C232C"/>
        </w:rPr>
        <w:t xml:space="preserve">, was den Sprung in die nächste Runde bedeutete. Es folgte ein weiterer Triumph gegen PAOK Thessaloniki, ehe man unglücklich gegen Igor Gorgonzola Novara im Halbfinale (!) die Segel streichen musste. Dafür gab es immerhin </w:t>
      </w:r>
      <w:r w:rsidR="008C6E9D">
        <w:rPr>
          <w:rFonts w:ascii="Verdana" w:hAnsi="Verdana"/>
          <w:color w:val="1C232C"/>
        </w:rPr>
        <w:t xml:space="preserve">die </w:t>
      </w:r>
      <w:r w:rsidR="006C7766">
        <w:rPr>
          <w:rFonts w:ascii="Verdana" w:hAnsi="Verdana"/>
          <w:color w:val="1C232C"/>
        </w:rPr>
        <w:t>Bronzemedaille.</w:t>
      </w:r>
      <w:r w:rsidR="00283D3E">
        <w:rPr>
          <w:rFonts w:ascii="Verdana" w:hAnsi="Verdana"/>
          <w:color w:val="1C232C"/>
        </w:rPr>
        <w:t xml:space="preserve"> </w:t>
      </w:r>
    </w:p>
    <w:p w14:paraId="055B8801" w14:textId="77777777" w:rsidR="00283D3E" w:rsidRDefault="00283D3E" w:rsidP="00E05D08">
      <w:pPr>
        <w:spacing w:line="276" w:lineRule="auto"/>
        <w:jc w:val="both"/>
        <w:rPr>
          <w:rFonts w:ascii="Verdana" w:hAnsi="Verdana"/>
          <w:color w:val="1C232C"/>
        </w:rPr>
      </w:pPr>
    </w:p>
    <w:p w14:paraId="225C47BB" w14:textId="29F83EF3" w:rsidR="00D753B4" w:rsidRDefault="00D753B4" w:rsidP="00E05D08">
      <w:pPr>
        <w:spacing w:line="276" w:lineRule="auto"/>
        <w:jc w:val="both"/>
        <w:rPr>
          <w:rFonts w:ascii="Verdana" w:hAnsi="Verdana"/>
          <w:b/>
          <w:bCs/>
          <w:color w:val="1C232C"/>
        </w:rPr>
      </w:pPr>
      <w:r>
        <w:rPr>
          <w:rFonts w:ascii="Verdana" w:hAnsi="Verdana"/>
          <w:b/>
          <w:bCs/>
          <w:color w:val="1C232C"/>
        </w:rPr>
        <w:t>STATEMENTS</w:t>
      </w:r>
    </w:p>
    <w:p w14:paraId="0B747DEF" w14:textId="7B24E7CB" w:rsidR="00164CFC" w:rsidRDefault="003E466D" w:rsidP="00E05D08">
      <w:pPr>
        <w:spacing w:line="276" w:lineRule="auto"/>
        <w:jc w:val="both"/>
        <w:rPr>
          <w:rFonts w:ascii="Verdana" w:hAnsi="Verdana"/>
          <w:color w:val="1C232C"/>
        </w:rPr>
      </w:pPr>
      <w:r w:rsidRPr="003E466D">
        <w:rPr>
          <w:rFonts w:ascii="Verdana" w:hAnsi="Verdana"/>
          <w:b/>
          <w:bCs/>
          <w:color w:val="1C232C"/>
        </w:rPr>
        <w:t>Benedikt Frank:</w:t>
      </w:r>
      <w:r>
        <w:rPr>
          <w:rFonts w:ascii="Verdana" w:hAnsi="Verdana"/>
          <w:color w:val="1C232C"/>
        </w:rPr>
        <w:t xml:space="preserve"> „</w:t>
      </w:r>
      <w:r w:rsidR="00164CFC">
        <w:rPr>
          <w:rFonts w:ascii="Verdana" w:hAnsi="Verdana"/>
          <w:color w:val="1C232C"/>
        </w:rPr>
        <w:t xml:space="preserve">Wir </w:t>
      </w:r>
      <w:r w:rsidR="00283D3E">
        <w:rPr>
          <w:rFonts w:ascii="Verdana" w:hAnsi="Verdana"/>
          <w:color w:val="1C232C"/>
        </w:rPr>
        <w:t xml:space="preserve">haben uns schon direkt auf der Rückreise von Emlichheim auf die neue Aufgabe eingestellt und </w:t>
      </w:r>
      <w:r w:rsidR="00164CFC">
        <w:rPr>
          <w:rFonts w:ascii="Verdana" w:hAnsi="Verdana"/>
          <w:color w:val="1C232C"/>
        </w:rPr>
        <w:t xml:space="preserve">freuen uns gewaltig auf das </w:t>
      </w:r>
      <w:r w:rsidR="00283D3E">
        <w:rPr>
          <w:rFonts w:ascii="Verdana" w:hAnsi="Verdana"/>
          <w:color w:val="1C232C"/>
        </w:rPr>
        <w:t xml:space="preserve">bevorstehende </w:t>
      </w:r>
      <w:r w:rsidR="00164CFC">
        <w:rPr>
          <w:rFonts w:ascii="Verdana" w:hAnsi="Verdana"/>
          <w:color w:val="1C232C"/>
        </w:rPr>
        <w:t>Match</w:t>
      </w:r>
      <w:r w:rsidR="00283D3E">
        <w:rPr>
          <w:rFonts w:ascii="Verdana" w:hAnsi="Verdana"/>
          <w:color w:val="1C232C"/>
        </w:rPr>
        <w:t>.</w:t>
      </w:r>
      <w:r w:rsidR="00164CFC">
        <w:rPr>
          <w:rFonts w:ascii="Verdana" w:hAnsi="Verdana"/>
          <w:color w:val="1C232C"/>
        </w:rPr>
        <w:t xml:space="preserve"> Mit der vollen Halle im Hintergrund kann man durchaus auch wieder die Sensation schaffen. Daran glauben wir. Wir sind nicht komplett chancenlos und unsere Form ist gut. Das wird auf jeden Fall wieder ein Wahnsinnserlebnis für </w:t>
      </w:r>
      <w:r w:rsidR="00164CFC">
        <w:rPr>
          <w:rFonts w:ascii="Verdana" w:hAnsi="Verdana"/>
          <w:color w:val="1C232C"/>
        </w:rPr>
        <w:lastRenderedPageBreak/>
        <w:t xml:space="preserve">Spielerinnen, Trainer, Staff, ehrenamtliche Helfer und natürlich </w:t>
      </w:r>
      <w:r w:rsidR="007A7479">
        <w:rPr>
          <w:rFonts w:ascii="Verdana" w:hAnsi="Verdana"/>
          <w:color w:val="1C232C"/>
        </w:rPr>
        <w:t xml:space="preserve">für </w:t>
      </w:r>
      <w:r w:rsidR="00164CFC">
        <w:rPr>
          <w:rFonts w:ascii="Verdana" w:hAnsi="Verdana"/>
          <w:color w:val="1C232C"/>
        </w:rPr>
        <w:t>die Fans auf den Rängen.</w:t>
      </w:r>
      <w:r w:rsidR="007A7479">
        <w:rPr>
          <w:rFonts w:ascii="Verdana" w:hAnsi="Verdana"/>
          <w:color w:val="1C232C"/>
        </w:rPr>
        <w:t>“</w:t>
      </w:r>
      <w:r w:rsidR="00164CFC">
        <w:rPr>
          <w:rFonts w:ascii="Verdana" w:hAnsi="Verdana"/>
          <w:color w:val="1C232C"/>
        </w:rPr>
        <w:t xml:space="preserve"> </w:t>
      </w:r>
    </w:p>
    <w:p w14:paraId="631FC1AC" w14:textId="18EE7A6D" w:rsidR="0095308A" w:rsidRPr="002A7020" w:rsidRDefault="0095308A" w:rsidP="00E05D08">
      <w:pPr>
        <w:spacing w:line="276" w:lineRule="auto"/>
        <w:jc w:val="both"/>
        <w:rPr>
          <w:rFonts w:ascii="Verdana" w:hAnsi="Verdana"/>
          <w:color w:val="1C232C"/>
        </w:rPr>
      </w:pPr>
      <w:r w:rsidRPr="00D36174">
        <w:rPr>
          <w:rFonts w:ascii="Verdana" w:hAnsi="Verdana"/>
          <w:b/>
          <w:bCs/>
          <w:color w:val="1C232C"/>
        </w:rPr>
        <w:t>Tanja Großer (Außenangriff):</w:t>
      </w:r>
      <w:r>
        <w:rPr>
          <w:rFonts w:ascii="Verdana" w:hAnsi="Verdana"/>
          <w:color w:val="1C232C"/>
        </w:rPr>
        <w:t xml:space="preserve"> „</w:t>
      </w:r>
      <w:r w:rsidR="00367859">
        <w:rPr>
          <w:rFonts w:ascii="Verdana" w:hAnsi="Verdana"/>
          <w:color w:val="1C232C"/>
        </w:rPr>
        <w:t>Wir</w:t>
      </w:r>
      <w:r w:rsidR="000E190F">
        <w:rPr>
          <w:rFonts w:ascii="Verdana" w:hAnsi="Verdana"/>
          <w:color w:val="1C232C"/>
        </w:rPr>
        <w:t xml:space="preserve"> sind voll motiviert! Wir haben ja gezeigt, dass wir sie ärgern können. Das müssen wir konstant durchziehen, dann kann was gehen. Das Pokalspiel hat uns Sicherheit gegeben. Klar waren wir Favorit, aber ein Sieg vor einem solchen Highlight </w:t>
      </w:r>
      <w:r w:rsidR="00283D3E">
        <w:rPr>
          <w:rFonts w:ascii="Verdana" w:hAnsi="Verdana"/>
          <w:color w:val="1C232C"/>
        </w:rPr>
        <w:t xml:space="preserve">wie gegen Galatasaray </w:t>
      </w:r>
      <w:r w:rsidR="000E190F">
        <w:rPr>
          <w:rFonts w:ascii="Verdana" w:hAnsi="Verdana"/>
          <w:color w:val="1C232C"/>
        </w:rPr>
        <w:t>ist immer gut.“</w:t>
      </w:r>
    </w:p>
    <w:p w14:paraId="0599DD8E" w14:textId="77777777" w:rsidR="00273B07" w:rsidRDefault="00273B07" w:rsidP="00273B07">
      <w:pPr>
        <w:spacing w:line="276" w:lineRule="auto"/>
        <w:jc w:val="both"/>
        <w:rPr>
          <w:rFonts w:ascii="Verdana" w:hAnsi="Verdana"/>
          <w:b/>
          <w:bCs/>
          <w:color w:val="1C232C"/>
        </w:rPr>
      </w:pPr>
    </w:p>
    <w:p w14:paraId="27D99E45" w14:textId="1483211C" w:rsidR="00273B07" w:rsidRPr="00367859" w:rsidRDefault="00273B07" w:rsidP="00273B07">
      <w:pPr>
        <w:spacing w:line="276" w:lineRule="auto"/>
        <w:jc w:val="both"/>
        <w:rPr>
          <w:rFonts w:ascii="Verdana" w:hAnsi="Verdana"/>
          <w:b/>
          <w:bCs/>
          <w:color w:val="1C232C"/>
          <w:lang w:val="en-US"/>
        </w:rPr>
      </w:pPr>
      <w:r w:rsidRPr="00367859">
        <w:rPr>
          <w:rFonts w:ascii="Verdana" w:hAnsi="Verdana"/>
          <w:b/>
          <w:bCs/>
          <w:color w:val="1C232C"/>
          <w:lang w:val="en-US"/>
        </w:rPr>
        <w:t>TERMINE</w:t>
      </w:r>
    </w:p>
    <w:p w14:paraId="62998BF7" w14:textId="77777777" w:rsidR="00273B07" w:rsidRPr="00FA0006" w:rsidRDefault="00273B07" w:rsidP="00273B07">
      <w:pPr>
        <w:spacing w:line="276" w:lineRule="auto"/>
        <w:rPr>
          <w:rFonts w:ascii="Verdana" w:hAnsi="Verdana"/>
          <w:b/>
          <w:bCs/>
          <w:color w:val="1C232C"/>
          <w:u w:val="single"/>
          <w:lang w:val="en-US"/>
        </w:rPr>
      </w:pPr>
      <w:r w:rsidRPr="00FA0006">
        <w:rPr>
          <w:rFonts w:ascii="Verdana" w:hAnsi="Verdana"/>
          <w:b/>
          <w:bCs/>
          <w:color w:val="1C232C"/>
          <w:u w:val="single"/>
          <w:lang w:val="en-US"/>
        </w:rPr>
        <w:t xml:space="preserve">CEV Volleyball Challenge Cup (1/16-Finale) </w:t>
      </w:r>
    </w:p>
    <w:p w14:paraId="5FC4ECFE" w14:textId="47CC5C35" w:rsidR="00273B07" w:rsidRPr="00273B07" w:rsidRDefault="00273B07" w:rsidP="00273B07">
      <w:pPr>
        <w:spacing w:line="276" w:lineRule="auto"/>
      </w:pPr>
      <w:r w:rsidRPr="00FA0006">
        <w:rPr>
          <w:rFonts w:ascii="Verdana" w:hAnsi="Verdana"/>
          <w:b/>
          <w:bCs/>
          <w:color w:val="1C232C"/>
        </w:rPr>
        <w:t>14. November 2024 (Donnerstag, 19:30 Uhr)</w:t>
      </w:r>
      <w:r w:rsidRPr="00FA0006">
        <w:rPr>
          <w:rFonts w:ascii="Verdana" w:hAnsi="Verdana"/>
          <w:color w:val="1C232C"/>
        </w:rPr>
        <w:br/>
        <w:t xml:space="preserve">VC Wiesbaden – Galatasaray Daikin Istanbul </w:t>
      </w:r>
      <w:r w:rsidRPr="00FA0006">
        <w:rPr>
          <w:rFonts w:ascii="Verdana" w:hAnsi="Verdana"/>
          <w:color w:val="1C232C"/>
        </w:rPr>
        <w:br/>
      </w:r>
      <w:r w:rsidRPr="00FA0006">
        <w:rPr>
          <w:rFonts w:ascii="Verdana" w:hAnsi="Verdana"/>
          <w:i/>
          <w:iCs/>
          <w:color w:val="1C232C"/>
        </w:rPr>
        <w:t>(Wiesbaden, Sporthalle am Platz der Deutschen Einheit)</w:t>
      </w:r>
      <w:r>
        <w:rPr>
          <w:rStyle w:val="Hyperlink"/>
          <w:rFonts w:ascii="Verdana" w:hAnsi="Verdana"/>
          <w:i/>
          <w:iCs/>
        </w:rPr>
        <w:br/>
      </w:r>
    </w:p>
    <w:p w14:paraId="20C4B088" w14:textId="77777777" w:rsidR="00273B07" w:rsidRPr="00FA0006" w:rsidRDefault="00273B07" w:rsidP="00273B07">
      <w:pPr>
        <w:spacing w:line="276" w:lineRule="auto"/>
        <w:rPr>
          <w:rFonts w:ascii="Verdana" w:hAnsi="Verdana"/>
          <w:b/>
          <w:bCs/>
          <w:color w:val="1C232C"/>
          <w:u w:val="single"/>
        </w:rPr>
      </w:pPr>
      <w:r w:rsidRPr="00FA0006">
        <w:rPr>
          <w:rFonts w:ascii="Verdana" w:hAnsi="Verdana"/>
          <w:b/>
          <w:bCs/>
          <w:color w:val="1C232C"/>
          <w:u w:val="single"/>
        </w:rPr>
        <w:t>DVV-Pokal (</w:t>
      </w:r>
      <w:r>
        <w:rPr>
          <w:rFonts w:ascii="Verdana" w:hAnsi="Verdana"/>
          <w:b/>
          <w:bCs/>
          <w:color w:val="1C232C"/>
          <w:u w:val="single"/>
        </w:rPr>
        <w:t>Viertel</w:t>
      </w:r>
      <w:r w:rsidRPr="00FA0006">
        <w:rPr>
          <w:rFonts w:ascii="Verdana" w:hAnsi="Verdana"/>
          <w:b/>
          <w:bCs/>
          <w:color w:val="1C232C"/>
          <w:u w:val="single"/>
        </w:rPr>
        <w:t>finale)</w:t>
      </w:r>
    </w:p>
    <w:p w14:paraId="34B5063B" w14:textId="77777777" w:rsidR="00273B07" w:rsidRPr="00D238C5" w:rsidRDefault="00273B07" w:rsidP="00273B07">
      <w:pPr>
        <w:spacing w:line="276" w:lineRule="auto"/>
        <w:rPr>
          <w:rFonts w:ascii="Verdana" w:hAnsi="Verdana"/>
        </w:rPr>
      </w:pPr>
      <w:r w:rsidRPr="00D238C5">
        <w:rPr>
          <w:rFonts w:ascii="Verdana" w:hAnsi="Verdana"/>
          <w:b/>
          <w:bCs/>
        </w:rPr>
        <w:t>23. November 2024 (Samstag, 19:30 Uhr)</w:t>
      </w:r>
      <w:r w:rsidRPr="00D238C5">
        <w:rPr>
          <w:rFonts w:ascii="Verdana" w:hAnsi="Verdana"/>
        </w:rPr>
        <w:t xml:space="preserve"> </w:t>
      </w:r>
      <w:r w:rsidRPr="00D238C5">
        <w:rPr>
          <w:rFonts w:ascii="Verdana" w:hAnsi="Verdana"/>
        </w:rPr>
        <w:br/>
        <w:t>USC Münster – VCW</w:t>
      </w:r>
      <w:r w:rsidRPr="00D238C5">
        <w:rPr>
          <w:rFonts w:ascii="Verdana" w:hAnsi="Verdana"/>
        </w:rPr>
        <w:br/>
      </w:r>
      <w:r w:rsidRPr="00D238C5">
        <w:rPr>
          <w:rFonts w:ascii="Verdana" w:hAnsi="Verdana"/>
          <w:i/>
          <w:iCs/>
        </w:rPr>
        <w:t>(Münster, Halle Berg Fidel)</w:t>
      </w:r>
      <w:r w:rsidRPr="00D238C5">
        <w:rPr>
          <w:rFonts w:ascii="Verdana" w:hAnsi="Verdana"/>
        </w:rPr>
        <w:br/>
      </w:r>
    </w:p>
    <w:p w14:paraId="1FBCE173" w14:textId="77777777" w:rsidR="00273B07" w:rsidRPr="00FA0006" w:rsidRDefault="00273B07" w:rsidP="00273B07">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2C21AE5A" w14:textId="77777777" w:rsidR="00273B07" w:rsidRPr="00FA0006" w:rsidRDefault="00273B07" w:rsidP="00273B07">
      <w:pPr>
        <w:spacing w:line="276" w:lineRule="auto"/>
        <w:rPr>
          <w:rFonts w:ascii="Verdana" w:hAnsi="Verdana"/>
          <w:b/>
          <w:bCs/>
          <w:i/>
          <w:iCs/>
          <w:color w:val="1C232C"/>
          <w:u w:val="single"/>
        </w:rPr>
      </w:pPr>
      <w:r w:rsidRPr="00FA0006">
        <w:rPr>
          <w:rFonts w:ascii="Verdana" w:hAnsi="Verdana"/>
          <w:b/>
          <w:bCs/>
          <w:color w:val="1C232C"/>
        </w:rPr>
        <w:t xml:space="preserve">30. November 2024 (Samstag, 19:00 Uhr) </w:t>
      </w:r>
      <w:r w:rsidRPr="00FA0006">
        <w:rPr>
          <w:rFonts w:ascii="Verdana" w:hAnsi="Verdana"/>
          <w:b/>
          <w:bCs/>
          <w:color w:val="1C232C"/>
        </w:rPr>
        <w:br/>
      </w:r>
      <w:r w:rsidRPr="00FA0006">
        <w:rPr>
          <w:rFonts w:ascii="Verdana" w:hAnsi="Verdana"/>
          <w:color w:val="1C232C"/>
        </w:rPr>
        <w:t>VCW – SSC Palmberg Schwerin</w:t>
      </w:r>
      <w:r w:rsidRPr="00FA0006">
        <w:rPr>
          <w:rFonts w:ascii="Verdana" w:hAnsi="Verdana"/>
          <w:color w:val="1C232C"/>
        </w:rPr>
        <w:br/>
      </w:r>
      <w:r w:rsidRPr="00FA0006">
        <w:rPr>
          <w:rFonts w:ascii="Verdana" w:hAnsi="Verdana"/>
          <w:i/>
          <w:iCs/>
          <w:color w:val="1C232C"/>
        </w:rPr>
        <w:t>(Wiesbaden, Sporthalle am Platz der Deutschen Einheit)</w:t>
      </w:r>
      <w:r w:rsidRPr="00FA0006">
        <w:rPr>
          <w:rFonts w:ascii="Verdana" w:hAnsi="Verdana"/>
          <w:b/>
          <w:bCs/>
          <w:color w:val="1C232C"/>
          <w:u w:val="single"/>
        </w:rPr>
        <w:br/>
      </w:r>
      <w:r>
        <w:rPr>
          <w:rFonts w:ascii="Verdana" w:hAnsi="Verdana"/>
          <w:b/>
          <w:bCs/>
          <w:color w:val="1C232C"/>
        </w:rPr>
        <w:br/>
      </w:r>
      <w:r w:rsidRPr="00FA0006">
        <w:rPr>
          <w:rFonts w:ascii="Verdana" w:hAnsi="Verdana"/>
          <w:b/>
          <w:bCs/>
          <w:i/>
          <w:iCs/>
          <w:color w:val="1C232C"/>
        </w:rPr>
        <w:t xml:space="preserve">Tickets: </w:t>
      </w:r>
      <w:hyperlink r:id="rId8" w:history="1">
        <w:r w:rsidRPr="00FA0006">
          <w:rPr>
            <w:rStyle w:val="Hyperlink"/>
            <w:rFonts w:ascii="Verdana" w:hAnsi="Verdana"/>
            <w:i/>
            <w:iCs/>
          </w:rPr>
          <w:t>Veranstaltungen von VC Wiesbaden | vivenu</w:t>
        </w:r>
      </w:hyperlink>
    </w:p>
    <w:p w14:paraId="232A87AB" w14:textId="77777777" w:rsidR="00273B07" w:rsidRPr="00FA0006" w:rsidRDefault="00273B07" w:rsidP="00273B07">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354E1878" w14:textId="10705AFA" w:rsidR="00EE22C8" w:rsidRPr="00EE22C8" w:rsidRDefault="00EE22C8" w:rsidP="00911F4C">
      <w:pPr>
        <w:spacing w:line="276" w:lineRule="auto"/>
        <w:rPr>
          <w:rFonts w:ascii="Verdana" w:hAnsi="Verdana"/>
          <w:b/>
          <w:bCs/>
          <w:color w:val="1C232C"/>
        </w:rPr>
      </w:pPr>
    </w:p>
    <w:p w14:paraId="07665101" w14:textId="38FBC633" w:rsidR="00BA0725" w:rsidRPr="003D43D9" w:rsidRDefault="00367859" w:rsidP="003D43D9">
      <w:pPr>
        <w:rPr>
          <w:rFonts w:ascii="Verdana" w:hAnsi="Verdana"/>
          <w:color w:val="1C232C"/>
        </w:rPr>
      </w:pPr>
      <w:r>
        <w:rPr>
          <w:rFonts w:ascii="Verdana" w:hAnsi="Verdana"/>
          <w:i/>
          <w:iCs/>
          <w:noProof/>
          <w:color w:val="1C232C"/>
        </w:rPr>
        <w:lastRenderedPageBreak/>
        <w:drawing>
          <wp:inline distT="0" distB="0" distL="0" distR="0" wp14:anchorId="71633F9D" wp14:editId="54203F61">
            <wp:extent cx="5759450" cy="3841750"/>
            <wp:effectExtent l="0" t="0" r="0" b="6350"/>
            <wp:docPr id="794068039" name="Grafik 15" descr="Ein Bild, das Sportspiele, Sport, Volleyball,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68039" name="Grafik 15" descr="Ein Bild, das Sportspiele, Sport, Volleyball, Perso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367859">
        <w:t xml:space="preserve"> </w:t>
      </w:r>
      <w:r w:rsidRPr="00367859">
        <w:rPr>
          <w:rFonts w:ascii="Verdana" w:hAnsi="Verdana"/>
          <w:i/>
          <w:iCs/>
          <w:color w:val="1C232C"/>
        </w:rPr>
        <w:t>Fest gegen Gala? VCW haut alles rein</w:t>
      </w:r>
      <w:r w:rsidR="003601A9" w:rsidRPr="00574E3C">
        <w:rPr>
          <w:rFonts w:ascii="Verdana" w:hAnsi="Verdana"/>
          <w:color w:val="1C232C"/>
        </w:rPr>
        <w:br/>
      </w:r>
      <w:r w:rsidR="003601A9" w:rsidRPr="00574E3C">
        <w:rPr>
          <w:rFonts w:ascii="Verdana" w:hAnsi="Verdana"/>
          <w:sz w:val="18"/>
          <w:szCs w:val="18"/>
        </w:rPr>
        <w:t>Foto: Detlef Gottwald | www.detlef-gottwald.d</w:t>
      </w:r>
      <w:r w:rsidR="0041419B">
        <w:rPr>
          <w:rFonts w:ascii="Verdana" w:hAnsi="Verdana"/>
          <w:sz w:val="18"/>
          <w:szCs w:val="18"/>
        </w:rPr>
        <w:t>e</w:t>
      </w:r>
    </w:p>
    <w:p w14:paraId="54A18961" w14:textId="77777777" w:rsidR="00367859" w:rsidRDefault="00367859" w:rsidP="00695FA8">
      <w:pPr>
        <w:jc w:val="both"/>
        <w:rPr>
          <w:rFonts w:ascii="Verdana" w:hAnsi="Verdana"/>
          <w:b/>
          <w:sz w:val="20"/>
          <w:szCs w:val="20"/>
        </w:rPr>
      </w:pPr>
    </w:p>
    <w:p w14:paraId="0B1D6CED" w14:textId="2DEF6925"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730E342E"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0098272A" w:rsidRPr="00E676AA">
        <w:rPr>
          <w:rFonts w:ascii="Verdana" w:hAnsi="Verdana"/>
          <w:sz w:val="18"/>
          <w:szCs w:val="18"/>
        </w:rPr>
        <w:t xml:space="preserve">Das Erstliga-Team wird präsentiert von </w:t>
      </w:r>
      <w:r w:rsidR="0098272A">
        <w:rPr>
          <w:rFonts w:ascii="Verdana" w:hAnsi="Verdana"/>
          <w:sz w:val="18"/>
          <w:szCs w:val="18"/>
        </w:rPr>
        <w:t>dem</w:t>
      </w:r>
      <w:r w:rsidR="0098272A" w:rsidRPr="00E676AA">
        <w:rPr>
          <w:rFonts w:ascii="Verdana" w:hAnsi="Verdana"/>
          <w:sz w:val="18"/>
          <w:szCs w:val="18"/>
        </w:rPr>
        <w:t xml:space="preserve"> Platin-Lilienpartner ESWE Versorgung (</w:t>
      </w:r>
      <w:hyperlink r:id="rId12" w:history="1">
        <w:r w:rsidR="0098272A" w:rsidRPr="00E676AA">
          <w:rPr>
            <w:rStyle w:val="Hyperlink"/>
            <w:rFonts w:ascii="Verdana" w:hAnsi="Verdana"/>
            <w:color w:val="auto"/>
            <w:sz w:val="18"/>
            <w:szCs w:val="18"/>
          </w:rPr>
          <w:t>www.eswe.com</w:t>
        </w:r>
      </w:hyperlink>
      <w:r w:rsidR="0098272A" w:rsidRPr="00E676AA">
        <w:rPr>
          <w:rFonts w:ascii="Verdana" w:hAnsi="Verdana"/>
          <w:sz w:val="18"/>
          <w:szCs w:val="18"/>
        </w:rPr>
        <w:t>)</w:t>
      </w:r>
      <w:r w:rsidR="0098272A">
        <w:rPr>
          <w:rFonts w:ascii="Verdana" w:hAnsi="Verdana"/>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57088" w14:textId="77777777" w:rsidR="00AC36F3" w:rsidRDefault="00AC36F3" w:rsidP="00CE0C86">
      <w:pPr>
        <w:spacing w:after="0" w:line="240" w:lineRule="auto"/>
      </w:pPr>
      <w:r>
        <w:separator/>
      </w:r>
    </w:p>
  </w:endnote>
  <w:endnote w:type="continuationSeparator" w:id="0">
    <w:p w14:paraId="4581EA18" w14:textId="77777777" w:rsidR="00AC36F3" w:rsidRDefault="00AC36F3"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72424" w14:textId="77777777" w:rsidR="00AC36F3" w:rsidRDefault="00AC36F3" w:rsidP="00CE0C86">
      <w:pPr>
        <w:spacing w:after="0" w:line="240" w:lineRule="auto"/>
      </w:pPr>
      <w:r>
        <w:separator/>
      </w:r>
    </w:p>
  </w:footnote>
  <w:footnote w:type="continuationSeparator" w:id="0">
    <w:p w14:paraId="2006A883" w14:textId="77777777" w:rsidR="00AC36F3" w:rsidRDefault="00AC36F3"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587"/>
    <w:rsid w:val="000067BD"/>
    <w:rsid w:val="00006A40"/>
    <w:rsid w:val="00006BBD"/>
    <w:rsid w:val="00006F2F"/>
    <w:rsid w:val="00007F91"/>
    <w:rsid w:val="00007FCD"/>
    <w:rsid w:val="00010C67"/>
    <w:rsid w:val="00010F0F"/>
    <w:rsid w:val="00011C16"/>
    <w:rsid w:val="00013610"/>
    <w:rsid w:val="00014103"/>
    <w:rsid w:val="000145C2"/>
    <w:rsid w:val="00014CE4"/>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776"/>
    <w:rsid w:val="000319C3"/>
    <w:rsid w:val="0003205D"/>
    <w:rsid w:val="00032438"/>
    <w:rsid w:val="00033030"/>
    <w:rsid w:val="000344CB"/>
    <w:rsid w:val="00034BF6"/>
    <w:rsid w:val="000354CD"/>
    <w:rsid w:val="00035BEF"/>
    <w:rsid w:val="00036124"/>
    <w:rsid w:val="000366CF"/>
    <w:rsid w:val="000368DD"/>
    <w:rsid w:val="00037046"/>
    <w:rsid w:val="00037958"/>
    <w:rsid w:val="0004005C"/>
    <w:rsid w:val="00040B8C"/>
    <w:rsid w:val="00040E8E"/>
    <w:rsid w:val="00041700"/>
    <w:rsid w:val="00041CCF"/>
    <w:rsid w:val="00041D23"/>
    <w:rsid w:val="0004285C"/>
    <w:rsid w:val="00042BA4"/>
    <w:rsid w:val="00042ECF"/>
    <w:rsid w:val="00043292"/>
    <w:rsid w:val="000436D2"/>
    <w:rsid w:val="00043BDA"/>
    <w:rsid w:val="00043DE8"/>
    <w:rsid w:val="000443AA"/>
    <w:rsid w:val="000444C7"/>
    <w:rsid w:val="00044A9D"/>
    <w:rsid w:val="00044CA0"/>
    <w:rsid w:val="00044E64"/>
    <w:rsid w:val="00045601"/>
    <w:rsid w:val="0004598F"/>
    <w:rsid w:val="00045E0E"/>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F1"/>
    <w:rsid w:val="000610A8"/>
    <w:rsid w:val="000617A0"/>
    <w:rsid w:val="000618F5"/>
    <w:rsid w:val="000625C7"/>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28"/>
    <w:rsid w:val="000819D0"/>
    <w:rsid w:val="00081BEC"/>
    <w:rsid w:val="00081DA1"/>
    <w:rsid w:val="00082163"/>
    <w:rsid w:val="0008230C"/>
    <w:rsid w:val="0008262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662B"/>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1C8"/>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90F"/>
    <w:rsid w:val="000E1E11"/>
    <w:rsid w:val="000E3C55"/>
    <w:rsid w:val="000E4ABC"/>
    <w:rsid w:val="000E5510"/>
    <w:rsid w:val="000E5649"/>
    <w:rsid w:val="000E640B"/>
    <w:rsid w:val="000E754B"/>
    <w:rsid w:val="000E790C"/>
    <w:rsid w:val="000F0380"/>
    <w:rsid w:val="000F1159"/>
    <w:rsid w:val="000F1602"/>
    <w:rsid w:val="000F1A43"/>
    <w:rsid w:val="000F246D"/>
    <w:rsid w:val="000F247F"/>
    <w:rsid w:val="000F24FC"/>
    <w:rsid w:val="000F2BBA"/>
    <w:rsid w:val="000F2C2D"/>
    <w:rsid w:val="000F2DE9"/>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4AA"/>
    <w:rsid w:val="0010369B"/>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548"/>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2B4B"/>
    <w:rsid w:val="00133498"/>
    <w:rsid w:val="001342EC"/>
    <w:rsid w:val="00134379"/>
    <w:rsid w:val="001349FA"/>
    <w:rsid w:val="00134E7C"/>
    <w:rsid w:val="00135387"/>
    <w:rsid w:val="00135B05"/>
    <w:rsid w:val="0013787B"/>
    <w:rsid w:val="001404B7"/>
    <w:rsid w:val="001406DE"/>
    <w:rsid w:val="00140A40"/>
    <w:rsid w:val="0014157F"/>
    <w:rsid w:val="00142100"/>
    <w:rsid w:val="00142404"/>
    <w:rsid w:val="00142920"/>
    <w:rsid w:val="00142982"/>
    <w:rsid w:val="00142D05"/>
    <w:rsid w:val="00142FB3"/>
    <w:rsid w:val="00143219"/>
    <w:rsid w:val="0014398D"/>
    <w:rsid w:val="001443A8"/>
    <w:rsid w:val="00144821"/>
    <w:rsid w:val="00144CEA"/>
    <w:rsid w:val="00144D28"/>
    <w:rsid w:val="00144FAF"/>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3B24"/>
    <w:rsid w:val="00164569"/>
    <w:rsid w:val="001648AC"/>
    <w:rsid w:val="00164CF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2DFD"/>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159"/>
    <w:rsid w:val="001A566F"/>
    <w:rsid w:val="001A5A03"/>
    <w:rsid w:val="001A66EB"/>
    <w:rsid w:val="001A677D"/>
    <w:rsid w:val="001A681D"/>
    <w:rsid w:val="001A6991"/>
    <w:rsid w:val="001A759B"/>
    <w:rsid w:val="001A7708"/>
    <w:rsid w:val="001A790D"/>
    <w:rsid w:val="001A7F66"/>
    <w:rsid w:val="001A7FA8"/>
    <w:rsid w:val="001B0230"/>
    <w:rsid w:val="001B095D"/>
    <w:rsid w:val="001B09AE"/>
    <w:rsid w:val="001B09C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0A29"/>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2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53A"/>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520"/>
    <w:rsid w:val="002136C5"/>
    <w:rsid w:val="002144CB"/>
    <w:rsid w:val="00214526"/>
    <w:rsid w:val="00214EDD"/>
    <w:rsid w:val="00215009"/>
    <w:rsid w:val="002151FF"/>
    <w:rsid w:val="00215822"/>
    <w:rsid w:val="00215BFC"/>
    <w:rsid w:val="002161A0"/>
    <w:rsid w:val="00216731"/>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0EE0"/>
    <w:rsid w:val="00231079"/>
    <w:rsid w:val="002314D0"/>
    <w:rsid w:val="00231C47"/>
    <w:rsid w:val="00232AF9"/>
    <w:rsid w:val="0023315E"/>
    <w:rsid w:val="002336BE"/>
    <w:rsid w:val="00233C2B"/>
    <w:rsid w:val="00233F05"/>
    <w:rsid w:val="002345FF"/>
    <w:rsid w:val="00234C77"/>
    <w:rsid w:val="00234D18"/>
    <w:rsid w:val="00235B71"/>
    <w:rsid w:val="00235EBD"/>
    <w:rsid w:val="0023633E"/>
    <w:rsid w:val="002364CF"/>
    <w:rsid w:val="00236DBC"/>
    <w:rsid w:val="00240337"/>
    <w:rsid w:val="0024054D"/>
    <w:rsid w:val="00240790"/>
    <w:rsid w:val="00242828"/>
    <w:rsid w:val="00244306"/>
    <w:rsid w:val="00244E5F"/>
    <w:rsid w:val="00246056"/>
    <w:rsid w:val="00246329"/>
    <w:rsid w:val="002463D0"/>
    <w:rsid w:val="00246A43"/>
    <w:rsid w:val="00247FFD"/>
    <w:rsid w:val="0025003B"/>
    <w:rsid w:val="0025092F"/>
    <w:rsid w:val="00250E73"/>
    <w:rsid w:val="0025215D"/>
    <w:rsid w:val="002527EB"/>
    <w:rsid w:val="00252A73"/>
    <w:rsid w:val="0025347D"/>
    <w:rsid w:val="00253A90"/>
    <w:rsid w:val="00253FBF"/>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501D"/>
    <w:rsid w:val="00265303"/>
    <w:rsid w:val="00265F7F"/>
    <w:rsid w:val="0026603C"/>
    <w:rsid w:val="00266147"/>
    <w:rsid w:val="00266816"/>
    <w:rsid w:val="002671EE"/>
    <w:rsid w:val="00267846"/>
    <w:rsid w:val="0027116C"/>
    <w:rsid w:val="00271587"/>
    <w:rsid w:val="0027192E"/>
    <w:rsid w:val="00271BE2"/>
    <w:rsid w:val="00271FB8"/>
    <w:rsid w:val="00272113"/>
    <w:rsid w:val="002723BF"/>
    <w:rsid w:val="0027254A"/>
    <w:rsid w:val="002728D5"/>
    <w:rsid w:val="00273B07"/>
    <w:rsid w:val="00275856"/>
    <w:rsid w:val="002767F1"/>
    <w:rsid w:val="00276A0B"/>
    <w:rsid w:val="002775FA"/>
    <w:rsid w:val="00277635"/>
    <w:rsid w:val="00280D94"/>
    <w:rsid w:val="00280E7D"/>
    <w:rsid w:val="00282187"/>
    <w:rsid w:val="00282233"/>
    <w:rsid w:val="00282627"/>
    <w:rsid w:val="00282D58"/>
    <w:rsid w:val="00283D3E"/>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59E"/>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020"/>
    <w:rsid w:val="002A7162"/>
    <w:rsid w:val="002A7C30"/>
    <w:rsid w:val="002A7F36"/>
    <w:rsid w:val="002B00DB"/>
    <w:rsid w:val="002B0EA8"/>
    <w:rsid w:val="002B0FF9"/>
    <w:rsid w:val="002B1677"/>
    <w:rsid w:val="002B1ACB"/>
    <w:rsid w:val="002B3105"/>
    <w:rsid w:val="002B3302"/>
    <w:rsid w:val="002B358F"/>
    <w:rsid w:val="002B3B11"/>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22A5"/>
    <w:rsid w:val="002C3483"/>
    <w:rsid w:val="002C36A8"/>
    <w:rsid w:val="002C3B59"/>
    <w:rsid w:val="002C3E23"/>
    <w:rsid w:val="002C3F65"/>
    <w:rsid w:val="002C47ED"/>
    <w:rsid w:val="002C51A3"/>
    <w:rsid w:val="002C5247"/>
    <w:rsid w:val="002C52F8"/>
    <w:rsid w:val="002C5302"/>
    <w:rsid w:val="002C59A9"/>
    <w:rsid w:val="002C5D40"/>
    <w:rsid w:val="002C72D6"/>
    <w:rsid w:val="002C7D80"/>
    <w:rsid w:val="002D09C1"/>
    <w:rsid w:val="002D1C0F"/>
    <w:rsid w:val="002D1C6B"/>
    <w:rsid w:val="002D1DFE"/>
    <w:rsid w:val="002D2103"/>
    <w:rsid w:val="002D2166"/>
    <w:rsid w:val="002D284F"/>
    <w:rsid w:val="002D2860"/>
    <w:rsid w:val="002D321A"/>
    <w:rsid w:val="002D34B6"/>
    <w:rsid w:val="002D5D89"/>
    <w:rsid w:val="002D63AA"/>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67"/>
    <w:rsid w:val="00303CD0"/>
    <w:rsid w:val="00304AC7"/>
    <w:rsid w:val="00304B59"/>
    <w:rsid w:val="00305AB5"/>
    <w:rsid w:val="0030647F"/>
    <w:rsid w:val="003066EA"/>
    <w:rsid w:val="00306B3E"/>
    <w:rsid w:val="0030715B"/>
    <w:rsid w:val="0030793B"/>
    <w:rsid w:val="003102C3"/>
    <w:rsid w:val="003105D0"/>
    <w:rsid w:val="00310602"/>
    <w:rsid w:val="00311533"/>
    <w:rsid w:val="00311C36"/>
    <w:rsid w:val="00312CE1"/>
    <w:rsid w:val="00312E1B"/>
    <w:rsid w:val="00312E3C"/>
    <w:rsid w:val="00313699"/>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294C"/>
    <w:rsid w:val="003330AF"/>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844"/>
    <w:rsid w:val="00363AAB"/>
    <w:rsid w:val="00363BC2"/>
    <w:rsid w:val="0036445E"/>
    <w:rsid w:val="003648B4"/>
    <w:rsid w:val="0036505A"/>
    <w:rsid w:val="0036579C"/>
    <w:rsid w:val="00365AAD"/>
    <w:rsid w:val="00366167"/>
    <w:rsid w:val="003674F4"/>
    <w:rsid w:val="00367859"/>
    <w:rsid w:val="003709A3"/>
    <w:rsid w:val="003710EA"/>
    <w:rsid w:val="00371263"/>
    <w:rsid w:val="003721F8"/>
    <w:rsid w:val="00372347"/>
    <w:rsid w:val="00372461"/>
    <w:rsid w:val="00372721"/>
    <w:rsid w:val="003730C3"/>
    <w:rsid w:val="00373E6E"/>
    <w:rsid w:val="003747C7"/>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5D44"/>
    <w:rsid w:val="003866FE"/>
    <w:rsid w:val="00386CEF"/>
    <w:rsid w:val="0038724C"/>
    <w:rsid w:val="003873E2"/>
    <w:rsid w:val="00387B4D"/>
    <w:rsid w:val="00387E3F"/>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77E"/>
    <w:rsid w:val="003C37B7"/>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5011"/>
    <w:rsid w:val="003D6700"/>
    <w:rsid w:val="003D687F"/>
    <w:rsid w:val="003D707D"/>
    <w:rsid w:val="003D7095"/>
    <w:rsid w:val="003D70A5"/>
    <w:rsid w:val="003E044D"/>
    <w:rsid w:val="003E0588"/>
    <w:rsid w:val="003E0BD0"/>
    <w:rsid w:val="003E0E3B"/>
    <w:rsid w:val="003E176B"/>
    <w:rsid w:val="003E1A02"/>
    <w:rsid w:val="003E1DCF"/>
    <w:rsid w:val="003E2076"/>
    <w:rsid w:val="003E2454"/>
    <w:rsid w:val="003E28FC"/>
    <w:rsid w:val="003E2E87"/>
    <w:rsid w:val="003E3A57"/>
    <w:rsid w:val="003E43B1"/>
    <w:rsid w:val="003E466D"/>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74"/>
    <w:rsid w:val="003F4B8F"/>
    <w:rsid w:val="003F4BE9"/>
    <w:rsid w:val="003F4E58"/>
    <w:rsid w:val="003F5577"/>
    <w:rsid w:val="003F5B7B"/>
    <w:rsid w:val="003F6292"/>
    <w:rsid w:val="003F62C3"/>
    <w:rsid w:val="003F65C9"/>
    <w:rsid w:val="003F755C"/>
    <w:rsid w:val="00400131"/>
    <w:rsid w:val="00401007"/>
    <w:rsid w:val="00401641"/>
    <w:rsid w:val="00402567"/>
    <w:rsid w:val="0040274C"/>
    <w:rsid w:val="0040278B"/>
    <w:rsid w:val="00402FDE"/>
    <w:rsid w:val="0040319C"/>
    <w:rsid w:val="00404240"/>
    <w:rsid w:val="00404369"/>
    <w:rsid w:val="00404B33"/>
    <w:rsid w:val="004058FE"/>
    <w:rsid w:val="00405DD6"/>
    <w:rsid w:val="00406A24"/>
    <w:rsid w:val="00406E47"/>
    <w:rsid w:val="00407B07"/>
    <w:rsid w:val="00407D9E"/>
    <w:rsid w:val="00410810"/>
    <w:rsid w:val="00411137"/>
    <w:rsid w:val="00412ECC"/>
    <w:rsid w:val="004137DD"/>
    <w:rsid w:val="0041419B"/>
    <w:rsid w:val="0041474D"/>
    <w:rsid w:val="00415022"/>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3D7C"/>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28F0"/>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005"/>
    <w:rsid w:val="004753FB"/>
    <w:rsid w:val="00475493"/>
    <w:rsid w:val="00475973"/>
    <w:rsid w:val="00475C61"/>
    <w:rsid w:val="00476A7D"/>
    <w:rsid w:val="00476BC7"/>
    <w:rsid w:val="00476DBF"/>
    <w:rsid w:val="0047799F"/>
    <w:rsid w:val="00477D1C"/>
    <w:rsid w:val="00480E4D"/>
    <w:rsid w:val="00480EE8"/>
    <w:rsid w:val="00480F01"/>
    <w:rsid w:val="0048127C"/>
    <w:rsid w:val="00481280"/>
    <w:rsid w:val="00481FE2"/>
    <w:rsid w:val="00482610"/>
    <w:rsid w:val="00482843"/>
    <w:rsid w:val="00483C7C"/>
    <w:rsid w:val="00483D26"/>
    <w:rsid w:val="00484249"/>
    <w:rsid w:val="0048439B"/>
    <w:rsid w:val="004846F8"/>
    <w:rsid w:val="004853CC"/>
    <w:rsid w:val="00485459"/>
    <w:rsid w:val="00485806"/>
    <w:rsid w:val="00485B7B"/>
    <w:rsid w:val="00486374"/>
    <w:rsid w:val="004877C6"/>
    <w:rsid w:val="00487C3B"/>
    <w:rsid w:val="00487F84"/>
    <w:rsid w:val="00490BDC"/>
    <w:rsid w:val="00490F67"/>
    <w:rsid w:val="004912FA"/>
    <w:rsid w:val="004916E9"/>
    <w:rsid w:val="004919B4"/>
    <w:rsid w:val="00491DF4"/>
    <w:rsid w:val="004931FF"/>
    <w:rsid w:val="004933A5"/>
    <w:rsid w:val="004933F3"/>
    <w:rsid w:val="004939D9"/>
    <w:rsid w:val="00493AF6"/>
    <w:rsid w:val="00493B75"/>
    <w:rsid w:val="00493D06"/>
    <w:rsid w:val="00494EAB"/>
    <w:rsid w:val="00495619"/>
    <w:rsid w:val="004959D9"/>
    <w:rsid w:val="00495BFE"/>
    <w:rsid w:val="00495E46"/>
    <w:rsid w:val="00496A09"/>
    <w:rsid w:val="00496C4F"/>
    <w:rsid w:val="004A0462"/>
    <w:rsid w:val="004A0ACC"/>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49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2429"/>
    <w:rsid w:val="004D3160"/>
    <w:rsid w:val="004D31BF"/>
    <w:rsid w:val="004D3D7C"/>
    <w:rsid w:val="004D3F0F"/>
    <w:rsid w:val="004D4554"/>
    <w:rsid w:val="004D4BA8"/>
    <w:rsid w:val="004D4D98"/>
    <w:rsid w:val="004D4EA9"/>
    <w:rsid w:val="004D53CB"/>
    <w:rsid w:val="004D54F4"/>
    <w:rsid w:val="004D55AE"/>
    <w:rsid w:val="004D6210"/>
    <w:rsid w:val="004D752C"/>
    <w:rsid w:val="004D7CD4"/>
    <w:rsid w:val="004E0525"/>
    <w:rsid w:val="004E0AA3"/>
    <w:rsid w:val="004E0BF6"/>
    <w:rsid w:val="004E1190"/>
    <w:rsid w:val="004E1404"/>
    <w:rsid w:val="004E16F1"/>
    <w:rsid w:val="004E22A9"/>
    <w:rsid w:val="004E4033"/>
    <w:rsid w:val="004E49AC"/>
    <w:rsid w:val="004E4BC0"/>
    <w:rsid w:val="004E4ED8"/>
    <w:rsid w:val="004E51FF"/>
    <w:rsid w:val="004E57B9"/>
    <w:rsid w:val="004E5989"/>
    <w:rsid w:val="004E6761"/>
    <w:rsid w:val="004E6773"/>
    <w:rsid w:val="004E6C6F"/>
    <w:rsid w:val="004E7040"/>
    <w:rsid w:val="004E70B5"/>
    <w:rsid w:val="004E74CA"/>
    <w:rsid w:val="004E74E7"/>
    <w:rsid w:val="004E7694"/>
    <w:rsid w:val="004F034C"/>
    <w:rsid w:val="004F11C3"/>
    <w:rsid w:val="004F12DA"/>
    <w:rsid w:val="004F1B59"/>
    <w:rsid w:val="004F30B0"/>
    <w:rsid w:val="004F3559"/>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077BB"/>
    <w:rsid w:val="005102E5"/>
    <w:rsid w:val="00510952"/>
    <w:rsid w:val="00511A42"/>
    <w:rsid w:val="00511D05"/>
    <w:rsid w:val="00511E7A"/>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2E4"/>
    <w:rsid w:val="00523388"/>
    <w:rsid w:val="005237B3"/>
    <w:rsid w:val="005240BB"/>
    <w:rsid w:val="00524471"/>
    <w:rsid w:val="005245BE"/>
    <w:rsid w:val="00524720"/>
    <w:rsid w:val="00525083"/>
    <w:rsid w:val="00525E60"/>
    <w:rsid w:val="00525E8F"/>
    <w:rsid w:val="0052608B"/>
    <w:rsid w:val="00526198"/>
    <w:rsid w:val="00526434"/>
    <w:rsid w:val="005264B5"/>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6D6D"/>
    <w:rsid w:val="00547137"/>
    <w:rsid w:val="00547A7F"/>
    <w:rsid w:val="00547DB5"/>
    <w:rsid w:val="0055169B"/>
    <w:rsid w:val="00552325"/>
    <w:rsid w:val="00553385"/>
    <w:rsid w:val="00554173"/>
    <w:rsid w:val="00554275"/>
    <w:rsid w:val="00554782"/>
    <w:rsid w:val="00554936"/>
    <w:rsid w:val="00554ED7"/>
    <w:rsid w:val="0055546B"/>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A89"/>
    <w:rsid w:val="00580D89"/>
    <w:rsid w:val="00581338"/>
    <w:rsid w:val="0058178C"/>
    <w:rsid w:val="00581AA7"/>
    <w:rsid w:val="00581D5D"/>
    <w:rsid w:val="0058260C"/>
    <w:rsid w:val="0058295C"/>
    <w:rsid w:val="00582C63"/>
    <w:rsid w:val="00583388"/>
    <w:rsid w:val="00583935"/>
    <w:rsid w:val="00583DC8"/>
    <w:rsid w:val="0058411D"/>
    <w:rsid w:val="00584BE6"/>
    <w:rsid w:val="00584E03"/>
    <w:rsid w:val="00585C68"/>
    <w:rsid w:val="00585F27"/>
    <w:rsid w:val="00586B22"/>
    <w:rsid w:val="00586EA2"/>
    <w:rsid w:val="00586F4E"/>
    <w:rsid w:val="00587022"/>
    <w:rsid w:val="00587119"/>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471"/>
    <w:rsid w:val="005A1CDA"/>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225B"/>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665"/>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677"/>
    <w:rsid w:val="00603DED"/>
    <w:rsid w:val="00603FBE"/>
    <w:rsid w:val="00605826"/>
    <w:rsid w:val="00607483"/>
    <w:rsid w:val="006077CC"/>
    <w:rsid w:val="00607A15"/>
    <w:rsid w:val="00610F9B"/>
    <w:rsid w:val="006121C6"/>
    <w:rsid w:val="0061285A"/>
    <w:rsid w:val="00612A5C"/>
    <w:rsid w:val="00612A62"/>
    <w:rsid w:val="0061317A"/>
    <w:rsid w:val="006132F2"/>
    <w:rsid w:val="0061423F"/>
    <w:rsid w:val="00614DE1"/>
    <w:rsid w:val="006153A9"/>
    <w:rsid w:val="0061575D"/>
    <w:rsid w:val="00616719"/>
    <w:rsid w:val="00616D42"/>
    <w:rsid w:val="00620D8B"/>
    <w:rsid w:val="00620D95"/>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DF8"/>
    <w:rsid w:val="00632FD6"/>
    <w:rsid w:val="00633537"/>
    <w:rsid w:val="006340DF"/>
    <w:rsid w:val="0063537E"/>
    <w:rsid w:val="006358FF"/>
    <w:rsid w:val="00636EF0"/>
    <w:rsid w:val="0063736A"/>
    <w:rsid w:val="006373FE"/>
    <w:rsid w:val="00637405"/>
    <w:rsid w:val="00637863"/>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A10"/>
    <w:rsid w:val="00667B83"/>
    <w:rsid w:val="00667DB9"/>
    <w:rsid w:val="00667E8E"/>
    <w:rsid w:val="0067009F"/>
    <w:rsid w:val="006705F7"/>
    <w:rsid w:val="006707FF"/>
    <w:rsid w:val="0067183E"/>
    <w:rsid w:val="006733FB"/>
    <w:rsid w:val="0067354F"/>
    <w:rsid w:val="006735FA"/>
    <w:rsid w:val="006739BA"/>
    <w:rsid w:val="006739E2"/>
    <w:rsid w:val="0067410F"/>
    <w:rsid w:val="00674BB2"/>
    <w:rsid w:val="00675057"/>
    <w:rsid w:val="006754D3"/>
    <w:rsid w:val="006768AA"/>
    <w:rsid w:val="00676B55"/>
    <w:rsid w:val="00676C05"/>
    <w:rsid w:val="00676C46"/>
    <w:rsid w:val="00677730"/>
    <w:rsid w:val="006778B1"/>
    <w:rsid w:val="00677ACF"/>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73"/>
    <w:rsid w:val="006966C3"/>
    <w:rsid w:val="00697181"/>
    <w:rsid w:val="006971D8"/>
    <w:rsid w:val="00697FCE"/>
    <w:rsid w:val="006A0030"/>
    <w:rsid w:val="006A0CA6"/>
    <w:rsid w:val="006A18D8"/>
    <w:rsid w:val="006A1B72"/>
    <w:rsid w:val="006A1F1A"/>
    <w:rsid w:val="006A2C34"/>
    <w:rsid w:val="006A2EB8"/>
    <w:rsid w:val="006A41C1"/>
    <w:rsid w:val="006A4BB3"/>
    <w:rsid w:val="006A582B"/>
    <w:rsid w:val="006A5BC7"/>
    <w:rsid w:val="006A6AAF"/>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766"/>
    <w:rsid w:val="006C7E53"/>
    <w:rsid w:val="006C7F89"/>
    <w:rsid w:val="006D083E"/>
    <w:rsid w:val="006D09E8"/>
    <w:rsid w:val="006D0A49"/>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E24"/>
    <w:rsid w:val="006F75EE"/>
    <w:rsid w:val="006F7AEB"/>
    <w:rsid w:val="006F7FD7"/>
    <w:rsid w:val="00700CB0"/>
    <w:rsid w:val="00701A96"/>
    <w:rsid w:val="00702057"/>
    <w:rsid w:val="00702743"/>
    <w:rsid w:val="007028DE"/>
    <w:rsid w:val="00702E5F"/>
    <w:rsid w:val="007034F2"/>
    <w:rsid w:val="00703B02"/>
    <w:rsid w:val="00703E3C"/>
    <w:rsid w:val="0070417B"/>
    <w:rsid w:val="00704E0D"/>
    <w:rsid w:val="0070526D"/>
    <w:rsid w:val="0070641C"/>
    <w:rsid w:val="00706758"/>
    <w:rsid w:val="00707287"/>
    <w:rsid w:val="00707907"/>
    <w:rsid w:val="00710865"/>
    <w:rsid w:val="00710F86"/>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270"/>
    <w:rsid w:val="007206C4"/>
    <w:rsid w:val="00720AF4"/>
    <w:rsid w:val="00720B38"/>
    <w:rsid w:val="00720D21"/>
    <w:rsid w:val="00721BD7"/>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D08"/>
    <w:rsid w:val="00747FBF"/>
    <w:rsid w:val="00750020"/>
    <w:rsid w:val="007502B4"/>
    <w:rsid w:val="00751361"/>
    <w:rsid w:val="00751C60"/>
    <w:rsid w:val="00751E4F"/>
    <w:rsid w:val="00752873"/>
    <w:rsid w:val="00752B45"/>
    <w:rsid w:val="007532B2"/>
    <w:rsid w:val="00753611"/>
    <w:rsid w:val="00753A0C"/>
    <w:rsid w:val="007548AB"/>
    <w:rsid w:val="00754FF0"/>
    <w:rsid w:val="007554EA"/>
    <w:rsid w:val="00755BC7"/>
    <w:rsid w:val="00756196"/>
    <w:rsid w:val="00757D5F"/>
    <w:rsid w:val="007604DC"/>
    <w:rsid w:val="007605EF"/>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938"/>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1D0F"/>
    <w:rsid w:val="00792014"/>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479"/>
    <w:rsid w:val="007A7E04"/>
    <w:rsid w:val="007B0094"/>
    <w:rsid w:val="007B0CCE"/>
    <w:rsid w:val="007B1824"/>
    <w:rsid w:val="007B2322"/>
    <w:rsid w:val="007B2CB3"/>
    <w:rsid w:val="007B2F23"/>
    <w:rsid w:val="007B37F4"/>
    <w:rsid w:val="007B3DC4"/>
    <w:rsid w:val="007B3ED7"/>
    <w:rsid w:val="007B42AE"/>
    <w:rsid w:val="007B4459"/>
    <w:rsid w:val="007B5079"/>
    <w:rsid w:val="007B599D"/>
    <w:rsid w:val="007B64F3"/>
    <w:rsid w:val="007B6676"/>
    <w:rsid w:val="007B7726"/>
    <w:rsid w:val="007C03CF"/>
    <w:rsid w:val="007C04D4"/>
    <w:rsid w:val="007C0901"/>
    <w:rsid w:val="007C0E47"/>
    <w:rsid w:val="007C1204"/>
    <w:rsid w:val="007C1DD7"/>
    <w:rsid w:val="007C26DB"/>
    <w:rsid w:val="007C2980"/>
    <w:rsid w:val="007C2E21"/>
    <w:rsid w:val="007C390B"/>
    <w:rsid w:val="007C4339"/>
    <w:rsid w:val="007C48C9"/>
    <w:rsid w:val="007C52B8"/>
    <w:rsid w:val="007C5AF1"/>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1BD6"/>
    <w:rsid w:val="007E2874"/>
    <w:rsid w:val="007E30FE"/>
    <w:rsid w:val="007E3F53"/>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501"/>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BB3"/>
    <w:rsid w:val="008320B7"/>
    <w:rsid w:val="00832314"/>
    <w:rsid w:val="00832358"/>
    <w:rsid w:val="00832399"/>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37C25"/>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478"/>
    <w:rsid w:val="00860750"/>
    <w:rsid w:val="0086249F"/>
    <w:rsid w:val="00863613"/>
    <w:rsid w:val="008636D3"/>
    <w:rsid w:val="00864115"/>
    <w:rsid w:val="0086446F"/>
    <w:rsid w:val="0086466D"/>
    <w:rsid w:val="00865602"/>
    <w:rsid w:val="00866DA2"/>
    <w:rsid w:val="00867297"/>
    <w:rsid w:val="00867BB5"/>
    <w:rsid w:val="00867E20"/>
    <w:rsid w:val="008706BD"/>
    <w:rsid w:val="008709C3"/>
    <w:rsid w:val="00870E2A"/>
    <w:rsid w:val="00871F5A"/>
    <w:rsid w:val="00872405"/>
    <w:rsid w:val="008727FA"/>
    <w:rsid w:val="00872870"/>
    <w:rsid w:val="008739BB"/>
    <w:rsid w:val="00873CC5"/>
    <w:rsid w:val="00873E25"/>
    <w:rsid w:val="0087473D"/>
    <w:rsid w:val="00874740"/>
    <w:rsid w:val="00875030"/>
    <w:rsid w:val="0087531F"/>
    <w:rsid w:val="008753FE"/>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123"/>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96E93"/>
    <w:rsid w:val="008A007D"/>
    <w:rsid w:val="008A08F1"/>
    <w:rsid w:val="008A0BC8"/>
    <w:rsid w:val="008A0C6E"/>
    <w:rsid w:val="008A1248"/>
    <w:rsid w:val="008A15A8"/>
    <w:rsid w:val="008A1B16"/>
    <w:rsid w:val="008A22AE"/>
    <w:rsid w:val="008A23E5"/>
    <w:rsid w:val="008A259B"/>
    <w:rsid w:val="008A27B2"/>
    <w:rsid w:val="008A338C"/>
    <w:rsid w:val="008A3791"/>
    <w:rsid w:val="008A387A"/>
    <w:rsid w:val="008A3E2C"/>
    <w:rsid w:val="008A3FCD"/>
    <w:rsid w:val="008A41FA"/>
    <w:rsid w:val="008A4B04"/>
    <w:rsid w:val="008A5272"/>
    <w:rsid w:val="008A562E"/>
    <w:rsid w:val="008A597D"/>
    <w:rsid w:val="008A607D"/>
    <w:rsid w:val="008A6ED7"/>
    <w:rsid w:val="008A73A4"/>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183"/>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9CD"/>
    <w:rsid w:val="008C6E9D"/>
    <w:rsid w:val="008C736A"/>
    <w:rsid w:val="008C7AD5"/>
    <w:rsid w:val="008C7C57"/>
    <w:rsid w:val="008C7F3B"/>
    <w:rsid w:val="008C7FC7"/>
    <w:rsid w:val="008D0012"/>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5B45"/>
    <w:rsid w:val="008E7707"/>
    <w:rsid w:val="008F00AD"/>
    <w:rsid w:val="008F082D"/>
    <w:rsid w:val="008F0CA3"/>
    <w:rsid w:val="008F1A1E"/>
    <w:rsid w:val="008F1A57"/>
    <w:rsid w:val="008F1D59"/>
    <w:rsid w:val="008F2173"/>
    <w:rsid w:val="008F284E"/>
    <w:rsid w:val="008F2A06"/>
    <w:rsid w:val="008F3905"/>
    <w:rsid w:val="008F5144"/>
    <w:rsid w:val="008F5245"/>
    <w:rsid w:val="008F6EAD"/>
    <w:rsid w:val="008F6FC1"/>
    <w:rsid w:val="008F73D0"/>
    <w:rsid w:val="009009AE"/>
    <w:rsid w:val="00900BB2"/>
    <w:rsid w:val="00901C19"/>
    <w:rsid w:val="00901F34"/>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915"/>
    <w:rsid w:val="00911F4C"/>
    <w:rsid w:val="00913EB5"/>
    <w:rsid w:val="0091419C"/>
    <w:rsid w:val="00914532"/>
    <w:rsid w:val="00914F21"/>
    <w:rsid w:val="00915945"/>
    <w:rsid w:val="00915A18"/>
    <w:rsid w:val="00915ED3"/>
    <w:rsid w:val="00916174"/>
    <w:rsid w:val="00916572"/>
    <w:rsid w:val="009166AA"/>
    <w:rsid w:val="009171DC"/>
    <w:rsid w:val="009172D1"/>
    <w:rsid w:val="00920270"/>
    <w:rsid w:val="0092054B"/>
    <w:rsid w:val="009205B5"/>
    <w:rsid w:val="0092104A"/>
    <w:rsid w:val="00921336"/>
    <w:rsid w:val="009220A2"/>
    <w:rsid w:val="009225EC"/>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48"/>
    <w:rsid w:val="009408B7"/>
    <w:rsid w:val="009415C7"/>
    <w:rsid w:val="00941FF3"/>
    <w:rsid w:val="00942833"/>
    <w:rsid w:val="00942BC5"/>
    <w:rsid w:val="009435A4"/>
    <w:rsid w:val="0094382D"/>
    <w:rsid w:val="00943D36"/>
    <w:rsid w:val="00944E2F"/>
    <w:rsid w:val="00944F75"/>
    <w:rsid w:val="00945135"/>
    <w:rsid w:val="00945E69"/>
    <w:rsid w:val="00945F8B"/>
    <w:rsid w:val="0094620F"/>
    <w:rsid w:val="0094684C"/>
    <w:rsid w:val="00946C67"/>
    <w:rsid w:val="00946C6F"/>
    <w:rsid w:val="009472A5"/>
    <w:rsid w:val="00947572"/>
    <w:rsid w:val="00947FFE"/>
    <w:rsid w:val="00950BCC"/>
    <w:rsid w:val="00950C4F"/>
    <w:rsid w:val="0095100F"/>
    <w:rsid w:val="0095127F"/>
    <w:rsid w:val="00951A50"/>
    <w:rsid w:val="00952932"/>
    <w:rsid w:val="00952CB1"/>
    <w:rsid w:val="00952F24"/>
    <w:rsid w:val="0095308A"/>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676FC"/>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8FF"/>
    <w:rsid w:val="00985BD6"/>
    <w:rsid w:val="00986E9E"/>
    <w:rsid w:val="009904EF"/>
    <w:rsid w:val="00990741"/>
    <w:rsid w:val="009908FA"/>
    <w:rsid w:val="00990C1A"/>
    <w:rsid w:val="00991162"/>
    <w:rsid w:val="00991433"/>
    <w:rsid w:val="00991715"/>
    <w:rsid w:val="009919FF"/>
    <w:rsid w:val="00991BC7"/>
    <w:rsid w:val="009920E4"/>
    <w:rsid w:val="00992311"/>
    <w:rsid w:val="00993402"/>
    <w:rsid w:val="0099396C"/>
    <w:rsid w:val="00993AE6"/>
    <w:rsid w:val="00993F71"/>
    <w:rsid w:val="0099445C"/>
    <w:rsid w:val="00994AFD"/>
    <w:rsid w:val="009956F3"/>
    <w:rsid w:val="00995752"/>
    <w:rsid w:val="00995CC8"/>
    <w:rsid w:val="0099606F"/>
    <w:rsid w:val="00996D80"/>
    <w:rsid w:val="00996DEC"/>
    <w:rsid w:val="009973AA"/>
    <w:rsid w:val="00997666"/>
    <w:rsid w:val="009A0359"/>
    <w:rsid w:val="009A12DD"/>
    <w:rsid w:val="009A13DC"/>
    <w:rsid w:val="009A2D35"/>
    <w:rsid w:val="009A2FDA"/>
    <w:rsid w:val="009A32AE"/>
    <w:rsid w:val="009A34D1"/>
    <w:rsid w:val="009A352B"/>
    <w:rsid w:val="009A496E"/>
    <w:rsid w:val="009A4E12"/>
    <w:rsid w:val="009A4FCA"/>
    <w:rsid w:val="009A5331"/>
    <w:rsid w:val="009A5F03"/>
    <w:rsid w:val="009A6369"/>
    <w:rsid w:val="009A64F7"/>
    <w:rsid w:val="009A6B5F"/>
    <w:rsid w:val="009A6FA0"/>
    <w:rsid w:val="009A75E6"/>
    <w:rsid w:val="009A7723"/>
    <w:rsid w:val="009A7A3A"/>
    <w:rsid w:val="009B04F9"/>
    <w:rsid w:val="009B1125"/>
    <w:rsid w:val="009B1376"/>
    <w:rsid w:val="009B17B0"/>
    <w:rsid w:val="009B26C8"/>
    <w:rsid w:val="009B3294"/>
    <w:rsid w:val="009B367F"/>
    <w:rsid w:val="009B3A37"/>
    <w:rsid w:val="009B3CE4"/>
    <w:rsid w:val="009B40F9"/>
    <w:rsid w:val="009B5293"/>
    <w:rsid w:val="009B5A11"/>
    <w:rsid w:val="009B5E2B"/>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01B"/>
    <w:rsid w:val="009D5983"/>
    <w:rsid w:val="009D7275"/>
    <w:rsid w:val="009E02F2"/>
    <w:rsid w:val="009E07A0"/>
    <w:rsid w:val="009E16C1"/>
    <w:rsid w:val="009E1B35"/>
    <w:rsid w:val="009E1F42"/>
    <w:rsid w:val="009E218E"/>
    <w:rsid w:val="009E2402"/>
    <w:rsid w:val="009E2817"/>
    <w:rsid w:val="009E2CFC"/>
    <w:rsid w:val="009E2D0B"/>
    <w:rsid w:val="009E2D6B"/>
    <w:rsid w:val="009E35B9"/>
    <w:rsid w:val="009E39A0"/>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7DA"/>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40"/>
    <w:rsid w:val="00A001A5"/>
    <w:rsid w:val="00A00BC1"/>
    <w:rsid w:val="00A0106F"/>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D9B"/>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5F71"/>
    <w:rsid w:val="00A26984"/>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BE1"/>
    <w:rsid w:val="00A45DAF"/>
    <w:rsid w:val="00A46208"/>
    <w:rsid w:val="00A46904"/>
    <w:rsid w:val="00A46E94"/>
    <w:rsid w:val="00A46EA4"/>
    <w:rsid w:val="00A46FE7"/>
    <w:rsid w:val="00A500B0"/>
    <w:rsid w:val="00A509AA"/>
    <w:rsid w:val="00A509AD"/>
    <w:rsid w:val="00A50AF6"/>
    <w:rsid w:val="00A52D5A"/>
    <w:rsid w:val="00A52DE2"/>
    <w:rsid w:val="00A543EC"/>
    <w:rsid w:val="00A5540A"/>
    <w:rsid w:val="00A558DC"/>
    <w:rsid w:val="00A558FF"/>
    <w:rsid w:val="00A56204"/>
    <w:rsid w:val="00A5636C"/>
    <w:rsid w:val="00A577F0"/>
    <w:rsid w:val="00A578D3"/>
    <w:rsid w:val="00A57B1E"/>
    <w:rsid w:val="00A57EFB"/>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5804"/>
    <w:rsid w:val="00A760D6"/>
    <w:rsid w:val="00A76AAD"/>
    <w:rsid w:val="00A77460"/>
    <w:rsid w:val="00A77C5A"/>
    <w:rsid w:val="00A803A9"/>
    <w:rsid w:val="00A8067F"/>
    <w:rsid w:val="00A821DF"/>
    <w:rsid w:val="00A8461C"/>
    <w:rsid w:val="00A84D1A"/>
    <w:rsid w:val="00A85CF4"/>
    <w:rsid w:val="00A862CC"/>
    <w:rsid w:val="00A86465"/>
    <w:rsid w:val="00A8659E"/>
    <w:rsid w:val="00A86971"/>
    <w:rsid w:val="00A869CC"/>
    <w:rsid w:val="00A86ED2"/>
    <w:rsid w:val="00A87579"/>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915"/>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351D"/>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6F3"/>
    <w:rsid w:val="00AC376F"/>
    <w:rsid w:val="00AC3CB9"/>
    <w:rsid w:val="00AC3D11"/>
    <w:rsid w:val="00AC4938"/>
    <w:rsid w:val="00AC4CE6"/>
    <w:rsid w:val="00AC53BE"/>
    <w:rsid w:val="00AC54FE"/>
    <w:rsid w:val="00AC5554"/>
    <w:rsid w:val="00AC59D3"/>
    <w:rsid w:val="00AC60C0"/>
    <w:rsid w:val="00AC627E"/>
    <w:rsid w:val="00AC6B3C"/>
    <w:rsid w:val="00AC6CDB"/>
    <w:rsid w:val="00AC73D5"/>
    <w:rsid w:val="00AD0B63"/>
    <w:rsid w:val="00AD11C1"/>
    <w:rsid w:val="00AD14AE"/>
    <w:rsid w:val="00AD1FA8"/>
    <w:rsid w:val="00AD2036"/>
    <w:rsid w:val="00AD25D9"/>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3FF6"/>
    <w:rsid w:val="00B14E3D"/>
    <w:rsid w:val="00B155F0"/>
    <w:rsid w:val="00B15A02"/>
    <w:rsid w:val="00B15B75"/>
    <w:rsid w:val="00B15CEB"/>
    <w:rsid w:val="00B163FD"/>
    <w:rsid w:val="00B16F9C"/>
    <w:rsid w:val="00B174E7"/>
    <w:rsid w:val="00B17A02"/>
    <w:rsid w:val="00B20227"/>
    <w:rsid w:val="00B207E5"/>
    <w:rsid w:val="00B21D7C"/>
    <w:rsid w:val="00B21E39"/>
    <w:rsid w:val="00B21EF2"/>
    <w:rsid w:val="00B221F1"/>
    <w:rsid w:val="00B22407"/>
    <w:rsid w:val="00B22D56"/>
    <w:rsid w:val="00B22E0B"/>
    <w:rsid w:val="00B23037"/>
    <w:rsid w:val="00B2417C"/>
    <w:rsid w:val="00B24A76"/>
    <w:rsid w:val="00B24B8D"/>
    <w:rsid w:val="00B24E73"/>
    <w:rsid w:val="00B255BB"/>
    <w:rsid w:val="00B2735A"/>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1AAF"/>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D20"/>
    <w:rsid w:val="00B755A5"/>
    <w:rsid w:val="00B7581D"/>
    <w:rsid w:val="00B75AB5"/>
    <w:rsid w:val="00B75B5B"/>
    <w:rsid w:val="00B76254"/>
    <w:rsid w:val="00B803B8"/>
    <w:rsid w:val="00B8041B"/>
    <w:rsid w:val="00B8085B"/>
    <w:rsid w:val="00B81091"/>
    <w:rsid w:val="00B81571"/>
    <w:rsid w:val="00B817DB"/>
    <w:rsid w:val="00B81EF2"/>
    <w:rsid w:val="00B81F32"/>
    <w:rsid w:val="00B820A2"/>
    <w:rsid w:val="00B8308B"/>
    <w:rsid w:val="00B8311A"/>
    <w:rsid w:val="00B83763"/>
    <w:rsid w:val="00B83CE7"/>
    <w:rsid w:val="00B83DA3"/>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87B"/>
    <w:rsid w:val="00BC2CB6"/>
    <w:rsid w:val="00BC2E34"/>
    <w:rsid w:val="00BC3FAD"/>
    <w:rsid w:val="00BC4003"/>
    <w:rsid w:val="00BC4571"/>
    <w:rsid w:val="00BC4648"/>
    <w:rsid w:val="00BC483D"/>
    <w:rsid w:val="00BC4FBF"/>
    <w:rsid w:val="00BC58A2"/>
    <w:rsid w:val="00BC6198"/>
    <w:rsid w:val="00BC6C6B"/>
    <w:rsid w:val="00BC6D08"/>
    <w:rsid w:val="00BC6F58"/>
    <w:rsid w:val="00BC6F8A"/>
    <w:rsid w:val="00BC7705"/>
    <w:rsid w:val="00BC7943"/>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E00EF"/>
    <w:rsid w:val="00BE0984"/>
    <w:rsid w:val="00BE0D4C"/>
    <w:rsid w:val="00BE17D7"/>
    <w:rsid w:val="00BE2029"/>
    <w:rsid w:val="00BE2B6E"/>
    <w:rsid w:val="00BE4187"/>
    <w:rsid w:val="00BE4C1C"/>
    <w:rsid w:val="00BE54A7"/>
    <w:rsid w:val="00BE5A38"/>
    <w:rsid w:val="00BE5B6A"/>
    <w:rsid w:val="00BE5FB8"/>
    <w:rsid w:val="00BE6D4B"/>
    <w:rsid w:val="00BE7944"/>
    <w:rsid w:val="00BE7D71"/>
    <w:rsid w:val="00BF01D8"/>
    <w:rsid w:val="00BF0D9E"/>
    <w:rsid w:val="00BF1DE0"/>
    <w:rsid w:val="00BF2573"/>
    <w:rsid w:val="00BF30F2"/>
    <w:rsid w:val="00BF368E"/>
    <w:rsid w:val="00BF38FC"/>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7B6"/>
    <w:rsid w:val="00C16978"/>
    <w:rsid w:val="00C17120"/>
    <w:rsid w:val="00C1781A"/>
    <w:rsid w:val="00C17FEA"/>
    <w:rsid w:val="00C200F9"/>
    <w:rsid w:val="00C20AB1"/>
    <w:rsid w:val="00C20B89"/>
    <w:rsid w:val="00C21F9D"/>
    <w:rsid w:val="00C22960"/>
    <w:rsid w:val="00C230EC"/>
    <w:rsid w:val="00C23F06"/>
    <w:rsid w:val="00C23F23"/>
    <w:rsid w:val="00C245FC"/>
    <w:rsid w:val="00C24A2C"/>
    <w:rsid w:val="00C24C21"/>
    <w:rsid w:val="00C24E06"/>
    <w:rsid w:val="00C2527E"/>
    <w:rsid w:val="00C25818"/>
    <w:rsid w:val="00C25E77"/>
    <w:rsid w:val="00C26061"/>
    <w:rsid w:val="00C260AB"/>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2F47"/>
    <w:rsid w:val="00C4365A"/>
    <w:rsid w:val="00C43FD9"/>
    <w:rsid w:val="00C464D1"/>
    <w:rsid w:val="00C46982"/>
    <w:rsid w:val="00C46C22"/>
    <w:rsid w:val="00C476D1"/>
    <w:rsid w:val="00C47793"/>
    <w:rsid w:val="00C47852"/>
    <w:rsid w:val="00C47FDB"/>
    <w:rsid w:val="00C50380"/>
    <w:rsid w:val="00C50784"/>
    <w:rsid w:val="00C50B7B"/>
    <w:rsid w:val="00C517C2"/>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67B9F"/>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6A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A9C"/>
    <w:rsid w:val="00C96B20"/>
    <w:rsid w:val="00C97341"/>
    <w:rsid w:val="00C9769D"/>
    <w:rsid w:val="00C97865"/>
    <w:rsid w:val="00C9788E"/>
    <w:rsid w:val="00C97D4C"/>
    <w:rsid w:val="00CA0386"/>
    <w:rsid w:val="00CA03A3"/>
    <w:rsid w:val="00CA05CC"/>
    <w:rsid w:val="00CA0822"/>
    <w:rsid w:val="00CA22A1"/>
    <w:rsid w:val="00CA25E9"/>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3E6"/>
    <w:rsid w:val="00CC2640"/>
    <w:rsid w:val="00CC2BB9"/>
    <w:rsid w:val="00CC2F65"/>
    <w:rsid w:val="00CC368D"/>
    <w:rsid w:val="00CC3A44"/>
    <w:rsid w:val="00CC3D72"/>
    <w:rsid w:val="00CC417B"/>
    <w:rsid w:val="00CC4402"/>
    <w:rsid w:val="00CC5CB3"/>
    <w:rsid w:val="00CC63EE"/>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30A"/>
    <w:rsid w:val="00CE0B34"/>
    <w:rsid w:val="00CE0C86"/>
    <w:rsid w:val="00CE0E17"/>
    <w:rsid w:val="00CE1018"/>
    <w:rsid w:val="00CE1F03"/>
    <w:rsid w:val="00CE1FEB"/>
    <w:rsid w:val="00CE25E2"/>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999"/>
    <w:rsid w:val="00CE7329"/>
    <w:rsid w:val="00CE73D7"/>
    <w:rsid w:val="00CE7691"/>
    <w:rsid w:val="00CF0909"/>
    <w:rsid w:val="00CF0A7C"/>
    <w:rsid w:val="00CF0DFA"/>
    <w:rsid w:val="00CF14D7"/>
    <w:rsid w:val="00CF14F8"/>
    <w:rsid w:val="00CF28F5"/>
    <w:rsid w:val="00CF2925"/>
    <w:rsid w:val="00CF2E4C"/>
    <w:rsid w:val="00CF3096"/>
    <w:rsid w:val="00CF3EC2"/>
    <w:rsid w:val="00CF545D"/>
    <w:rsid w:val="00CF589B"/>
    <w:rsid w:val="00CF616A"/>
    <w:rsid w:val="00CF63DA"/>
    <w:rsid w:val="00CF64C8"/>
    <w:rsid w:val="00CF6FE1"/>
    <w:rsid w:val="00CF76E6"/>
    <w:rsid w:val="00CF7A6F"/>
    <w:rsid w:val="00CF7BE0"/>
    <w:rsid w:val="00CF7C95"/>
    <w:rsid w:val="00D0102E"/>
    <w:rsid w:val="00D02004"/>
    <w:rsid w:val="00D02463"/>
    <w:rsid w:val="00D0320B"/>
    <w:rsid w:val="00D04164"/>
    <w:rsid w:val="00D0438A"/>
    <w:rsid w:val="00D04754"/>
    <w:rsid w:val="00D04FF6"/>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0F"/>
    <w:rsid w:val="00D26869"/>
    <w:rsid w:val="00D26C03"/>
    <w:rsid w:val="00D26FA2"/>
    <w:rsid w:val="00D27334"/>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174"/>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8E3"/>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3EE9"/>
    <w:rsid w:val="00D74706"/>
    <w:rsid w:val="00D752B3"/>
    <w:rsid w:val="00D753B4"/>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491B"/>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11B"/>
    <w:rsid w:val="00D97688"/>
    <w:rsid w:val="00D97B03"/>
    <w:rsid w:val="00DA0CF8"/>
    <w:rsid w:val="00DA1050"/>
    <w:rsid w:val="00DA12DF"/>
    <w:rsid w:val="00DA19CA"/>
    <w:rsid w:val="00DA2133"/>
    <w:rsid w:val="00DA23A3"/>
    <w:rsid w:val="00DA2B13"/>
    <w:rsid w:val="00DA38CC"/>
    <w:rsid w:val="00DA3A57"/>
    <w:rsid w:val="00DA3F3D"/>
    <w:rsid w:val="00DA583A"/>
    <w:rsid w:val="00DA69DA"/>
    <w:rsid w:val="00DA69FD"/>
    <w:rsid w:val="00DA6D22"/>
    <w:rsid w:val="00DA7161"/>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E7739"/>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4E0A"/>
    <w:rsid w:val="00E05D08"/>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5D55"/>
    <w:rsid w:val="00E2734B"/>
    <w:rsid w:val="00E301B8"/>
    <w:rsid w:val="00E302B4"/>
    <w:rsid w:val="00E30916"/>
    <w:rsid w:val="00E309CB"/>
    <w:rsid w:val="00E30EF2"/>
    <w:rsid w:val="00E312FA"/>
    <w:rsid w:val="00E3180C"/>
    <w:rsid w:val="00E329C5"/>
    <w:rsid w:val="00E32D39"/>
    <w:rsid w:val="00E32FDD"/>
    <w:rsid w:val="00E33A8C"/>
    <w:rsid w:val="00E33B8E"/>
    <w:rsid w:val="00E33D44"/>
    <w:rsid w:val="00E33EB3"/>
    <w:rsid w:val="00E3496C"/>
    <w:rsid w:val="00E3499F"/>
    <w:rsid w:val="00E3540D"/>
    <w:rsid w:val="00E35961"/>
    <w:rsid w:val="00E3643A"/>
    <w:rsid w:val="00E36739"/>
    <w:rsid w:val="00E36866"/>
    <w:rsid w:val="00E36C03"/>
    <w:rsid w:val="00E36EE8"/>
    <w:rsid w:val="00E37653"/>
    <w:rsid w:val="00E40180"/>
    <w:rsid w:val="00E40836"/>
    <w:rsid w:val="00E40EAE"/>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510"/>
    <w:rsid w:val="00E52BBD"/>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2E94"/>
    <w:rsid w:val="00E62FD7"/>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3FA"/>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49A"/>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394F"/>
    <w:rsid w:val="00EA5032"/>
    <w:rsid w:val="00EA51F8"/>
    <w:rsid w:val="00EA553D"/>
    <w:rsid w:val="00EA5A1D"/>
    <w:rsid w:val="00EA5EAB"/>
    <w:rsid w:val="00EA6859"/>
    <w:rsid w:val="00EA6889"/>
    <w:rsid w:val="00EA6B1C"/>
    <w:rsid w:val="00EA6BE3"/>
    <w:rsid w:val="00EA7BDF"/>
    <w:rsid w:val="00EB0226"/>
    <w:rsid w:val="00EB0D1C"/>
    <w:rsid w:val="00EB1D3D"/>
    <w:rsid w:val="00EB1F46"/>
    <w:rsid w:val="00EB2264"/>
    <w:rsid w:val="00EB2380"/>
    <w:rsid w:val="00EB2880"/>
    <w:rsid w:val="00EB29EE"/>
    <w:rsid w:val="00EB2AF6"/>
    <w:rsid w:val="00EB360C"/>
    <w:rsid w:val="00EB3C41"/>
    <w:rsid w:val="00EB3CFE"/>
    <w:rsid w:val="00EB3EB6"/>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0AC"/>
    <w:rsid w:val="00EC6142"/>
    <w:rsid w:val="00EC666A"/>
    <w:rsid w:val="00EC69E8"/>
    <w:rsid w:val="00EC6A47"/>
    <w:rsid w:val="00ED016A"/>
    <w:rsid w:val="00ED0281"/>
    <w:rsid w:val="00ED03C4"/>
    <w:rsid w:val="00ED32CD"/>
    <w:rsid w:val="00ED418E"/>
    <w:rsid w:val="00ED4AEA"/>
    <w:rsid w:val="00ED4FF9"/>
    <w:rsid w:val="00ED638F"/>
    <w:rsid w:val="00ED73C5"/>
    <w:rsid w:val="00ED7C89"/>
    <w:rsid w:val="00ED7D10"/>
    <w:rsid w:val="00ED7EC0"/>
    <w:rsid w:val="00EE11B7"/>
    <w:rsid w:val="00EE14E8"/>
    <w:rsid w:val="00EE15F9"/>
    <w:rsid w:val="00EE163F"/>
    <w:rsid w:val="00EE21A1"/>
    <w:rsid w:val="00EE22C8"/>
    <w:rsid w:val="00EE281E"/>
    <w:rsid w:val="00EE2D87"/>
    <w:rsid w:val="00EE370A"/>
    <w:rsid w:val="00EE385D"/>
    <w:rsid w:val="00EE3FB9"/>
    <w:rsid w:val="00EE419F"/>
    <w:rsid w:val="00EE44DC"/>
    <w:rsid w:val="00EE4937"/>
    <w:rsid w:val="00EE5DC7"/>
    <w:rsid w:val="00EE64CE"/>
    <w:rsid w:val="00EE68E9"/>
    <w:rsid w:val="00EE6B18"/>
    <w:rsid w:val="00EE6FE1"/>
    <w:rsid w:val="00EE70F0"/>
    <w:rsid w:val="00EE7404"/>
    <w:rsid w:val="00EE7DFD"/>
    <w:rsid w:val="00EF02F4"/>
    <w:rsid w:val="00EF09F3"/>
    <w:rsid w:val="00EF0F34"/>
    <w:rsid w:val="00EF1218"/>
    <w:rsid w:val="00EF124F"/>
    <w:rsid w:val="00EF1415"/>
    <w:rsid w:val="00EF199E"/>
    <w:rsid w:val="00EF1F46"/>
    <w:rsid w:val="00EF1FEB"/>
    <w:rsid w:val="00EF2229"/>
    <w:rsid w:val="00EF2518"/>
    <w:rsid w:val="00EF256E"/>
    <w:rsid w:val="00EF27C5"/>
    <w:rsid w:val="00EF3BAB"/>
    <w:rsid w:val="00EF3D8F"/>
    <w:rsid w:val="00EF3EB8"/>
    <w:rsid w:val="00EF40ED"/>
    <w:rsid w:val="00EF4AF4"/>
    <w:rsid w:val="00EF4F49"/>
    <w:rsid w:val="00EF5361"/>
    <w:rsid w:val="00EF5A30"/>
    <w:rsid w:val="00EF5F51"/>
    <w:rsid w:val="00EF653A"/>
    <w:rsid w:val="00EF670D"/>
    <w:rsid w:val="00EF7BC8"/>
    <w:rsid w:val="00F01FD7"/>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2CF"/>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698F"/>
    <w:rsid w:val="00F27B74"/>
    <w:rsid w:val="00F27BE8"/>
    <w:rsid w:val="00F303A9"/>
    <w:rsid w:val="00F305CB"/>
    <w:rsid w:val="00F308CD"/>
    <w:rsid w:val="00F308F8"/>
    <w:rsid w:val="00F31060"/>
    <w:rsid w:val="00F31142"/>
    <w:rsid w:val="00F3124B"/>
    <w:rsid w:val="00F31882"/>
    <w:rsid w:val="00F31EF6"/>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C8E"/>
    <w:rsid w:val="00F41E60"/>
    <w:rsid w:val="00F42419"/>
    <w:rsid w:val="00F42A0E"/>
    <w:rsid w:val="00F42FC1"/>
    <w:rsid w:val="00F44BD9"/>
    <w:rsid w:val="00F45164"/>
    <w:rsid w:val="00F45CAB"/>
    <w:rsid w:val="00F45CAC"/>
    <w:rsid w:val="00F45EE5"/>
    <w:rsid w:val="00F466A0"/>
    <w:rsid w:val="00F46C66"/>
    <w:rsid w:val="00F471AF"/>
    <w:rsid w:val="00F50BB0"/>
    <w:rsid w:val="00F511BD"/>
    <w:rsid w:val="00F517BF"/>
    <w:rsid w:val="00F51C2B"/>
    <w:rsid w:val="00F5223F"/>
    <w:rsid w:val="00F537EA"/>
    <w:rsid w:val="00F53BB2"/>
    <w:rsid w:val="00F55F57"/>
    <w:rsid w:val="00F56963"/>
    <w:rsid w:val="00F56C5F"/>
    <w:rsid w:val="00F57319"/>
    <w:rsid w:val="00F573C9"/>
    <w:rsid w:val="00F60054"/>
    <w:rsid w:val="00F60505"/>
    <w:rsid w:val="00F606D3"/>
    <w:rsid w:val="00F60B6F"/>
    <w:rsid w:val="00F60D2A"/>
    <w:rsid w:val="00F61655"/>
    <w:rsid w:val="00F61996"/>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313B"/>
    <w:rsid w:val="00F83A96"/>
    <w:rsid w:val="00F845A3"/>
    <w:rsid w:val="00F845D4"/>
    <w:rsid w:val="00F8520E"/>
    <w:rsid w:val="00F85443"/>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5DA3"/>
    <w:rsid w:val="00F9606E"/>
    <w:rsid w:val="00F9622E"/>
    <w:rsid w:val="00F962A5"/>
    <w:rsid w:val="00F96E69"/>
    <w:rsid w:val="00F96FF0"/>
    <w:rsid w:val="00F97927"/>
    <w:rsid w:val="00FA0156"/>
    <w:rsid w:val="00FA0A3A"/>
    <w:rsid w:val="00FA168A"/>
    <w:rsid w:val="00FA2561"/>
    <w:rsid w:val="00FA2645"/>
    <w:rsid w:val="00FA334F"/>
    <w:rsid w:val="00FA35AF"/>
    <w:rsid w:val="00FA36FC"/>
    <w:rsid w:val="00FA3A3A"/>
    <w:rsid w:val="00FA470B"/>
    <w:rsid w:val="00FA4717"/>
    <w:rsid w:val="00FA5175"/>
    <w:rsid w:val="00FA588A"/>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B7B1C"/>
    <w:rsid w:val="00FC0109"/>
    <w:rsid w:val="00FC0C78"/>
    <w:rsid w:val="00FC11AC"/>
    <w:rsid w:val="00FC26CD"/>
    <w:rsid w:val="00FC2A88"/>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4E22"/>
    <w:rsid w:val="00FE5D34"/>
    <w:rsid w:val="00FE6A84"/>
    <w:rsid w:val="00FE7397"/>
    <w:rsid w:val="00FF0E21"/>
    <w:rsid w:val="00FF24BE"/>
    <w:rsid w:val="00FF2573"/>
    <w:rsid w:val="00FF25F4"/>
    <w:rsid w:val="00FF30E9"/>
    <w:rsid w:val="00FF3465"/>
    <w:rsid w:val="00FF40D4"/>
    <w:rsid w:val="00FF4286"/>
    <w:rsid w:val="00FF44EA"/>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40598582">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5488436">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31557871">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62165389">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58102792">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45984111">
      <w:bodyDiv w:val="1"/>
      <w:marLeft w:val="0"/>
      <w:marRight w:val="0"/>
      <w:marTop w:val="0"/>
      <w:marBottom w:val="0"/>
      <w:divBdr>
        <w:top w:val="none" w:sz="0" w:space="0" w:color="auto"/>
        <w:left w:val="none" w:sz="0" w:space="0" w:color="auto"/>
        <w:bottom w:val="none" w:sz="0" w:space="0" w:color="auto"/>
        <w:right w:val="none" w:sz="0" w:space="0" w:color="auto"/>
      </w:divBdr>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7090679">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68012371">
      <w:bodyDiv w:val="1"/>
      <w:marLeft w:val="0"/>
      <w:marRight w:val="0"/>
      <w:marTop w:val="0"/>
      <w:marBottom w:val="0"/>
      <w:divBdr>
        <w:top w:val="none" w:sz="0" w:space="0" w:color="auto"/>
        <w:left w:val="none" w:sz="0" w:space="0" w:color="auto"/>
        <w:bottom w:val="none" w:sz="0" w:space="0" w:color="auto"/>
        <w:right w:val="none" w:sz="0" w:space="0" w:color="auto"/>
      </w:divBdr>
    </w:div>
    <w:div w:id="477723842">
      <w:bodyDiv w:val="1"/>
      <w:marLeft w:val="0"/>
      <w:marRight w:val="0"/>
      <w:marTop w:val="0"/>
      <w:marBottom w:val="0"/>
      <w:divBdr>
        <w:top w:val="none" w:sz="0" w:space="0" w:color="auto"/>
        <w:left w:val="none" w:sz="0" w:space="0" w:color="auto"/>
        <w:bottom w:val="none" w:sz="0" w:space="0" w:color="auto"/>
        <w:right w:val="none" w:sz="0" w:space="0" w:color="auto"/>
      </w:divBdr>
    </w:div>
    <w:div w:id="488905137">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52626792">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96017808">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68123718">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375079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51392942">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60063835">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6623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4</cp:revision>
  <cp:lastPrinted>2024-11-13T14:17:00Z</cp:lastPrinted>
  <dcterms:created xsi:type="dcterms:W3CDTF">2024-11-13T14:04:00Z</dcterms:created>
  <dcterms:modified xsi:type="dcterms:W3CDTF">2024-11-13T14:34:00Z</dcterms:modified>
</cp:coreProperties>
</file>