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FA5A" w14:textId="77777777" w:rsidR="00A30053" w:rsidRPr="00EA3102" w:rsidRDefault="00A30053" w:rsidP="00A30053">
      <w:pPr>
        <w:pStyle w:val="Pressemitteilung21pt"/>
        <w:rPr>
          <w:rFonts w:cs="Arial"/>
        </w:rPr>
      </w:pPr>
      <w:r w:rsidRPr="00EA3102">
        <w:rPr>
          <w:rFonts w:cs="Arial"/>
          <w:bCs w:val="0"/>
        </w:rPr>
        <w:t>Pressemitteilung</w:t>
      </w:r>
      <w:r w:rsidRPr="00EA3102">
        <w:rPr>
          <w:rFonts w:cs="Arial"/>
        </w:rPr>
        <w:t xml:space="preserve"> </w:t>
      </w:r>
    </w:p>
    <w:p w14:paraId="065BFCE4" w14:textId="77777777" w:rsidR="00057E88" w:rsidRPr="00057E88" w:rsidRDefault="008432E7" w:rsidP="00057E88">
      <w:pPr>
        <w:pStyle w:val="berschrift1"/>
        <w:rPr>
          <w:rFonts w:cs="Arial"/>
        </w:rPr>
      </w:pPr>
      <w:r>
        <w:rPr>
          <w:rFonts w:cs="Arial"/>
        </w:rPr>
        <w:t xml:space="preserve">Oschersleben: AOK-Kundencenter </w:t>
      </w:r>
      <w:r w:rsidR="00057E88">
        <w:rPr>
          <w:rFonts w:cs="Arial"/>
        </w:rPr>
        <w:t>ab</w:t>
      </w:r>
      <w:r>
        <w:rPr>
          <w:rFonts w:cs="Arial"/>
        </w:rPr>
        <w:t xml:space="preserve"> 1. Februar</w:t>
      </w:r>
      <w:r w:rsidR="00057E88">
        <w:rPr>
          <w:rFonts w:cs="Arial"/>
        </w:rPr>
        <w:t xml:space="preserve"> wieder geöffnet</w:t>
      </w:r>
    </w:p>
    <w:p w14:paraId="698B6007" w14:textId="2AA4ADF8" w:rsidR="00057E88" w:rsidRPr="00057E88" w:rsidRDefault="52627247" w:rsidP="00057E88">
      <w:pPr>
        <w:pStyle w:val="berschrift2"/>
      </w:pPr>
      <w:r>
        <w:t>Für persönliche Beratung Termin vereinbaren</w:t>
      </w:r>
    </w:p>
    <w:p w14:paraId="1F41A46F" w14:textId="299FB42D" w:rsidR="00D83CC2" w:rsidRPr="00EA3102" w:rsidRDefault="008432E7" w:rsidP="000141B1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Oschersleben</w:t>
      </w:r>
      <w:r w:rsidR="000141B1" w:rsidRPr="00EA3102">
        <w:rPr>
          <w:rFonts w:asciiTheme="majorHAnsi" w:hAnsiTheme="majorHAnsi" w:cs="Arial"/>
        </w:rPr>
        <w:t xml:space="preserve">, </w:t>
      </w:r>
      <w:r w:rsidR="00262B70">
        <w:rPr>
          <w:rFonts w:asciiTheme="majorHAnsi" w:hAnsiTheme="majorHAnsi" w:cs="Arial"/>
        </w:rPr>
        <w:t>25</w:t>
      </w:r>
      <w:r w:rsidR="000141B1" w:rsidRPr="00EA3102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Januar 2022</w:t>
      </w:r>
    </w:p>
    <w:p w14:paraId="672A6659" w14:textId="77777777" w:rsidR="00841125" w:rsidRPr="00EA3102" w:rsidRDefault="00841125" w:rsidP="00841125">
      <w:pPr>
        <w:rPr>
          <w:rFonts w:asciiTheme="majorHAnsi" w:hAnsiTheme="majorHAnsi" w:cs="Arial"/>
        </w:rPr>
      </w:pPr>
    </w:p>
    <w:p w14:paraId="32AEA8E1" w14:textId="66583CC5" w:rsidR="00CE6D65" w:rsidRPr="00262B70" w:rsidRDefault="00057E88" w:rsidP="00262B70">
      <w:pPr>
        <w:pStyle w:val="EinleitungstextZwischenberschrift"/>
      </w:pPr>
      <w:r w:rsidRPr="00262B70">
        <w:t xml:space="preserve">Ab dem 1. Februar können Versicherte der AOK Sachsen-Anhalt und </w:t>
      </w:r>
      <w:r w:rsidR="05F5E333" w:rsidRPr="00262B70">
        <w:t>I</w:t>
      </w:r>
      <w:r w:rsidRPr="00262B70">
        <w:t>nteressierte sich wieder persönlich im Kundencenter Oschersleben beraten lassen. Das Haus in der Magdeburger Straße 1 musste nach einem Brand im Oktober renoviert werden.</w:t>
      </w:r>
      <w:r w:rsidR="00CE6D65" w:rsidRPr="00262B70">
        <w:t xml:space="preserve"> </w:t>
      </w:r>
      <w:r w:rsidRPr="00262B70">
        <w:t>Die AOK Sachsen-Anhalt bitte</w:t>
      </w:r>
      <w:r w:rsidR="5BF61DA6" w:rsidRPr="00262B70">
        <w:t>t</w:t>
      </w:r>
      <w:r w:rsidRPr="00262B70">
        <w:t xml:space="preserve"> alle</w:t>
      </w:r>
      <w:r w:rsidR="009322FE" w:rsidRPr="00262B70">
        <w:t>, die sich für eine persönliche Beratung interessieren,</w:t>
      </w:r>
      <w:r w:rsidRPr="00262B70">
        <w:t xml:space="preserve"> unbedingt vorab einen Termin zu vereinbaren. </w:t>
      </w:r>
    </w:p>
    <w:p w14:paraId="0A37501D" w14:textId="77777777" w:rsidR="00CE6D65" w:rsidRDefault="00CE6D65" w:rsidP="00CE6D65">
      <w:pPr>
        <w:pStyle w:val="EinleitungstextZwischenberschrift"/>
      </w:pPr>
    </w:p>
    <w:p w14:paraId="5A315DCA" w14:textId="3356CDEC" w:rsidR="00057E88" w:rsidRDefault="00E75B5C" w:rsidP="6284694C">
      <w:r w:rsidRPr="6CB15D15">
        <w:t>„</w:t>
      </w:r>
      <w:r w:rsidR="36E329D6" w:rsidRPr="6CB15D15">
        <w:t>Damit</w:t>
      </w:r>
      <w:r w:rsidRPr="6CB15D15">
        <w:t xml:space="preserve"> vermeiden wir große Menschenansammlungen, es gibt keine Wartezeiten und Besucher können ihren Tag besser planen“, sagt </w:t>
      </w:r>
      <w:r w:rsidR="005C37AC">
        <w:t xml:space="preserve">Anna </w:t>
      </w:r>
      <w:r w:rsidRPr="6CB15D15">
        <w:t>Mahler</w:t>
      </w:r>
      <w:r w:rsidR="005C37AC">
        <w:t>, Presssprecherin der AOK Sachsen-Anhalt</w:t>
      </w:r>
      <w:r w:rsidRPr="6CB15D15">
        <w:t xml:space="preserve">. </w:t>
      </w:r>
      <w:r w:rsidR="2C97AA5C">
        <w:t xml:space="preserve">Eine Terminvereinbarung ist </w:t>
      </w:r>
      <w:r w:rsidR="2E2F0FF8">
        <w:t xml:space="preserve">im Internet unter </w:t>
      </w:r>
      <w:hyperlink r:id="rId9">
        <w:r w:rsidR="2E2F0FF8" w:rsidRPr="6CB15D15">
          <w:rPr>
            <w:rStyle w:val="Hyperlink"/>
          </w:rPr>
          <w:t>www.deine-gesundheitswelt.de/termin</w:t>
        </w:r>
      </w:hyperlink>
      <w:r w:rsidR="2E2F0FF8">
        <w:t xml:space="preserve"> oder über</w:t>
      </w:r>
      <w:r w:rsidR="2C97AA5C">
        <w:t xml:space="preserve"> der kostenfreien Hotline 0800 / 226 57 28</w:t>
      </w:r>
      <w:r w:rsidR="4210C01D">
        <w:t xml:space="preserve"> möglich. </w:t>
      </w:r>
    </w:p>
    <w:p w14:paraId="16FFC7E6" w14:textId="1BA176B6" w:rsidR="00057E88" w:rsidRDefault="00057E88" w:rsidP="6284694C">
      <w:pPr>
        <w:rPr>
          <w:rFonts w:ascii="AOK Buenos Aires Text" w:eastAsia="AOK Buenos Aires Text" w:hAnsi="AOK Buenos Aires Text"/>
          <w:szCs w:val="22"/>
        </w:rPr>
      </w:pPr>
    </w:p>
    <w:p w14:paraId="7309D01A" w14:textId="2F4CF881" w:rsidR="00057E88" w:rsidRDefault="3C2D0C55" w:rsidP="6284694C">
      <w:r w:rsidRPr="6284694C">
        <w:rPr>
          <w:rFonts w:ascii="AOK Buenos Aires Text" w:eastAsia="AOK Buenos Aires Text" w:hAnsi="AOK Buenos Aires Text" w:cs="AOK Buenos Aires Text"/>
          <w:b/>
          <w:bCs/>
          <w:szCs w:val="22"/>
        </w:rPr>
        <w:t>Rund um die Uhr erreichbar</w:t>
      </w:r>
    </w:p>
    <w:p w14:paraId="48BE7C0D" w14:textId="19E78A2E" w:rsidR="00057E88" w:rsidRDefault="4431CE10" w:rsidP="6284694C">
      <w:r w:rsidRPr="6CB15D15">
        <w:rPr>
          <w:rFonts w:ascii="AOK Buenos Aires Text" w:eastAsia="AOK Buenos Aires Text" w:hAnsi="AOK Buenos Aires Text" w:cs="AOK Buenos Aires Text"/>
          <w:szCs w:val="22"/>
        </w:rPr>
        <w:t xml:space="preserve">Darüber hinaus können sich Versicherte über die Service-Hotline 0800 / 226 57 26 beraten lassen. </w:t>
      </w:r>
      <w:r w:rsidR="3C2D0C55" w:rsidRPr="6CB15D15">
        <w:rPr>
          <w:rFonts w:ascii="AOK Buenos Aires Text" w:eastAsia="AOK Buenos Aires Text" w:hAnsi="AOK Buenos Aires Text" w:cs="AOK Buenos Aires Text"/>
          <w:szCs w:val="22"/>
        </w:rPr>
        <w:t>Diese</w:t>
      </w:r>
      <w:r w:rsidR="37450030" w:rsidRPr="6CB15D15">
        <w:rPr>
          <w:rFonts w:ascii="AOK Buenos Aires Text" w:eastAsia="AOK Buenos Aires Text" w:hAnsi="AOK Buenos Aires Text" w:cs="AOK Buenos Aires Text"/>
          <w:szCs w:val="22"/>
        </w:rPr>
        <w:t xml:space="preserve"> </w:t>
      </w:r>
      <w:r w:rsidR="3C2D0C55" w:rsidRPr="6CB15D15">
        <w:rPr>
          <w:rFonts w:ascii="AOK Buenos Aires Text" w:eastAsia="AOK Buenos Aires Text" w:hAnsi="AOK Buenos Aires Text" w:cs="AOK Buenos Aires Text"/>
          <w:szCs w:val="22"/>
        </w:rPr>
        <w:t xml:space="preserve">ist an sieben Tagen die Woche, 24 Stunden am Tag erreichbar. Denn auch in dieser schwierigen Phase der Pandemie will die AOK immer für ihre Versicherten da sein: „Wir werden alle Anliegen und Anträge so schnell wie möglich bearbeiten. Dazu haben wir die Kapazitäten am Servicetelefon und </w:t>
      </w:r>
      <w:r w:rsidR="005C37AC">
        <w:rPr>
          <w:rFonts w:ascii="AOK Buenos Aires Text" w:eastAsia="AOK Buenos Aires Text" w:hAnsi="AOK Buenos Aires Text" w:cs="AOK Buenos Aires Text"/>
          <w:szCs w:val="22"/>
        </w:rPr>
        <w:t xml:space="preserve">über E-Mail verstärkt“, so </w:t>
      </w:r>
      <w:r w:rsidR="3C2D0C55" w:rsidRPr="6CB15D15">
        <w:rPr>
          <w:rFonts w:ascii="AOK Buenos Aires Text" w:eastAsia="AOK Buenos Aires Text" w:hAnsi="AOK Buenos Aires Text" w:cs="AOK Buenos Aires Text"/>
          <w:szCs w:val="22"/>
        </w:rPr>
        <w:t xml:space="preserve">Mahler. Per Mail steht die AOK unter </w:t>
      </w:r>
      <w:hyperlink r:id="rId10">
        <w:r w:rsidR="3C2D0C55" w:rsidRPr="6CB15D15">
          <w:rPr>
            <w:rStyle w:val="Hyperlink"/>
            <w:rFonts w:ascii="AOK Buenos Aires Text" w:eastAsia="AOK Buenos Aires Text" w:hAnsi="AOK Buenos Aires Text" w:cs="AOK Buenos Aires Text"/>
            <w:szCs w:val="22"/>
          </w:rPr>
          <w:t>service@san.aok.de</w:t>
        </w:r>
      </w:hyperlink>
      <w:r w:rsidR="3C2D0C55" w:rsidRPr="6CB15D15">
        <w:rPr>
          <w:rFonts w:ascii="AOK Buenos Aires Text" w:eastAsia="AOK Buenos Aires Text" w:hAnsi="AOK Buenos Aires Text" w:cs="AOK Buenos Aires Text"/>
          <w:szCs w:val="22"/>
        </w:rPr>
        <w:t xml:space="preserve"> zur Verfügung.</w:t>
      </w:r>
    </w:p>
    <w:p w14:paraId="1E37762D" w14:textId="6ADA5703" w:rsidR="00057E88" w:rsidRDefault="3C2D0C55" w:rsidP="6284694C">
      <w:r w:rsidRPr="6284694C">
        <w:rPr>
          <w:rFonts w:ascii="AOK Buenos Aires Text" w:eastAsia="AOK Buenos Aires Text" w:hAnsi="AOK Buenos Aires Text" w:cs="AOK Buenos Aires Text"/>
          <w:szCs w:val="22"/>
        </w:rPr>
        <w:t xml:space="preserve"> </w:t>
      </w:r>
    </w:p>
    <w:p w14:paraId="35903E93" w14:textId="2EAB40BD" w:rsidR="00057E88" w:rsidRDefault="3C2D0C55" w:rsidP="6284694C">
      <w:r w:rsidRPr="6284694C">
        <w:rPr>
          <w:rFonts w:ascii="AOK Buenos Aires Text" w:eastAsia="AOK Buenos Aires Text" w:hAnsi="AOK Buenos Aires Text" w:cs="AOK Buenos Aires Text"/>
          <w:b/>
          <w:bCs/>
          <w:szCs w:val="22"/>
        </w:rPr>
        <w:t xml:space="preserve">Auch andere Kontaktwege nutzen </w:t>
      </w:r>
    </w:p>
    <w:p w14:paraId="2EB28472" w14:textId="7EDDA686" w:rsidR="00057E88" w:rsidRDefault="3C2D0C55" w:rsidP="6284694C">
      <w:r w:rsidRPr="6CB15D15">
        <w:rPr>
          <w:rFonts w:ascii="AOK Buenos Aires Text" w:eastAsia="AOK Buenos Aires Text" w:hAnsi="AOK Buenos Aires Text" w:cs="AOK Buenos Aires Text"/>
          <w:szCs w:val="22"/>
        </w:rPr>
        <w:t xml:space="preserve">Auch über die Onlinegeschäftsstelle unter </w:t>
      </w:r>
      <w:hyperlink r:id="rId11">
        <w:r w:rsidRPr="6CB15D15">
          <w:rPr>
            <w:rStyle w:val="Hyperlink"/>
            <w:rFonts w:ascii="AOK Buenos Aires Text" w:eastAsia="AOK Buenos Aires Text" w:hAnsi="AOK Buenos Aires Text" w:cs="AOK Buenos Aires Text"/>
            <w:szCs w:val="22"/>
          </w:rPr>
          <w:t>https://san.meine.aok.de/</w:t>
        </w:r>
      </w:hyperlink>
      <w:r w:rsidRPr="6CB15D15">
        <w:rPr>
          <w:rFonts w:ascii="AOK Buenos Aires Text" w:eastAsia="AOK Buenos Aires Text" w:hAnsi="AOK Buenos Aires Text" w:cs="AOK Buenos Aires Text"/>
          <w:szCs w:val="22"/>
        </w:rPr>
        <w:t xml:space="preserve"> oder die „Meine AOK“-App (erhältlich im App Store und Google Play Store) können viele Krankenkassenangelegenheiten bequem von zu Hause erledigt werden, zum </w:t>
      </w:r>
      <w:r w:rsidRPr="6CB15D15">
        <w:rPr>
          <w:rFonts w:ascii="AOK Buenos Aires Text" w:eastAsia="AOK Buenos Aires Text" w:hAnsi="AOK Buenos Aires Text" w:cs="AOK Buenos Aires Text"/>
          <w:szCs w:val="22"/>
        </w:rPr>
        <w:lastRenderedPageBreak/>
        <w:t xml:space="preserve">Beispiel eine Krankmeldung übermitteln, persönliche Daten ändern, Bescheinigungen anfordern oder Kinderkrankengeld einreichen. </w:t>
      </w:r>
    </w:p>
    <w:p w14:paraId="690DC2B2" w14:textId="0EFAE976" w:rsidR="6CB15D15" w:rsidRDefault="6CB15D15" w:rsidP="6CB15D15">
      <w:pPr>
        <w:rPr>
          <w:rFonts w:ascii="AOK Buenos Aires Text" w:eastAsia="AOK Buenos Aires Text" w:hAnsi="AOK Buenos Aires Text"/>
          <w:szCs w:val="22"/>
        </w:rPr>
      </w:pPr>
    </w:p>
    <w:p w14:paraId="12FA9E63" w14:textId="6DBBFC09" w:rsidR="00057E88" w:rsidRDefault="3C2D0C55" w:rsidP="6284694C">
      <w:r w:rsidRPr="6284694C">
        <w:rPr>
          <w:rFonts w:ascii="AOK Buenos Aires Text" w:eastAsia="AOK Buenos Aires Text" w:hAnsi="AOK Buenos Aires Text" w:cs="AOK Buenos Aires Text"/>
          <w:szCs w:val="22"/>
        </w:rPr>
        <w:t>Alternativ können Unterlagen an das Postfach „39084 Magdeburg“ versendet oder in die Briefkästen der Kundencenter eingeworfen werden. Diese werden mehrmals täglich geleert.</w:t>
      </w:r>
    </w:p>
    <w:p w14:paraId="5A39BBE3" w14:textId="55AF9298" w:rsidR="00057E88" w:rsidRDefault="00057E88" w:rsidP="6284694C">
      <w:pPr>
        <w:pStyle w:val="EinleitungstextZwischenberschrift"/>
        <w:rPr>
          <w:rFonts w:ascii="AOK Buenos Aires Text SemiBold" w:eastAsia="AOK Buenos Aires Text" w:hAnsi="AOK Buenos Aires Text SemiBold"/>
          <w:szCs w:val="22"/>
        </w:rPr>
      </w:pPr>
    </w:p>
    <w:p w14:paraId="0EBDEBA1" w14:textId="77777777" w:rsidR="00CE6D65" w:rsidRDefault="00CE6D65" w:rsidP="00CE6D65">
      <w:r>
        <w:t>Das Kundencenter in Oschersleben hat folgende Öffnungszeiten:</w:t>
      </w:r>
    </w:p>
    <w:p w14:paraId="41C8F396" w14:textId="77777777" w:rsidR="00CE6D65" w:rsidRDefault="00CE6D65" w:rsidP="00CE6D65"/>
    <w:p w14:paraId="7740864F" w14:textId="77777777" w:rsidR="00CE6D65" w:rsidRDefault="00CE6D65" w:rsidP="00CE6D65">
      <w:r>
        <w:t>Montag:</w:t>
      </w:r>
      <w:r>
        <w:tab/>
        <w:t>08:30 bis 16:00 &gt; nur mit Terminvereinbarung</w:t>
      </w:r>
    </w:p>
    <w:p w14:paraId="1AB891D8" w14:textId="77777777" w:rsidR="00CE6D65" w:rsidRDefault="00CE6D65" w:rsidP="00CE6D65">
      <w:r>
        <w:t>Dienstag:</w:t>
      </w:r>
      <w:r>
        <w:tab/>
        <w:t>08:30 bis 18:00</w:t>
      </w:r>
    </w:p>
    <w:p w14:paraId="6BC23934" w14:textId="77777777" w:rsidR="00CE6D65" w:rsidRDefault="00CE6D65" w:rsidP="00CE6D65">
      <w:r>
        <w:t>Mittwoch:</w:t>
      </w:r>
      <w:r>
        <w:tab/>
        <w:t>08:30 bis 12:00 &gt; nur mit Terminvereinbarung</w:t>
      </w:r>
    </w:p>
    <w:p w14:paraId="3C7DE5D8" w14:textId="77777777" w:rsidR="00CE6D65" w:rsidRDefault="00CE6D65" w:rsidP="00CE6D65">
      <w:r>
        <w:t>Donnerstag:</w:t>
      </w:r>
      <w:r>
        <w:tab/>
        <w:t>08:30 bis 12:00 &gt; nur mit Terminvereinbarung</w:t>
      </w:r>
    </w:p>
    <w:p w14:paraId="06C17D76" w14:textId="33F99FAC" w:rsidR="00CE6D65" w:rsidRDefault="00CE6D65" w:rsidP="00CE6D65">
      <w:r>
        <w:t xml:space="preserve">                      </w:t>
      </w:r>
      <w:r>
        <w:tab/>
        <w:t>12:00 bis 18:00</w:t>
      </w:r>
    </w:p>
    <w:p w14:paraId="01B76CDB" w14:textId="2B645FAE" w:rsidR="00CE6D65" w:rsidRDefault="00CE6D65" w:rsidP="00CE6D65">
      <w:r>
        <w:t>Freitag:</w:t>
      </w:r>
      <w:r>
        <w:tab/>
        <w:t>08</w:t>
      </w:r>
      <w:r w:rsidR="00A96711">
        <w:t>:</w:t>
      </w:r>
      <w:r>
        <w:t>30 bis 12</w:t>
      </w:r>
      <w:r w:rsidR="00A96711">
        <w:t>:</w:t>
      </w:r>
      <w:r>
        <w:t>00</w:t>
      </w:r>
    </w:p>
    <w:p w14:paraId="72A3D3EC" w14:textId="77777777" w:rsidR="00CE6D65" w:rsidRPr="00CE6D65" w:rsidRDefault="00CE6D65" w:rsidP="00CE6D65"/>
    <w:p w14:paraId="1CAFE292" w14:textId="03B2EF14" w:rsidR="00057E88" w:rsidRDefault="007F5216" w:rsidP="007F5216">
      <w:r w:rsidRPr="007F5216">
        <w:t xml:space="preserve">Eine Übersicht der aktuellen Öffnungszeiten der landesweit 44 Kundencenter und wann eine persönliche Beratung mit und ohne Termin möglich ist, gibt es unter </w:t>
      </w:r>
      <w:hyperlink r:id="rId12" w:history="1">
        <w:r w:rsidR="00A96711" w:rsidRPr="0016243E">
          <w:rPr>
            <w:rStyle w:val="Hyperlink"/>
          </w:rPr>
          <w:t>www.deine-gesundheitswelt.de/wir-sind-hier</w:t>
        </w:r>
      </w:hyperlink>
      <w:r w:rsidRPr="007F5216">
        <w:t>.</w:t>
      </w:r>
    </w:p>
    <w:p w14:paraId="0D0B940D" w14:textId="77777777" w:rsidR="00057E88" w:rsidRDefault="00057E88" w:rsidP="00EA72F4">
      <w:pPr>
        <w:rPr>
          <w:rFonts w:asciiTheme="majorHAnsi" w:hAnsiTheme="majorHAnsi" w:cs="Arial"/>
          <w:color w:val="FF0000"/>
          <w:lang w:val="en-US"/>
        </w:rPr>
      </w:pPr>
    </w:p>
    <w:p w14:paraId="0E27B00A" w14:textId="155F9931" w:rsidR="00E14BC2" w:rsidRDefault="00E14BC2" w:rsidP="00EA72F4">
      <w:pPr>
        <w:rPr>
          <w:rFonts w:asciiTheme="majorHAnsi" w:hAnsiTheme="majorHAnsi"/>
          <w:lang w:val="en-US"/>
        </w:rPr>
      </w:pPr>
    </w:p>
    <w:p w14:paraId="60061E4C" w14:textId="77777777" w:rsidR="00841125" w:rsidRPr="00EA3102" w:rsidRDefault="00841125" w:rsidP="00EA72F4">
      <w:pPr>
        <w:rPr>
          <w:rFonts w:asciiTheme="majorHAnsi" w:hAnsiTheme="majorHAnsi"/>
          <w:lang w:val="en-US"/>
        </w:rPr>
      </w:pPr>
    </w:p>
    <w:p w14:paraId="4A3424C4" w14:textId="77777777" w:rsidR="005C2557" w:rsidRDefault="007B0CB1" w:rsidP="00BF4D49">
      <w:pPr>
        <w:pStyle w:val="Infokastenvollflchigberschrift"/>
        <w:pBdr>
          <w:left w:val="single" w:sz="2" w:space="15" w:color="E8F4F2"/>
        </w:pBdr>
      </w:pPr>
      <w:r w:rsidRPr="00057E88">
        <w:t>Zur AOK Sachsen-Anhalt:</w:t>
      </w:r>
    </w:p>
    <w:p w14:paraId="44EAFD9C" w14:textId="77777777" w:rsidR="00057E88" w:rsidRPr="00057E88" w:rsidRDefault="00057E88" w:rsidP="00BF4D49">
      <w:pPr>
        <w:pStyle w:val="InfokastenvollflchigFlietext"/>
        <w:pBdr>
          <w:left w:val="single" w:sz="2" w:space="15" w:color="E8F4F2"/>
        </w:pBdr>
        <w:rPr>
          <w:b/>
          <w:bCs/>
        </w:rPr>
      </w:pPr>
      <w:commentRangeStart w:id="0"/>
      <w:commentRangeEnd w:id="0"/>
    </w:p>
    <w:p w14:paraId="33735AFC" w14:textId="77777777" w:rsidR="007B1358" w:rsidRPr="00262B70" w:rsidRDefault="007B0CB1" w:rsidP="00BF4D49">
      <w:pPr>
        <w:pStyle w:val="InfokastenvollflchigFlietext"/>
        <w:pBdr>
          <w:left w:val="single" w:sz="2" w:space="15" w:color="E8F4F2"/>
        </w:pBdr>
      </w:pPr>
      <w:r w:rsidRPr="00262B70">
        <w:t>Die AOK Sachsen-Anhalt betreut über 8</w:t>
      </w:r>
      <w:r w:rsidR="006B324F" w:rsidRPr="00262B70">
        <w:t>10</w:t>
      </w:r>
      <w:r w:rsidRPr="00262B70">
        <w:t xml:space="preserve">.000 Versicherte und 50.000 Arbeitgeber in 44 regionalen Kundencentern. Mit einem Marktanteil von </w:t>
      </w:r>
      <w:r w:rsidR="007D02B9" w:rsidRPr="00262B70">
        <w:t>40</w:t>
      </w:r>
      <w:r w:rsidRPr="00262B70">
        <w:t xml:space="preserve"> Prozent und einem Beitragssatz von 15,</w:t>
      </w:r>
      <w:r w:rsidR="006B324F" w:rsidRPr="00262B70">
        <w:t>4</w:t>
      </w:r>
      <w:r w:rsidRPr="00262B70">
        <w:t xml:space="preserve"> Prozent ist sie die größte und eine der günstigsten Krankenkassen in Sachsen-Anhalt.</w:t>
      </w:r>
    </w:p>
    <w:p w14:paraId="4B94D5A5" w14:textId="77777777" w:rsidR="0039313A" w:rsidRPr="00EA3102" w:rsidRDefault="0039313A" w:rsidP="002D4A5E">
      <w:pPr>
        <w:rPr>
          <w:rFonts w:asciiTheme="majorHAnsi" w:hAnsiTheme="majorHAnsi"/>
        </w:rPr>
      </w:pPr>
      <w:bookmarkStart w:id="1" w:name="_GoBack"/>
      <w:bookmarkEnd w:id="1"/>
    </w:p>
    <w:sectPr w:rsidR="0039313A" w:rsidRPr="00EA3102" w:rsidSect="00A3005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81B92F" w16cex:dateUtc="2022-01-18T15:43:58.1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490A2D" w16cid:durableId="6081B9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14:paraId="049F31CB" w14:textId="77777777"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F31ECFB6-46D5-43FF-8DA7-688BF34214C4}"/>
    <w:embedBold r:id="rId2" w:fontKey="{53954869-21E7-4D2D-B4F9-9667BA94734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F5B51DBB-6CEC-4793-BD78-D37238BBAA60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DE0EDF3B-73CA-4F11-BF7E-A39072144AA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52FB" w14:textId="77777777"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9D7B4" wp14:editId="7E04DC3E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A93878" w14:textId="6A11F3C8"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BF4D49">
                            <w:rPr>
                              <w:noProof/>
                            </w:rPr>
                            <w:t>2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BF4D4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14:paraId="1B45C121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3DEEC669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9D7B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14:paraId="29A93878" w14:textId="6A11F3C8"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BF4D49">
                      <w:rPr>
                        <w:noProof/>
                      </w:rPr>
                      <w:t>2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BF4D49">
                        <w:rPr>
                          <w:noProof/>
                        </w:rPr>
                        <w:t>2</w:t>
                      </w:r>
                    </w:fldSimple>
                  </w:p>
                  <w:p w14:paraId="1B45C121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14:paraId="3DEEC669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14:paraId="66C65E43" w14:textId="77777777"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14:paraId="5CCB6CFE" w14:textId="77777777"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00AA" w14:textId="77777777"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7C3A" wp14:editId="4ADF9975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1FBFD7" w14:textId="77777777"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E14BC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14:paraId="510B6DA7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4101652C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59A72AD0">
            <v:shapetype id="_x0000_t202" coordsize="21600,21600" o:spt="202" path="m,l,21600r21600,l21600,xe" w14:anchorId="34B97C3A">
              <v:stroke joinstyle="miter"/>
              <v:path gradientshapeok="t" o:connecttype="rect"/>
            </v:shapetype>
            <v:shape id="Textfeld 5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>
              <v:textbox inset="0,0,0,0">
                <w:txbxContent>
                  <w:p w:rsidRPr="009628B7" w:rsidR="00B43790" w:rsidP="00B43790" w:rsidRDefault="00B43790" w14:paraId="0B2E05E0" wp14:textId="77777777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 w:rsidR="00034288">
                      <w:fldChar w:fldCharType="begin"/>
                    </w:r>
                    <w:r w:rsidRPr="006D76B8" w:rsidR="00034288">
                      <w:instrText>PAGE  \* Arabic  \* MERGEFORMAT</w:instrText>
                    </w:r>
                    <w:r w:rsidRPr="006D76B8" w:rsidR="00034288">
                      <w:fldChar w:fldCharType="separate"/>
                    </w:r>
                    <w:r w:rsidR="00034288">
                      <w:t>1</w:t>
                    </w:r>
                    <w:r w:rsidRPr="006D76B8" w:rsidR="00034288">
                      <w:fldChar w:fldCharType="end"/>
                    </w:r>
                    <w:r w:rsidRPr="009628B7">
                      <w:t xml:space="preserve"> von </w:t>
                    </w:r>
                    <w:r w:rsidR="007F5216">
                      <w:fldChar w:fldCharType="begin"/>
                    </w:r>
                    <w:r w:rsidR="007F5216">
                      <w:instrText>NUMPAGES  \* Arabic  \* MERGEFORMAT</w:instrText>
                    </w:r>
                    <w:r w:rsidR="007F5216">
                      <w:fldChar w:fldCharType="separate"/>
                    </w:r>
                    <w:r w:rsidR="00E14BC2">
                      <w:rPr>
                        <w:noProof/>
                      </w:rPr>
                      <w:t>1</w:t>
                    </w:r>
                    <w:r w:rsidR="007F5216">
                      <w:rPr>
                        <w:noProof/>
                      </w:rPr>
                      <w:fldChar w:fldCharType="end"/>
                    </w:r>
                  </w:p>
                  <w:p w:rsidRPr="009628B7" w:rsidR="00B43790" w:rsidP="00B43790" w:rsidRDefault="00B43790" w14:paraId="1F147039" wp14:textId="77777777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Pr="009628B7" w:rsidR="00B43790" w:rsidP="00B43790" w:rsidRDefault="00B43790" w14:paraId="4B99056E" wp14:textId="777777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14:paraId="73536D58" w14:textId="77777777"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14:paraId="3934D664" w14:textId="77777777" w:rsidR="00034288" w:rsidRDefault="00E342AE">
    <w:pPr>
      <w:pStyle w:val="Fuzeile"/>
    </w:pPr>
    <w:r w:rsidRPr="00E342AE">
      <w:rPr>
        <w:szCs w:val="14"/>
      </w:rPr>
      <w:t>aok.de/musterbundesland,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14:paraId="62486C05" w14:textId="77777777"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6995" w14:textId="77777777"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4431C9" wp14:editId="5A36CB54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69F5F" w14:textId="77777777"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14:paraId="7048A016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svg="http://schemas.microsoft.com/office/drawing/2016/SVG/main" xmlns:pic="http://schemas.openxmlformats.org/drawingml/2006/picture" xmlns:a="http://schemas.openxmlformats.org/drawingml/2006/main">
          <w:pict w14:anchorId="66382796">
            <v:shapetype id="_x0000_t202" coordsize="21600,21600" o:spt="202" path="m,l,21600r21600,l21600,xe" w14:anchorId="334431C9">
              <v:stroke joinstyle="miter"/>
              <v:path gradientshapeok="t" o:connecttype="rect"/>
            </v:shapetype>
            <v:shape id="Textfeld 1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>
              <v:textbox inset="0,0,0,0">
                <w:txbxContent>
                  <w:p w:rsidR="000C36DF" w:rsidP="0039313A" w:rsidRDefault="0039313A" w14:paraId="0000FD36" wp14:textId="77777777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P="0039313A" w:rsidRDefault="0039313A" w14:paraId="2B2392A2" wp14:textId="77777777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03233128" wp14:editId="782184A0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DF98" w14:textId="77777777"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23E25" wp14:editId="6E96E296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8841EB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svg="http://schemas.microsoft.com/office/drawing/2016/SVG/main" xmlns:pic="http://schemas.openxmlformats.org/drawingml/2006/picture" xmlns:a="http://schemas.openxmlformats.org/drawingml/2006/main">
          <w:pict w14:anchorId="67A15FE3">
            <v:shapetype id="_x0000_t202" coordsize="21600,21600" o:spt="202" path="m,l,21600r21600,l21600,xe" w14:anchorId="1B823E25">
              <v:stroke joinstyle="miter"/>
              <v:path gradientshapeok="t" o:connecttype="rect"/>
            </v:shapetype>
            <v:shape id="Textfeld 11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>
              <v:textbox inset="0,0,0,0">
                <w:txbxContent>
                  <w:p w:rsidR="0039313A" w:rsidP="0039313A" w:rsidRDefault="0039313A" w14:paraId="29CE063A" wp14:textId="77777777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</w: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2D7F89D5" wp14:editId="10D7753E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TrueTypeFonts/>
  <w:activeWritingStyle w:appName="MSWord" w:lang="en-US" w:vendorID="64" w:dllVersion="131078" w:nlCheck="1" w:checkStyle="0"/>
  <w:activeWritingStyle w:appName="MSWord" w:lang="de-DE" w:vendorID="64" w:dllVersion="131078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6437"/>
    <w:rsid w:val="00057E88"/>
    <w:rsid w:val="000C36DF"/>
    <w:rsid w:val="000C55E3"/>
    <w:rsid w:val="000C64CF"/>
    <w:rsid w:val="000F5F66"/>
    <w:rsid w:val="001177B4"/>
    <w:rsid w:val="00163B98"/>
    <w:rsid w:val="00192EA1"/>
    <w:rsid w:val="001A28CD"/>
    <w:rsid w:val="001F19D6"/>
    <w:rsid w:val="0020308C"/>
    <w:rsid w:val="00251BA4"/>
    <w:rsid w:val="00262B70"/>
    <w:rsid w:val="00280BF2"/>
    <w:rsid w:val="00281BD7"/>
    <w:rsid w:val="002A0684"/>
    <w:rsid w:val="002C1D55"/>
    <w:rsid w:val="002D1BE9"/>
    <w:rsid w:val="002D4A5E"/>
    <w:rsid w:val="002D6039"/>
    <w:rsid w:val="002E5187"/>
    <w:rsid w:val="00317A02"/>
    <w:rsid w:val="0039313A"/>
    <w:rsid w:val="003947C5"/>
    <w:rsid w:val="003B1F8F"/>
    <w:rsid w:val="003C2126"/>
    <w:rsid w:val="003D4C21"/>
    <w:rsid w:val="00427FA6"/>
    <w:rsid w:val="004916CA"/>
    <w:rsid w:val="004B5915"/>
    <w:rsid w:val="004C3E4B"/>
    <w:rsid w:val="004C40D6"/>
    <w:rsid w:val="004D34C1"/>
    <w:rsid w:val="004D7F82"/>
    <w:rsid w:val="0053682A"/>
    <w:rsid w:val="005430E3"/>
    <w:rsid w:val="00546B57"/>
    <w:rsid w:val="005679EA"/>
    <w:rsid w:val="005B6A95"/>
    <w:rsid w:val="005C2557"/>
    <w:rsid w:val="005C37AC"/>
    <w:rsid w:val="005C40E7"/>
    <w:rsid w:val="00611B96"/>
    <w:rsid w:val="006307FC"/>
    <w:rsid w:val="00647CC8"/>
    <w:rsid w:val="006770FD"/>
    <w:rsid w:val="00682602"/>
    <w:rsid w:val="0068598E"/>
    <w:rsid w:val="00695827"/>
    <w:rsid w:val="006B324F"/>
    <w:rsid w:val="006D2418"/>
    <w:rsid w:val="006E7F96"/>
    <w:rsid w:val="00725049"/>
    <w:rsid w:val="007557F8"/>
    <w:rsid w:val="007B0CB1"/>
    <w:rsid w:val="007B1358"/>
    <w:rsid w:val="007D02B9"/>
    <w:rsid w:val="007E7A9A"/>
    <w:rsid w:val="007F5216"/>
    <w:rsid w:val="008050D8"/>
    <w:rsid w:val="00805F7B"/>
    <w:rsid w:val="0083475C"/>
    <w:rsid w:val="00841125"/>
    <w:rsid w:val="008432E7"/>
    <w:rsid w:val="00883717"/>
    <w:rsid w:val="008A795F"/>
    <w:rsid w:val="008B690B"/>
    <w:rsid w:val="008D600A"/>
    <w:rsid w:val="008E08B7"/>
    <w:rsid w:val="008E40E5"/>
    <w:rsid w:val="009030A8"/>
    <w:rsid w:val="00905A2C"/>
    <w:rsid w:val="00922EAA"/>
    <w:rsid w:val="009249BB"/>
    <w:rsid w:val="00926687"/>
    <w:rsid w:val="009322FE"/>
    <w:rsid w:val="009628B7"/>
    <w:rsid w:val="009767FC"/>
    <w:rsid w:val="009B02E6"/>
    <w:rsid w:val="009D3726"/>
    <w:rsid w:val="00A30053"/>
    <w:rsid w:val="00A6369E"/>
    <w:rsid w:val="00A91B34"/>
    <w:rsid w:val="00A96711"/>
    <w:rsid w:val="00AE71AC"/>
    <w:rsid w:val="00AF2D16"/>
    <w:rsid w:val="00B06E94"/>
    <w:rsid w:val="00B43790"/>
    <w:rsid w:val="00B73C1B"/>
    <w:rsid w:val="00B870B4"/>
    <w:rsid w:val="00B9271F"/>
    <w:rsid w:val="00B94B60"/>
    <w:rsid w:val="00BE201D"/>
    <w:rsid w:val="00BF4D49"/>
    <w:rsid w:val="00C022C7"/>
    <w:rsid w:val="00C376D1"/>
    <w:rsid w:val="00C64220"/>
    <w:rsid w:val="00C921C2"/>
    <w:rsid w:val="00CC707C"/>
    <w:rsid w:val="00CE4623"/>
    <w:rsid w:val="00CE6D65"/>
    <w:rsid w:val="00D1639B"/>
    <w:rsid w:val="00D402B2"/>
    <w:rsid w:val="00D51170"/>
    <w:rsid w:val="00D534CC"/>
    <w:rsid w:val="00D702AE"/>
    <w:rsid w:val="00D83CC2"/>
    <w:rsid w:val="00DC3869"/>
    <w:rsid w:val="00DE0BFA"/>
    <w:rsid w:val="00DE1405"/>
    <w:rsid w:val="00E14BC2"/>
    <w:rsid w:val="00E3077A"/>
    <w:rsid w:val="00E342AE"/>
    <w:rsid w:val="00E34B6C"/>
    <w:rsid w:val="00E673C1"/>
    <w:rsid w:val="00E75B5C"/>
    <w:rsid w:val="00E977F3"/>
    <w:rsid w:val="00EA3102"/>
    <w:rsid w:val="00EA72F4"/>
    <w:rsid w:val="00EB2EA1"/>
    <w:rsid w:val="00ED5FA3"/>
    <w:rsid w:val="00EE260B"/>
    <w:rsid w:val="00EF05A7"/>
    <w:rsid w:val="00FE4247"/>
    <w:rsid w:val="00FF3F03"/>
    <w:rsid w:val="0415077F"/>
    <w:rsid w:val="05F5E333"/>
    <w:rsid w:val="06D9520F"/>
    <w:rsid w:val="189333C0"/>
    <w:rsid w:val="1D66A4E3"/>
    <w:rsid w:val="210C1ECC"/>
    <w:rsid w:val="27B2393C"/>
    <w:rsid w:val="2C97AA5C"/>
    <w:rsid w:val="2E2F0FF8"/>
    <w:rsid w:val="2FC95282"/>
    <w:rsid w:val="329E9DC4"/>
    <w:rsid w:val="362F0140"/>
    <w:rsid w:val="36E329D6"/>
    <w:rsid w:val="37450030"/>
    <w:rsid w:val="3BD51F73"/>
    <w:rsid w:val="3C2D0C55"/>
    <w:rsid w:val="4210C01D"/>
    <w:rsid w:val="429140DE"/>
    <w:rsid w:val="4431CE10"/>
    <w:rsid w:val="52627247"/>
    <w:rsid w:val="549C8C76"/>
    <w:rsid w:val="58F32293"/>
    <w:rsid w:val="5BF61DA6"/>
    <w:rsid w:val="6284694C"/>
    <w:rsid w:val="6411B5C1"/>
    <w:rsid w:val="652274F0"/>
    <w:rsid w:val="6CB15D15"/>
    <w:rsid w:val="6D3E581D"/>
    <w:rsid w:val="6DAA0DE1"/>
    <w:rsid w:val="7624288A"/>
    <w:rsid w:val="7A1B1AA0"/>
    <w:rsid w:val="7C8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F92E8C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deine-gesundheitswelt.de/wir-sind-hi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n.meine.aok.de/" TargetMode="External"/><Relationship Id="R38000aed8487421c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rvice@san.aok.de" TargetMode="External"/><Relationship Id="R743c8f53742b425d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deine-gesundheitswelt.de/termin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B345B56CB6047864D2E8EC93B5CFF" ma:contentTypeVersion="8" ma:contentTypeDescription="Ein neues Dokument erstellen." ma:contentTypeScope="" ma:versionID="7531b7cc98c26e05d4e865bd5045a085">
  <xsd:schema xmlns:xsd="http://www.w3.org/2001/XMLSchema" xmlns:xs="http://www.w3.org/2001/XMLSchema" xmlns:p="http://schemas.microsoft.com/office/2006/metadata/properties" xmlns:ns2="cb07b922-ec4e-4320-b149-c8ffcd7fd13d" targetNamespace="http://schemas.microsoft.com/office/2006/metadata/properties" ma:root="true" ma:fieldsID="5be3afad9c1241cca0800e7204c5d0dd" ns2:_="">
    <xsd:import namespace="cb07b922-ec4e-4320-b149-c8ffcd7fd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b922-ec4e-4320-b149-c8ffcd7fd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68FBD-8C73-41F8-AFFB-B69AFA8144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07b922-ec4e-4320-b149-c8ffcd7fd1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B0F88F-09F7-4D5F-8AE7-4A48C0638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4207F-64E0-4C29-95F0-594FB6F36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7b922-ec4e-4320-b149-c8ffcd7fd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5</cp:revision>
  <cp:lastPrinted>2021-11-25T11:51:00Z</cp:lastPrinted>
  <dcterms:created xsi:type="dcterms:W3CDTF">2022-01-21T10:27:00Z</dcterms:created>
  <dcterms:modified xsi:type="dcterms:W3CDTF">2022-01-21T10:31:00Z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0x010100E79B345B56CB6047864D2E8EC93B5CFF</vt:lpwstr>
  </property>
</Properties>
</file>