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06C8" w14:textId="77777777" w:rsidR="00256CE0" w:rsidRPr="00D4638A" w:rsidRDefault="00256CE0" w:rsidP="00FE6FE9">
      <w:pPr>
        <w:spacing w:after="0" w:line="360" w:lineRule="auto"/>
        <w:ind w:left="0" w:right="0" w:firstLine="0"/>
        <w:jc w:val="right"/>
        <w:rPr>
          <w:b/>
          <w:szCs w:val="24"/>
        </w:rPr>
      </w:pPr>
      <w:r w:rsidRPr="00D4638A">
        <w:rPr>
          <w:noProof/>
          <w:szCs w:val="24"/>
        </w:rPr>
        <w:drawing>
          <wp:inline distT="0" distB="0" distL="0" distR="0" wp14:anchorId="5D544F21" wp14:editId="6B751C54">
            <wp:extent cx="1772838" cy="646237"/>
            <wp:effectExtent l="0" t="0" r="0" b="1905"/>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6375" cy="651171"/>
                    </a:xfrm>
                    <a:prstGeom prst="rect">
                      <a:avLst/>
                    </a:prstGeom>
                  </pic:spPr>
                </pic:pic>
              </a:graphicData>
            </a:graphic>
          </wp:inline>
        </w:drawing>
      </w:r>
    </w:p>
    <w:p w14:paraId="34A0EC68" w14:textId="77777777" w:rsidR="00F90E1F" w:rsidRDefault="00F90E1F" w:rsidP="0071319A">
      <w:pPr>
        <w:pStyle w:val="StandardWeb"/>
        <w:tabs>
          <w:tab w:val="left" w:pos="2948"/>
        </w:tabs>
        <w:spacing w:before="0" w:beforeAutospacing="0" w:after="240" w:afterAutospacing="0"/>
        <w:jc w:val="both"/>
        <w:textAlignment w:val="baseline"/>
        <w:rPr>
          <w:rFonts w:ascii="Arial" w:eastAsia="Arial" w:hAnsi="Arial" w:cs="Arial"/>
          <w:b/>
          <w:color w:val="000000"/>
        </w:rPr>
      </w:pPr>
      <w:bookmarkStart w:id="0" w:name="_Hlk66208327"/>
      <w:bookmarkStart w:id="1" w:name="_Hlk64901521"/>
      <w:bookmarkStart w:id="2" w:name="_Hlk81900176"/>
    </w:p>
    <w:p w14:paraId="7B940A9A" w14:textId="77777777" w:rsidR="003247C0" w:rsidRDefault="00256CE0" w:rsidP="0071319A">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r w:rsidRPr="00F90E1F">
        <w:rPr>
          <w:rFonts w:ascii="Arial" w:eastAsia="Arial" w:hAnsi="Arial" w:cs="Arial"/>
          <w:b/>
          <w:color w:val="000000"/>
          <w:sz w:val="20"/>
          <w:szCs w:val="20"/>
        </w:rPr>
        <w:t>Pressemitteilung</w:t>
      </w:r>
      <w:bookmarkEnd w:id="0"/>
      <w:bookmarkEnd w:id="1"/>
      <w:bookmarkEnd w:id="2"/>
    </w:p>
    <w:p w14:paraId="2F6BC8B7" w14:textId="3C421E0B" w:rsidR="00E15CA4" w:rsidRPr="005840DF" w:rsidRDefault="003F0334" w:rsidP="00243E75">
      <w:pPr>
        <w:pStyle w:val="StandardWeb"/>
        <w:tabs>
          <w:tab w:val="left" w:pos="2948"/>
        </w:tabs>
        <w:spacing w:before="0" w:beforeAutospacing="0" w:after="0" w:afterAutospacing="0" w:line="276" w:lineRule="auto"/>
        <w:jc w:val="both"/>
        <w:textAlignment w:val="baseline"/>
        <w:rPr>
          <w:rFonts w:ascii="Arial" w:eastAsia="Arial" w:hAnsi="Arial" w:cs="Arial"/>
          <w:b/>
          <w:sz w:val="32"/>
          <w:szCs w:val="32"/>
        </w:rPr>
      </w:pPr>
      <w:r w:rsidRPr="00F90E1F">
        <w:rPr>
          <w:rFonts w:ascii="Arial" w:eastAsia="Arial" w:hAnsi="Arial" w:cs="Arial"/>
          <w:b/>
          <w:sz w:val="20"/>
          <w:szCs w:val="20"/>
        </w:rPr>
        <w:br/>
      </w:r>
      <w:r w:rsidR="00534581">
        <w:rPr>
          <w:rFonts w:ascii="Arial" w:eastAsia="Arial" w:hAnsi="Arial" w:cs="Arial"/>
          <w:b/>
          <w:sz w:val="32"/>
          <w:szCs w:val="32"/>
        </w:rPr>
        <w:t>ZIA zum</w:t>
      </w:r>
      <w:r w:rsidR="002919FF">
        <w:rPr>
          <w:rFonts w:ascii="Arial" w:eastAsia="Arial" w:hAnsi="Arial" w:cs="Arial"/>
          <w:b/>
          <w:sz w:val="32"/>
          <w:szCs w:val="32"/>
        </w:rPr>
        <w:t xml:space="preserve"> </w:t>
      </w:r>
      <w:r w:rsidR="00A246EB">
        <w:rPr>
          <w:rFonts w:ascii="Arial" w:eastAsia="Arial" w:hAnsi="Arial" w:cs="Arial"/>
          <w:b/>
          <w:sz w:val="32"/>
          <w:szCs w:val="32"/>
        </w:rPr>
        <w:t>dramatische</w:t>
      </w:r>
      <w:r w:rsidR="00534581">
        <w:rPr>
          <w:rFonts w:ascii="Arial" w:eastAsia="Arial" w:hAnsi="Arial" w:cs="Arial"/>
          <w:b/>
          <w:sz w:val="32"/>
          <w:szCs w:val="32"/>
        </w:rPr>
        <w:t>n</w:t>
      </w:r>
      <w:r w:rsidR="00A246EB">
        <w:rPr>
          <w:rFonts w:ascii="Arial" w:eastAsia="Arial" w:hAnsi="Arial" w:cs="Arial"/>
          <w:b/>
          <w:sz w:val="32"/>
          <w:szCs w:val="32"/>
        </w:rPr>
        <w:t xml:space="preserve"> Rückgang der </w:t>
      </w:r>
      <w:r w:rsidR="005D2966">
        <w:rPr>
          <w:rFonts w:ascii="Arial" w:eastAsia="Arial" w:hAnsi="Arial" w:cs="Arial"/>
          <w:b/>
          <w:sz w:val="32"/>
          <w:szCs w:val="32"/>
        </w:rPr>
        <w:t>Baugenehmigungen</w:t>
      </w:r>
      <w:r w:rsidR="00A246EB">
        <w:rPr>
          <w:rFonts w:ascii="Arial" w:eastAsia="Arial" w:hAnsi="Arial" w:cs="Arial"/>
          <w:b/>
          <w:sz w:val="32"/>
          <w:szCs w:val="32"/>
        </w:rPr>
        <w:t>: „</w:t>
      </w:r>
      <w:r w:rsidR="00E17DA8" w:rsidRPr="00E17DA8">
        <w:rPr>
          <w:rFonts w:ascii="Arial" w:eastAsia="Arial" w:hAnsi="Arial" w:cs="Arial"/>
          <w:b/>
          <w:sz w:val="32"/>
          <w:szCs w:val="32"/>
        </w:rPr>
        <w:t xml:space="preserve">Die nächsten Wochen bringen den Showdown – es braucht jetzt zwingend </w:t>
      </w:r>
      <w:r w:rsidR="005A0E21">
        <w:rPr>
          <w:rFonts w:ascii="Arial" w:eastAsia="Arial" w:hAnsi="Arial" w:cs="Arial"/>
          <w:b/>
          <w:sz w:val="32"/>
          <w:szCs w:val="32"/>
        </w:rPr>
        <w:t>einen</w:t>
      </w:r>
      <w:r w:rsidR="00E17DA8" w:rsidRPr="00E17DA8">
        <w:rPr>
          <w:rFonts w:ascii="Arial" w:eastAsia="Arial" w:hAnsi="Arial" w:cs="Arial"/>
          <w:b/>
          <w:sz w:val="32"/>
          <w:szCs w:val="32"/>
        </w:rPr>
        <w:t xml:space="preserve"> Neustart der Wohnungsbaupolitik</w:t>
      </w:r>
      <w:r w:rsidR="00A246EB">
        <w:rPr>
          <w:rFonts w:ascii="Arial" w:eastAsia="Arial" w:hAnsi="Arial" w:cs="Arial"/>
          <w:b/>
          <w:sz w:val="32"/>
          <w:szCs w:val="32"/>
        </w:rPr>
        <w:t>“</w:t>
      </w:r>
    </w:p>
    <w:p w14:paraId="0B99D4D9" w14:textId="45B12BF8" w:rsidR="00A246EB" w:rsidRDefault="00DB44FC" w:rsidP="00310D0F">
      <w:pPr>
        <w:pStyle w:val="StandardWeb"/>
        <w:tabs>
          <w:tab w:val="left" w:pos="2948"/>
        </w:tabs>
        <w:spacing w:after="0" w:line="360" w:lineRule="auto"/>
        <w:jc w:val="both"/>
        <w:textAlignment w:val="baseline"/>
        <w:rPr>
          <w:rFonts w:ascii="Arial" w:eastAsia="Arial" w:hAnsi="Arial" w:cs="Arial"/>
          <w:bCs/>
        </w:rPr>
      </w:pPr>
      <w:r w:rsidRPr="007D173C">
        <w:rPr>
          <w:rFonts w:ascii="Arial" w:eastAsia="Arial" w:hAnsi="Arial" w:cs="Arial"/>
          <w:b/>
        </w:rPr>
        <w:t>Berlin,</w:t>
      </w:r>
      <w:r w:rsidR="00DB5025">
        <w:rPr>
          <w:rFonts w:ascii="Arial" w:eastAsia="Arial" w:hAnsi="Arial" w:cs="Arial"/>
          <w:b/>
        </w:rPr>
        <w:t xml:space="preserve"> </w:t>
      </w:r>
      <w:r w:rsidR="000D1601">
        <w:rPr>
          <w:rFonts w:ascii="Arial" w:eastAsia="Arial" w:hAnsi="Arial" w:cs="Arial"/>
          <w:b/>
        </w:rPr>
        <w:t>1</w:t>
      </w:r>
      <w:r w:rsidR="005D2966">
        <w:rPr>
          <w:rFonts w:ascii="Arial" w:eastAsia="Arial" w:hAnsi="Arial" w:cs="Arial"/>
          <w:b/>
        </w:rPr>
        <w:t>8</w:t>
      </w:r>
      <w:r w:rsidRPr="007D173C">
        <w:rPr>
          <w:rFonts w:ascii="Arial" w:eastAsia="Arial" w:hAnsi="Arial" w:cs="Arial"/>
          <w:b/>
        </w:rPr>
        <w:t>.0</w:t>
      </w:r>
      <w:r w:rsidR="00FE6FE9">
        <w:rPr>
          <w:rFonts w:ascii="Arial" w:eastAsia="Arial" w:hAnsi="Arial" w:cs="Arial"/>
          <w:b/>
        </w:rPr>
        <w:t>8</w:t>
      </w:r>
      <w:r w:rsidRPr="007D173C">
        <w:rPr>
          <w:rFonts w:ascii="Arial" w:eastAsia="Arial" w:hAnsi="Arial" w:cs="Arial"/>
          <w:b/>
        </w:rPr>
        <w:t>.2023</w:t>
      </w:r>
      <w:r w:rsidRPr="002F35E1">
        <w:rPr>
          <w:rFonts w:ascii="Arial" w:eastAsia="Arial" w:hAnsi="Arial" w:cs="Arial"/>
          <w:bCs/>
        </w:rPr>
        <w:t xml:space="preserve"> –</w:t>
      </w:r>
      <w:r w:rsidR="00B147EA">
        <w:rPr>
          <w:rFonts w:ascii="Arial" w:eastAsia="Arial" w:hAnsi="Arial" w:cs="Arial"/>
          <w:bCs/>
        </w:rPr>
        <w:t xml:space="preserve"> </w:t>
      </w:r>
      <w:r w:rsidR="000317F1" w:rsidRPr="000317F1">
        <w:rPr>
          <w:rFonts w:ascii="Arial" w:eastAsia="Arial" w:hAnsi="Arial" w:cs="Arial"/>
          <w:bCs/>
        </w:rPr>
        <w:t xml:space="preserve">Die Immobilienwirtschaft </w:t>
      </w:r>
      <w:r w:rsidR="005D2966">
        <w:rPr>
          <w:rFonts w:ascii="Arial" w:eastAsia="Arial" w:hAnsi="Arial" w:cs="Arial"/>
          <w:bCs/>
        </w:rPr>
        <w:t xml:space="preserve">bewertet die neuesten </w:t>
      </w:r>
      <w:r w:rsidR="005D2966" w:rsidRPr="005D2966">
        <w:rPr>
          <w:rFonts w:ascii="Arial" w:eastAsia="Arial" w:hAnsi="Arial" w:cs="Arial"/>
          <w:bCs/>
        </w:rPr>
        <w:t xml:space="preserve">Zahlen des Statistischen Bundesamts zu den Baugenehmigungen </w:t>
      </w:r>
      <w:r w:rsidR="005D2966">
        <w:rPr>
          <w:rFonts w:ascii="Arial" w:eastAsia="Arial" w:hAnsi="Arial" w:cs="Arial"/>
          <w:bCs/>
        </w:rPr>
        <w:t xml:space="preserve">als </w:t>
      </w:r>
      <w:r w:rsidR="005A0E21">
        <w:rPr>
          <w:rFonts w:ascii="Arial" w:eastAsia="Arial" w:hAnsi="Arial" w:cs="Arial"/>
          <w:bCs/>
        </w:rPr>
        <w:t xml:space="preserve">Beleg für </w:t>
      </w:r>
      <w:r w:rsidR="00E17DA8">
        <w:rPr>
          <w:rFonts w:ascii="Arial" w:eastAsia="Arial" w:hAnsi="Arial" w:cs="Arial"/>
          <w:bCs/>
        </w:rPr>
        <w:t xml:space="preserve">„eine </w:t>
      </w:r>
      <w:r w:rsidR="008275B6">
        <w:rPr>
          <w:rFonts w:ascii="Arial" w:eastAsia="Arial" w:hAnsi="Arial" w:cs="Arial"/>
          <w:bCs/>
        </w:rPr>
        <w:t>dramatische Zuspitzung</w:t>
      </w:r>
      <w:r w:rsidR="00551794">
        <w:rPr>
          <w:rFonts w:ascii="Arial" w:eastAsia="Arial" w:hAnsi="Arial" w:cs="Arial"/>
          <w:bCs/>
        </w:rPr>
        <w:t xml:space="preserve"> der Wohnungs</w:t>
      </w:r>
      <w:r w:rsidR="008275B6">
        <w:rPr>
          <w:rFonts w:ascii="Arial" w:eastAsia="Arial" w:hAnsi="Arial" w:cs="Arial"/>
          <w:bCs/>
        </w:rPr>
        <w:t>not</w:t>
      </w:r>
      <w:r w:rsidR="002919FF">
        <w:rPr>
          <w:rFonts w:ascii="Arial" w:eastAsia="Arial" w:hAnsi="Arial" w:cs="Arial"/>
          <w:bCs/>
        </w:rPr>
        <w:t xml:space="preserve">, der sich die Politik </w:t>
      </w:r>
      <w:r w:rsidR="007138CA">
        <w:rPr>
          <w:rFonts w:ascii="Arial" w:eastAsia="Arial" w:hAnsi="Arial" w:cs="Arial"/>
          <w:bCs/>
        </w:rPr>
        <w:t xml:space="preserve">endlich </w:t>
      </w:r>
      <w:r w:rsidR="00E17DA8">
        <w:rPr>
          <w:rFonts w:ascii="Arial" w:eastAsia="Arial" w:hAnsi="Arial" w:cs="Arial"/>
          <w:bCs/>
        </w:rPr>
        <w:t>zwingend</w:t>
      </w:r>
      <w:r w:rsidR="002919FF">
        <w:rPr>
          <w:rFonts w:ascii="Arial" w:eastAsia="Arial" w:hAnsi="Arial" w:cs="Arial"/>
          <w:bCs/>
        </w:rPr>
        <w:t xml:space="preserve"> </w:t>
      </w:r>
      <w:r w:rsidR="008275B6">
        <w:rPr>
          <w:rFonts w:ascii="Arial" w:eastAsia="Arial" w:hAnsi="Arial" w:cs="Arial"/>
          <w:bCs/>
        </w:rPr>
        <w:t>mit</w:t>
      </w:r>
      <w:r w:rsidR="002919FF">
        <w:rPr>
          <w:rFonts w:ascii="Arial" w:eastAsia="Arial" w:hAnsi="Arial" w:cs="Arial"/>
          <w:bCs/>
        </w:rPr>
        <w:t xml:space="preserve"> der nötigen Entschlossenheit </w:t>
      </w:r>
      <w:r w:rsidR="008275B6">
        <w:rPr>
          <w:rFonts w:ascii="Arial" w:eastAsia="Arial" w:hAnsi="Arial" w:cs="Arial"/>
          <w:bCs/>
        </w:rPr>
        <w:t>entgegen</w:t>
      </w:r>
      <w:r w:rsidR="002919FF">
        <w:rPr>
          <w:rFonts w:ascii="Arial" w:eastAsia="Arial" w:hAnsi="Arial" w:cs="Arial"/>
          <w:bCs/>
        </w:rPr>
        <w:t>stellen</w:t>
      </w:r>
      <w:r w:rsidR="008275B6">
        <w:rPr>
          <w:rFonts w:ascii="Arial" w:eastAsia="Arial" w:hAnsi="Arial" w:cs="Arial"/>
          <w:bCs/>
        </w:rPr>
        <w:t>“ müsse.</w:t>
      </w:r>
    </w:p>
    <w:p w14:paraId="71DA7B79" w14:textId="2BE8BC86" w:rsidR="008275B6" w:rsidRDefault="00534581" w:rsidP="00310D0F">
      <w:pPr>
        <w:pStyle w:val="StandardWeb"/>
        <w:tabs>
          <w:tab w:val="left" w:pos="2948"/>
        </w:tabs>
        <w:spacing w:after="0" w:line="360" w:lineRule="auto"/>
        <w:jc w:val="both"/>
        <w:textAlignment w:val="baseline"/>
        <w:rPr>
          <w:rFonts w:ascii="Arial" w:eastAsia="Arial" w:hAnsi="Arial" w:cs="Arial"/>
          <w:bCs/>
        </w:rPr>
      </w:pPr>
      <w:r>
        <w:rPr>
          <w:rFonts w:ascii="Arial" w:eastAsia="Arial" w:hAnsi="Arial" w:cs="Arial"/>
          <w:bCs/>
        </w:rPr>
        <w:t xml:space="preserve">„Es reicht nicht, die </w:t>
      </w:r>
      <w:r w:rsidR="008275B6">
        <w:rPr>
          <w:rFonts w:ascii="Arial" w:eastAsia="Arial" w:hAnsi="Arial" w:cs="Arial"/>
          <w:bCs/>
        </w:rPr>
        <w:t xml:space="preserve">Zahlen </w:t>
      </w:r>
      <w:r>
        <w:rPr>
          <w:rFonts w:ascii="Arial" w:eastAsia="Arial" w:hAnsi="Arial" w:cs="Arial"/>
          <w:bCs/>
        </w:rPr>
        <w:t xml:space="preserve">aus Wiesbaden Monat für Monat mit Bedauern zur Kenntnis zu nehmen. Jetzt ist nicht die Zeit für Trauerarbeit, sondern für ungebremsten Tatendrang“, </w:t>
      </w:r>
      <w:r w:rsidR="008D325F">
        <w:rPr>
          <w:rFonts w:ascii="Arial" w:eastAsia="Arial" w:hAnsi="Arial" w:cs="Arial"/>
          <w:bCs/>
        </w:rPr>
        <w:t>kommentiert</w:t>
      </w:r>
      <w:r>
        <w:rPr>
          <w:rFonts w:ascii="Arial" w:eastAsia="Arial" w:hAnsi="Arial" w:cs="Arial"/>
          <w:bCs/>
        </w:rPr>
        <w:t xml:space="preserve"> ZIA-Präsident Dr. Andreas Mattner die aktuelle Statistik. </w:t>
      </w:r>
      <w:r w:rsidR="008275B6">
        <w:rPr>
          <w:rFonts w:ascii="Arial" w:eastAsia="Arial" w:hAnsi="Arial" w:cs="Arial"/>
          <w:bCs/>
        </w:rPr>
        <w:t xml:space="preserve">Angesichts der Kabinettsklausur auf Schloss Meseberg </w:t>
      </w:r>
      <w:r w:rsidR="00310D0F">
        <w:rPr>
          <w:rFonts w:ascii="Arial" w:eastAsia="Arial" w:hAnsi="Arial" w:cs="Arial"/>
          <w:bCs/>
        </w:rPr>
        <w:t>Ende</w:t>
      </w:r>
      <w:r w:rsidR="008275B6">
        <w:rPr>
          <w:rFonts w:ascii="Arial" w:eastAsia="Arial" w:hAnsi="Arial" w:cs="Arial"/>
          <w:bCs/>
        </w:rPr>
        <w:t xml:space="preserve"> </w:t>
      </w:r>
      <w:r w:rsidR="008275B6">
        <w:rPr>
          <w:rFonts w:ascii="Arial" w:eastAsia="Arial" w:hAnsi="Arial" w:cs="Arial"/>
          <w:bCs/>
        </w:rPr>
        <w:t xml:space="preserve">August und des Wohnungsgipfels </w:t>
      </w:r>
      <w:r w:rsidR="008275B6">
        <w:rPr>
          <w:rFonts w:ascii="Arial" w:eastAsia="Arial" w:hAnsi="Arial" w:cs="Arial"/>
          <w:bCs/>
        </w:rPr>
        <w:t xml:space="preserve">Ende September </w:t>
      </w:r>
      <w:r w:rsidR="007138CA">
        <w:rPr>
          <w:rFonts w:ascii="Arial" w:eastAsia="Arial" w:hAnsi="Arial" w:cs="Arial"/>
          <w:bCs/>
        </w:rPr>
        <w:t>i</w:t>
      </w:r>
      <w:r w:rsidR="008275B6">
        <w:rPr>
          <w:rFonts w:ascii="Arial" w:eastAsia="Arial" w:hAnsi="Arial" w:cs="Arial"/>
          <w:bCs/>
        </w:rPr>
        <w:t>m Kanzleramt fügt er hinzu: „</w:t>
      </w:r>
      <w:r w:rsidR="008275B6" w:rsidRPr="008D325F">
        <w:rPr>
          <w:rFonts w:ascii="Arial" w:eastAsia="Arial" w:hAnsi="Arial" w:cs="Arial"/>
          <w:bCs/>
        </w:rPr>
        <w:t xml:space="preserve">Die nächsten Wochen bringen den Showdown – es braucht zwingend </w:t>
      </w:r>
      <w:r w:rsidR="008275B6">
        <w:rPr>
          <w:rFonts w:ascii="Arial" w:eastAsia="Arial" w:hAnsi="Arial" w:cs="Arial"/>
          <w:bCs/>
        </w:rPr>
        <w:t>eine</w:t>
      </w:r>
      <w:r w:rsidR="008275B6" w:rsidRPr="008D325F">
        <w:rPr>
          <w:rFonts w:ascii="Arial" w:eastAsia="Arial" w:hAnsi="Arial" w:cs="Arial"/>
          <w:bCs/>
        </w:rPr>
        <w:t xml:space="preserve">n Neustart </w:t>
      </w:r>
      <w:r w:rsidR="00310D0F">
        <w:rPr>
          <w:rFonts w:ascii="Arial" w:eastAsia="Arial" w:hAnsi="Arial" w:cs="Arial"/>
          <w:bCs/>
        </w:rPr>
        <w:t>der</w:t>
      </w:r>
      <w:r w:rsidR="008275B6" w:rsidRPr="008D325F">
        <w:rPr>
          <w:rFonts w:ascii="Arial" w:eastAsia="Arial" w:hAnsi="Arial" w:cs="Arial"/>
          <w:bCs/>
        </w:rPr>
        <w:t xml:space="preserve"> Wohnungsbaupolitik</w:t>
      </w:r>
      <w:r w:rsidR="008275B6">
        <w:rPr>
          <w:rFonts w:ascii="Arial" w:eastAsia="Arial" w:hAnsi="Arial" w:cs="Arial"/>
          <w:bCs/>
        </w:rPr>
        <w:t xml:space="preserve">.“ </w:t>
      </w:r>
      <w:r w:rsidR="008275B6" w:rsidRPr="008D325F">
        <w:rPr>
          <w:rFonts w:ascii="Arial" w:eastAsia="Arial" w:hAnsi="Arial" w:cs="Arial"/>
          <w:bCs/>
        </w:rPr>
        <w:t xml:space="preserve"> </w:t>
      </w:r>
      <w:r w:rsidR="008275B6">
        <w:rPr>
          <w:rFonts w:ascii="Arial" w:eastAsia="Arial" w:hAnsi="Arial" w:cs="Arial"/>
          <w:bCs/>
        </w:rPr>
        <w:t xml:space="preserve">Die Bundesbauministerin brauche </w:t>
      </w:r>
      <w:r w:rsidR="00310D0F">
        <w:rPr>
          <w:rFonts w:ascii="Arial" w:eastAsia="Arial" w:hAnsi="Arial" w:cs="Arial"/>
          <w:bCs/>
        </w:rPr>
        <w:t>dabei</w:t>
      </w:r>
      <w:r w:rsidR="008275B6">
        <w:rPr>
          <w:rFonts w:ascii="Arial" w:eastAsia="Arial" w:hAnsi="Arial" w:cs="Arial"/>
          <w:bCs/>
        </w:rPr>
        <w:t xml:space="preserve"> die „Unterstützung des gesamten Kabinetts – und natürlich auch des Bundeskanzlers“</w:t>
      </w:r>
      <w:r w:rsidR="00303F52">
        <w:rPr>
          <w:rFonts w:ascii="Arial" w:eastAsia="Arial" w:hAnsi="Arial" w:cs="Arial"/>
          <w:bCs/>
        </w:rPr>
        <w:t>.</w:t>
      </w:r>
    </w:p>
    <w:p w14:paraId="5460E5F0" w14:textId="74DF96F6" w:rsidR="00B4292C" w:rsidRDefault="00B4292C" w:rsidP="00310D0F">
      <w:pPr>
        <w:pStyle w:val="StandardWeb"/>
        <w:tabs>
          <w:tab w:val="left" w:pos="2948"/>
        </w:tabs>
        <w:spacing w:after="0" w:line="360" w:lineRule="auto"/>
        <w:jc w:val="both"/>
        <w:textAlignment w:val="baseline"/>
        <w:rPr>
          <w:rFonts w:ascii="Arial" w:eastAsia="Arial" w:hAnsi="Arial" w:cs="Arial"/>
          <w:bCs/>
        </w:rPr>
      </w:pPr>
      <w:r w:rsidRPr="00B4292C">
        <w:rPr>
          <w:rFonts w:ascii="Arial" w:eastAsia="Arial" w:hAnsi="Arial" w:cs="Arial"/>
          <w:bCs/>
        </w:rPr>
        <w:t xml:space="preserve">Im </w:t>
      </w:r>
      <w:r>
        <w:rPr>
          <w:rFonts w:ascii="Arial" w:eastAsia="Arial" w:hAnsi="Arial" w:cs="Arial"/>
          <w:bCs/>
        </w:rPr>
        <w:t>ersten</w:t>
      </w:r>
      <w:r w:rsidRPr="00B4292C">
        <w:rPr>
          <w:rFonts w:ascii="Arial" w:eastAsia="Arial" w:hAnsi="Arial" w:cs="Arial"/>
          <w:bCs/>
        </w:rPr>
        <w:t xml:space="preserve"> Halbjahr 2023 wurde</w:t>
      </w:r>
      <w:r w:rsidR="00310D0F">
        <w:rPr>
          <w:rFonts w:ascii="Arial" w:eastAsia="Arial" w:hAnsi="Arial" w:cs="Arial"/>
          <w:bCs/>
        </w:rPr>
        <w:t>n</w:t>
      </w:r>
      <w:r w:rsidRPr="00B4292C">
        <w:rPr>
          <w:rFonts w:ascii="Arial" w:eastAsia="Arial" w:hAnsi="Arial" w:cs="Arial"/>
          <w:bCs/>
        </w:rPr>
        <w:t xml:space="preserve"> der Bau von 135 200 Wohnungen genehmigt</w:t>
      </w:r>
      <w:r>
        <w:rPr>
          <w:rFonts w:ascii="Arial" w:eastAsia="Arial" w:hAnsi="Arial" w:cs="Arial"/>
          <w:bCs/>
        </w:rPr>
        <w:t xml:space="preserve"> – das entspricht einem Rückgang von </w:t>
      </w:r>
      <w:r w:rsidRPr="00B4292C">
        <w:rPr>
          <w:rFonts w:ascii="Arial" w:eastAsia="Arial" w:hAnsi="Arial" w:cs="Arial"/>
          <w:bCs/>
        </w:rPr>
        <w:t xml:space="preserve">27,2 </w:t>
      </w:r>
      <w:r>
        <w:rPr>
          <w:rFonts w:ascii="Arial" w:eastAsia="Arial" w:hAnsi="Arial" w:cs="Arial"/>
          <w:bCs/>
        </w:rPr>
        <w:t>Prozent</w:t>
      </w:r>
      <w:r w:rsidRPr="00B4292C">
        <w:rPr>
          <w:rFonts w:ascii="Arial" w:eastAsia="Arial" w:hAnsi="Arial" w:cs="Arial"/>
          <w:bCs/>
        </w:rPr>
        <w:t xml:space="preserve"> </w:t>
      </w:r>
      <w:r>
        <w:rPr>
          <w:rFonts w:ascii="Arial" w:eastAsia="Arial" w:hAnsi="Arial" w:cs="Arial"/>
          <w:bCs/>
        </w:rPr>
        <w:t>(</w:t>
      </w:r>
      <w:r w:rsidRPr="00B4292C">
        <w:rPr>
          <w:rFonts w:ascii="Arial" w:eastAsia="Arial" w:hAnsi="Arial" w:cs="Arial"/>
          <w:bCs/>
        </w:rPr>
        <w:t>50 600 Baugenehmigungen</w:t>
      </w:r>
      <w:r>
        <w:rPr>
          <w:rFonts w:ascii="Arial" w:eastAsia="Arial" w:hAnsi="Arial" w:cs="Arial"/>
          <w:bCs/>
        </w:rPr>
        <w:t>)</w:t>
      </w:r>
      <w:r w:rsidRPr="00B4292C">
        <w:rPr>
          <w:rFonts w:ascii="Arial" w:eastAsia="Arial" w:hAnsi="Arial" w:cs="Arial"/>
          <w:bCs/>
        </w:rPr>
        <w:t xml:space="preserve"> </w:t>
      </w:r>
      <w:r>
        <w:rPr>
          <w:rFonts w:ascii="Arial" w:eastAsia="Arial" w:hAnsi="Arial" w:cs="Arial"/>
          <w:bCs/>
        </w:rPr>
        <w:t>gegenüber dem ersten</w:t>
      </w:r>
      <w:r w:rsidRPr="00B4292C">
        <w:rPr>
          <w:rFonts w:ascii="Arial" w:eastAsia="Arial" w:hAnsi="Arial" w:cs="Arial"/>
          <w:bCs/>
        </w:rPr>
        <w:t xml:space="preserve"> Halbjahr 2022. Im Juni </w:t>
      </w:r>
      <w:r>
        <w:rPr>
          <w:rFonts w:ascii="Arial" w:eastAsia="Arial" w:hAnsi="Arial" w:cs="Arial"/>
          <w:bCs/>
        </w:rPr>
        <w:t>dieses Jahres</w:t>
      </w:r>
      <w:r w:rsidRPr="00B4292C">
        <w:rPr>
          <w:rFonts w:ascii="Arial" w:eastAsia="Arial" w:hAnsi="Arial" w:cs="Arial"/>
          <w:bCs/>
        </w:rPr>
        <w:t xml:space="preserve"> </w:t>
      </w:r>
      <w:r>
        <w:rPr>
          <w:rFonts w:ascii="Arial" w:eastAsia="Arial" w:hAnsi="Arial" w:cs="Arial"/>
          <w:bCs/>
        </w:rPr>
        <w:t>ging</w:t>
      </w:r>
      <w:r w:rsidRPr="00B4292C">
        <w:rPr>
          <w:rFonts w:ascii="Arial" w:eastAsia="Arial" w:hAnsi="Arial" w:cs="Arial"/>
          <w:bCs/>
        </w:rPr>
        <w:t xml:space="preserve"> </w:t>
      </w:r>
      <w:r w:rsidR="00310D0F">
        <w:rPr>
          <w:rFonts w:ascii="Arial" w:eastAsia="Arial" w:hAnsi="Arial" w:cs="Arial"/>
          <w:bCs/>
        </w:rPr>
        <w:t xml:space="preserve">in Deutschland </w:t>
      </w:r>
      <w:r w:rsidRPr="00B4292C">
        <w:rPr>
          <w:rFonts w:ascii="Arial" w:eastAsia="Arial" w:hAnsi="Arial" w:cs="Arial"/>
          <w:bCs/>
        </w:rPr>
        <w:t xml:space="preserve">die Zahl der Baugenehmigungen für Wohnungen </w:t>
      </w:r>
      <w:r w:rsidR="00A338B9">
        <w:rPr>
          <w:rFonts w:ascii="Arial" w:eastAsia="Arial" w:hAnsi="Arial" w:cs="Arial"/>
          <w:bCs/>
        </w:rPr>
        <w:t>im Vergleich</w:t>
      </w:r>
      <w:r w:rsidRPr="00B4292C">
        <w:rPr>
          <w:rFonts w:ascii="Arial" w:eastAsia="Arial" w:hAnsi="Arial" w:cs="Arial"/>
          <w:bCs/>
        </w:rPr>
        <w:t xml:space="preserve"> </w:t>
      </w:r>
      <w:r w:rsidR="00A338B9">
        <w:rPr>
          <w:rFonts w:ascii="Arial" w:eastAsia="Arial" w:hAnsi="Arial" w:cs="Arial"/>
          <w:bCs/>
        </w:rPr>
        <w:t>zum</w:t>
      </w:r>
      <w:r w:rsidRPr="00B4292C">
        <w:rPr>
          <w:rFonts w:ascii="Arial" w:eastAsia="Arial" w:hAnsi="Arial" w:cs="Arial"/>
          <w:bCs/>
        </w:rPr>
        <w:t xml:space="preserve"> Vorjahresmonat um 28,5 </w:t>
      </w:r>
      <w:r>
        <w:rPr>
          <w:rFonts w:ascii="Arial" w:eastAsia="Arial" w:hAnsi="Arial" w:cs="Arial"/>
          <w:bCs/>
        </w:rPr>
        <w:t>Prozent zurück</w:t>
      </w:r>
      <w:r w:rsidRPr="00B4292C">
        <w:rPr>
          <w:rFonts w:ascii="Arial" w:eastAsia="Arial" w:hAnsi="Arial" w:cs="Arial"/>
          <w:bCs/>
        </w:rPr>
        <w:t>.</w:t>
      </w:r>
    </w:p>
    <w:p w14:paraId="39C3A43B" w14:textId="1AA678E9" w:rsidR="00A338B9" w:rsidRPr="00A338B9" w:rsidRDefault="00A338B9" w:rsidP="00A338B9">
      <w:pPr>
        <w:pStyle w:val="StandardWeb"/>
        <w:tabs>
          <w:tab w:val="left" w:pos="2948"/>
        </w:tabs>
        <w:spacing w:after="0" w:line="360" w:lineRule="auto"/>
        <w:textAlignment w:val="baseline"/>
        <w:rPr>
          <w:rFonts w:ascii="Arial" w:eastAsia="Arial" w:hAnsi="Arial" w:cs="Arial"/>
          <w:bCs/>
        </w:rPr>
      </w:pPr>
      <w:r>
        <w:rPr>
          <w:rFonts w:ascii="Arial" w:eastAsia="Arial" w:hAnsi="Arial" w:cs="Arial"/>
          <w:bCs/>
        </w:rPr>
        <w:t>„</w:t>
      </w:r>
      <w:r w:rsidRPr="00A338B9">
        <w:rPr>
          <w:rFonts w:ascii="Arial" w:eastAsia="Arial" w:hAnsi="Arial" w:cs="Arial"/>
          <w:bCs/>
        </w:rPr>
        <w:t>So schlecht die Zahlen sind, sie zeigen noch immer nicht die ganze Wahrheit, die auf uns zukommt</w:t>
      </w:r>
      <w:r>
        <w:rPr>
          <w:rFonts w:ascii="Arial" w:eastAsia="Arial" w:hAnsi="Arial" w:cs="Arial"/>
          <w:bCs/>
        </w:rPr>
        <w:t xml:space="preserve">“, betont Mattner. </w:t>
      </w:r>
      <w:r w:rsidRPr="00A338B9">
        <w:rPr>
          <w:rFonts w:ascii="Arial" w:eastAsia="Arial" w:hAnsi="Arial" w:cs="Arial"/>
          <w:bCs/>
        </w:rPr>
        <w:t xml:space="preserve">Projektentwickler </w:t>
      </w:r>
      <w:r>
        <w:rPr>
          <w:rFonts w:ascii="Arial" w:eastAsia="Arial" w:hAnsi="Arial" w:cs="Arial"/>
          <w:bCs/>
        </w:rPr>
        <w:t>schlössen</w:t>
      </w:r>
      <w:r w:rsidRPr="00A338B9">
        <w:rPr>
          <w:rFonts w:ascii="Arial" w:eastAsia="Arial" w:hAnsi="Arial" w:cs="Arial"/>
          <w:bCs/>
        </w:rPr>
        <w:t xml:space="preserve"> oft ihre aufwändige Vorarbeit mit einer Baugenehmigung ab, gebaut </w:t>
      </w:r>
      <w:r>
        <w:rPr>
          <w:rFonts w:ascii="Arial" w:eastAsia="Arial" w:hAnsi="Arial" w:cs="Arial"/>
          <w:bCs/>
        </w:rPr>
        <w:t>werde</w:t>
      </w:r>
      <w:r w:rsidRPr="00A338B9">
        <w:rPr>
          <w:rFonts w:ascii="Arial" w:eastAsia="Arial" w:hAnsi="Arial" w:cs="Arial"/>
          <w:bCs/>
        </w:rPr>
        <w:t xml:space="preserve"> </w:t>
      </w:r>
      <w:r>
        <w:rPr>
          <w:rFonts w:ascii="Arial" w:eastAsia="Arial" w:hAnsi="Arial" w:cs="Arial"/>
          <w:bCs/>
        </w:rPr>
        <w:t>„</w:t>
      </w:r>
      <w:r w:rsidRPr="00A338B9">
        <w:rPr>
          <w:rFonts w:ascii="Arial" w:eastAsia="Arial" w:hAnsi="Arial" w:cs="Arial"/>
          <w:bCs/>
        </w:rPr>
        <w:t>dann aber nur, wenn es kein Minusgeschäft ist</w:t>
      </w:r>
      <w:r>
        <w:rPr>
          <w:rFonts w:ascii="Arial" w:eastAsia="Arial" w:hAnsi="Arial" w:cs="Arial"/>
          <w:bCs/>
        </w:rPr>
        <w:t>“</w:t>
      </w:r>
      <w:r w:rsidRPr="00A338B9">
        <w:rPr>
          <w:rFonts w:ascii="Arial" w:eastAsia="Arial" w:hAnsi="Arial" w:cs="Arial"/>
          <w:bCs/>
        </w:rPr>
        <w:t xml:space="preserve">. </w:t>
      </w:r>
      <w:r>
        <w:rPr>
          <w:rFonts w:ascii="Arial" w:eastAsia="Arial" w:hAnsi="Arial" w:cs="Arial"/>
          <w:bCs/>
        </w:rPr>
        <w:t>Und das drohe aktuell oftmals. „</w:t>
      </w:r>
      <w:r w:rsidRPr="00A338B9">
        <w:rPr>
          <w:rFonts w:ascii="Arial" w:eastAsia="Arial" w:hAnsi="Arial" w:cs="Arial"/>
          <w:bCs/>
        </w:rPr>
        <w:t xml:space="preserve">Leider </w:t>
      </w:r>
      <w:r w:rsidR="00074F74">
        <w:rPr>
          <w:rFonts w:ascii="Arial" w:eastAsia="Arial" w:hAnsi="Arial" w:cs="Arial"/>
          <w:bCs/>
        </w:rPr>
        <w:t>führ</w:t>
      </w:r>
      <w:r w:rsidR="0019642A">
        <w:rPr>
          <w:rFonts w:ascii="Arial" w:eastAsia="Arial" w:hAnsi="Arial" w:cs="Arial"/>
          <w:bCs/>
        </w:rPr>
        <w:t>t</w:t>
      </w:r>
      <w:r w:rsidRPr="00A338B9">
        <w:rPr>
          <w:rFonts w:ascii="Arial" w:eastAsia="Arial" w:hAnsi="Arial" w:cs="Arial"/>
          <w:bCs/>
        </w:rPr>
        <w:t xml:space="preserve"> die Summe aller Faktoren</w:t>
      </w:r>
      <w:r w:rsidR="0019642A">
        <w:rPr>
          <w:rFonts w:ascii="Arial" w:eastAsia="Arial" w:hAnsi="Arial" w:cs="Arial"/>
          <w:bCs/>
        </w:rPr>
        <w:t xml:space="preserve"> und</w:t>
      </w:r>
      <w:r w:rsidRPr="00A338B9">
        <w:rPr>
          <w:rFonts w:ascii="Arial" w:eastAsia="Arial" w:hAnsi="Arial" w:cs="Arial"/>
          <w:bCs/>
        </w:rPr>
        <w:t xml:space="preserve"> insbesondere die explosionsartig gestiegenen Kreditkosten zum Ruhen dieser Projekte</w:t>
      </w:r>
      <w:r>
        <w:rPr>
          <w:rFonts w:ascii="Arial" w:eastAsia="Arial" w:hAnsi="Arial" w:cs="Arial"/>
          <w:bCs/>
        </w:rPr>
        <w:t>“, erklärt Mattner</w:t>
      </w:r>
      <w:r w:rsidRPr="00A338B9">
        <w:rPr>
          <w:rFonts w:ascii="Arial" w:eastAsia="Arial" w:hAnsi="Arial" w:cs="Arial"/>
          <w:bCs/>
        </w:rPr>
        <w:t>.</w:t>
      </w:r>
    </w:p>
    <w:p w14:paraId="20F70619" w14:textId="3E7A4C43" w:rsidR="00A338B9" w:rsidRDefault="00A338B9" w:rsidP="00A338B9">
      <w:pPr>
        <w:pStyle w:val="StandardWeb"/>
        <w:tabs>
          <w:tab w:val="left" w:pos="2948"/>
        </w:tabs>
        <w:spacing w:after="0" w:line="360" w:lineRule="auto"/>
        <w:jc w:val="both"/>
        <w:textAlignment w:val="baseline"/>
        <w:rPr>
          <w:rFonts w:ascii="Arial" w:eastAsia="Arial" w:hAnsi="Arial" w:cs="Arial"/>
          <w:bCs/>
        </w:rPr>
      </w:pPr>
      <w:r>
        <w:rPr>
          <w:rFonts w:ascii="Arial" w:eastAsia="Arial" w:hAnsi="Arial" w:cs="Arial"/>
          <w:bCs/>
        </w:rPr>
        <w:lastRenderedPageBreak/>
        <w:t>Es gehe jetzt darum,</w:t>
      </w:r>
      <w:r w:rsidRPr="00A338B9">
        <w:rPr>
          <w:rFonts w:ascii="Arial" w:eastAsia="Arial" w:hAnsi="Arial" w:cs="Arial"/>
          <w:bCs/>
        </w:rPr>
        <w:t xml:space="preserve"> Bauen möglich</w:t>
      </w:r>
      <w:r>
        <w:rPr>
          <w:rFonts w:ascii="Arial" w:eastAsia="Arial" w:hAnsi="Arial" w:cs="Arial"/>
          <w:bCs/>
        </w:rPr>
        <w:t xml:space="preserve"> zu</w:t>
      </w:r>
      <w:r w:rsidRPr="00A338B9">
        <w:rPr>
          <w:rFonts w:ascii="Arial" w:eastAsia="Arial" w:hAnsi="Arial" w:cs="Arial"/>
          <w:bCs/>
        </w:rPr>
        <w:t xml:space="preserve"> machen</w:t>
      </w:r>
      <w:r>
        <w:rPr>
          <w:rFonts w:ascii="Arial" w:eastAsia="Arial" w:hAnsi="Arial" w:cs="Arial"/>
          <w:bCs/>
        </w:rPr>
        <w:t>. „D</w:t>
      </w:r>
      <w:r w:rsidRPr="00A338B9">
        <w:rPr>
          <w:rFonts w:ascii="Arial" w:eastAsia="Arial" w:hAnsi="Arial" w:cs="Arial"/>
          <w:bCs/>
        </w:rPr>
        <w:t xml:space="preserve">er Staat muss auf einen Teil der von ihm am Gut Wohnen verursachten Kosten von </w:t>
      </w:r>
      <w:r>
        <w:rPr>
          <w:rFonts w:ascii="Arial" w:eastAsia="Arial" w:hAnsi="Arial" w:cs="Arial"/>
          <w:bCs/>
        </w:rPr>
        <w:t>etwa</w:t>
      </w:r>
      <w:r w:rsidRPr="00A338B9">
        <w:rPr>
          <w:rFonts w:ascii="Arial" w:eastAsia="Arial" w:hAnsi="Arial" w:cs="Arial"/>
          <w:bCs/>
        </w:rPr>
        <w:t xml:space="preserve"> 37</w:t>
      </w:r>
      <w:r>
        <w:rPr>
          <w:rFonts w:ascii="Arial" w:eastAsia="Arial" w:hAnsi="Arial" w:cs="Arial"/>
          <w:bCs/>
        </w:rPr>
        <w:t xml:space="preserve"> Prozent</w:t>
      </w:r>
      <w:r w:rsidRPr="00A338B9">
        <w:rPr>
          <w:rFonts w:ascii="Arial" w:eastAsia="Arial" w:hAnsi="Arial" w:cs="Arial"/>
          <w:bCs/>
        </w:rPr>
        <w:t xml:space="preserve"> teilweise verzichten </w:t>
      </w:r>
      <w:r>
        <w:rPr>
          <w:rFonts w:ascii="Arial" w:eastAsia="Arial" w:hAnsi="Arial" w:cs="Arial"/>
          <w:bCs/>
        </w:rPr>
        <w:t xml:space="preserve">– zum Beispiel </w:t>
      </w:r>
      <w:r w:rsidRPr="00A338B9">
        <w:rPr>
          <w:rFonts w:ascii="Arial" w:eastAsia="Arial" w:hAnsi="Arial" w:cs="Arial"/>
          <w:bCs/>
        </w:rPr>
        <w:t xml:space="preserve">durch Aussetzen der Grunderwerbsteuer, </w:t>
      </w:r>
      <w:r>
        <w:rPr>
          <w:rFonts w:ascii="Arial" w:eastAsia="Arial" w:hAnsi="Arial" w:cs="Arial"/>
          <w:bCs/>
        </w:rPr>
        <w:t xml:space="preserve">rigiden Verzicht auf </w:t>
      </w:r>
      <w:r w:rsidRPr="00A338B9">
        <w:rPr>
          <w:rFonts w:ascii="Arial" w:eastAsia="Arial" w:hAnsi="Arial" w:cs="Arial"/>
          <w:bCs/>
        </w:rPr>
        <w:t xml:space="preserve">Gewinnabschöpfungsmodelle und </w:t>
      </w:r>
      <w:r>
        <w:rPr>
          <w:rFonts w:ascii="Arial" w:eastAsia="Arial" w:hAnsi="Arial" w:cs="Arial"/>
          <w:bCs/>
        </w:rPr>
        <w:t xml:space="preserve">neue steuerliche Möglichkeiten, </w:t>
      </w:r>
      <w:r w:rsidRPr="00A338B9">
        <w:rPr>
          <w:rFonts w:ascii="Arial" w:eastAsia="Arial" w:hAnsi="Arial" w:cs="Arial"/>
          <w:bCs/>
        </w:rPr>
        <w:t xml:space="preserve">wie sie die </w:t>
      </w:r>
      <w:r>
        <w:rPr>
          <w:rFonts w:ascii="Arial" w:eastAsia="Arial" w:hAnsi="Arial" w:cs="Arial"/>
          <w:bCs/>
        </w:rPr>
        <w:t>Bundesministerin</w:t>
      </w:r>
      <w:r w:rsidRPr="00A338B9">
        <w:rPr>
          <w:rFonts w:ascii="Arial" w:eastAsia="Arial" w:hAnsi="Arial" w:cs="Arial"/>
          <w:bCs/>
        </w:rPr>
        <w:t xml:space="preserve"> mit der </w:t>
      </w:r>
      <w:r>
        <w:rPr>
          <w:rFonts w:ascii="Arial" w:eastAsia="Arial" w:hAnsi="Arial" w:cs="Arial"/>
          <w:bCs/>
        </w:rPr>
        <w:t>d</w:t>
      </w:r>
      <w:r w:rsidRPr="00A338B9">
        <w:rPr>
          <w:rFonts w:ascii="Arial" w:eastAsia="Arial" w:hAnsi="Arial" w:cs="Arial"/>
          <w:bCs/>
        </w:rPr>
        <w:t>egressiven Af</w:t>
      </w:r>
      <w:r>
        <w:rPr>
          <w:rFonts w:ascii="Arial" w:eastAsia="Arial" w:hAnsi="Arial" w:cs="Arial"/>
          <w:bCs/>
        </w:rPr>
        <w:t>A</w:t>
      </w:r>
      <w:r w:rsidRPr="00A338B9">
        <w:rPr>
          <w:rFonts w:ascii="Arial" w:eastAsia="Arial" w:hAnsi="Arial" w:cs="Arial"/>
          <w:bCs/>
        </w:rPr>
        <w:t xml:space="preserve"> vorschlägt.</w:t>
      </w:r>
      <w:r>
        <w:rPr>
          <w:rFonts w:ascii="Arial" w:eastAsia="Arial" w:hAnsi="Arial" w:cs="Arial"/>
          <w:bCs/>
        </w:rPr>
        <w:t>“</w:t>
      </w:r>
    </w:p>
    <w:p w14:paraId="51E344B7" w14:textId="0D723E2D" w:rsidR="008D325F" w:rsidRDefault="00310D0F" w:rsidP="00310D0F">
      <w:pPr>
        <w:pStyle w:val="StandardWeb"/>
        <w:tabs>
          <w:tab w:val="left" w:pos="2948"/>
        </w:tabs>
        <w:spacing w:after="0" w:line="360" w:lineRule="auto"/>
        <w:jc w:val="both"/>
        <w:textAlignment w:val="baseline"/>
        <w:rPr>
          <w:rFonts w:ascii="Arial" w:eastAsia="Arial" w:hAnsi="Arial" w:cs="Arial"/>
          <w:bCs/>
        </w:rPr>
      </w:pPr>
      <w:r>
        <w:rPr>
          <w:rFonts w:ascii="Arial" w:eastAsia="Arial" w:hAnsi="Arial" w:cs="Arial"/>
          <w:bCs/>
        </w:rPr>
        <w:t xml:space="preserve">„Politikerinnen und Politiker im Bund, </w:t>
      </w:r>
      <w:r w:rsidR="00074F74">
        <w:rPr>
          <w:rFonts w:ascii="Arial" w:eastAsia="Arial" w:hAnsi="Arial" w:cs="Arial"/>
          <w:bCs/>
        </w:rPr>
        <w:t xml:space="preserve">in </w:t>
      </w:r>
      <w:r>
        <w:rPr>
          <w:rFonts w:ascii="Arial" w:eastAsia="Arial" w:hAnsi="Arial" w:cs="Arial"/>
          <w:bCs/>
        </w:rPr>
        <w:t xml:space="preserve">den Ländern und </w:t>
      </w:r>
      <w:r w:rsidR="00074F74">
        <w:rPr>
          <w:rFonts w:ascii="Arial" w:eastAsia="Arial" w:hAnsi="Arial" w:cs="Arial"/>
          <w:bCs/>
        </w:rPr>
        <w:t xml:space="preserve">den </w:t>
      </w:r>
      <w:r w:rsidR="008D325F">
        <w:rPr>
          <w:rFonts w:ascii="Arial" w:eastAsia="Arial" w:hAnsi="Arial" w:cs="Arial"/>
          <w:bCs/>
        </w:rPr>
        <w:t xml:space="preserve">Kommunen müssen diesen Abwärtstrend stoppen“, </w:t>
      </w:r>
      <w:r w:rsidR="00B4292C">
        <w:rPr>
          <w:rFonts w:ascii="Arial" w:eastAsia="Arial" w:hAnsi="Arial" w:cs="Arial"/>
          <w:bCs/>
        </w:rPr>
        <w:t>fordert</w:t>
      </w:r>
      <w:r w:rsidR="008D325F">
        <w:rPr>
          <w:rFonts w:ascii="Arial" w:eastAsia="Arial" w:hAnsi="Arial" w:cs="Arial"/>
          <w:bCs/>
        </w:rPr>
        <w:t xml:space="preserve"> Mattner. „Oder wollen wir ernsthaft diese finstere Lage für Mieterinnen und Mieter zementieren?</w:t>
      </w:r>
      <w:r w:rsidR="007138CA">
        <w:rPr>
          <w:rFonts w:ascii="Arial" w:eastAsia="Arial" w:hAnsi="Arial" w:cs="Arial"/>
          <w:bCs/>
        </w:rPr>
        <w:t>“</w:t>
      </w:r>
      <w:r w:rsidR="008D325F">
        <w:rPr>
          <w:rFonts w:ascii="Arial" w:eastAsia="Arial" w:hAnsi="Arial" w:cs="Arial"/>
          <w:bCs/>
        </w:rPr>
        <w:t xml:space="preserve"> </w:t>
      </w:r>
    </w:p>
    <w:p w14:paraId="39578D25" w14:textId="17AFE4A5" w:rsidR="005D2966" w:rsidRDefault="005D2966" w:rsidP="00310D0F">
      <w:pPr>
        <w:pStyle w:val="StandardWeb"/>
        <w:tabs>
          <w:tab w:val="left" w:pos="2948"/>
        </w:tabs>
        <w:spacing w:after="0" w:line="360" w:lineRule="auto"/>
        <w:jc w:val="both"/>
        <w:textAlignment w:val="baseline"/>
        <w:rPr>
          <w:rFonts w:ascii="Arial" w:eastAsia="Arial" w:hAnsi="Arial" w:cs="Arial"/>
          <w:bCs/>
        </w:rPr>
      </w:pPr>
      <w:r w:rsidRPr="005D2966">
        <w:rPr>
          <w:rFonts w:ascii="Arial" w:eastAsia="Arial" w:hAnsi="Arial" w:cs="Arial"/>
          <w:bCs/>
        </w:rPr>
        <w:t>Die wichtigsten ZIA-Forderungen:</w:t>
      </w:r>
    </w:p>
    <w:p w14:paraId="7FDEDDE5" w14:textId="77777777" w:rsidR="00A246EB" w:rsidRPr="00A246EB" w:rsidRDefault="00A246EB" w:rsidP="00310D0F">
      <w:pPr>
        <w:pStyle w:val="StandardWeb"/>
        <w:numPr>
          <w:ilvl w:val="0"/>
          <w:numId w:val="17"/>
        </w:numPr>
        <w:tabs>
          <w:tab w:val="left" w:pos="2948"/>
        </w:tabs>
        <w:spacing w:after="0" w:line="360" w:lineRule="auto"/>
        <w:jc w:val="both"/>
        <w:textAlignment w:val="baseline"/>
        <w:rPr>
          <w:rFonts w:ascii="Arial" w:eastAsia="Arial" w:hAnsi="Arial" w:cs="Arial"/>
          <w:bCs/>
          <w:vertAlign w:val="superscript"/>
        </w:rPr>
      </w:pPr>
      <w:r w:rsidRPr="005D2966">
        <w:rPr>
          <w:rFonts w:ascii="Arial" w:eastAsia="Arial" w:hAnsi="Arial" w:cs="Arial"/>
          <w:bCs/>
        </w:rPr>
        <w:t xml:space="preserve">Ein großvolumiges „KfW-Kreditprogramm Wohnen“ mit einem Zinssatz von zwei Prozent für Neubauten ab Standard EH 55 </w:t>
      </w:r>
    </w:p>
    <w:p w14:paraId="1AA7BDFC" w14:textId="3CD62F3C" w:rsidR="00A246EB" w:rsidRPr="00A246EB" w:rsidRDefault="005D2966" w:rsidP="00310D0F">
      <w:pPr>
        <w:pStyle w:val="StandardWeb"/>
        <w:numPr>
          <w:ilvl w:val="0"/>
          <w:numId w:val="17"/>
        </w:numPr>
        <w:tabs>
          <w:tab w:val="left" w:pos="2948"/>
        </w:tabs>
        <w:spacing w:after="0" w:line="360" w:lineRule="auto"/>
        <w:jc w:val="both"/>
        <w:textAlignment w:val="baseline"/>
        <w:rPr>
          <w:rFonts w:ascii="Arial" w:eastAsia="Arial" w:hAnsi="Arial" w:cs="Arial"/>
          <w:bCs/>
          <w:vertAlign w:val="superscript"/>
        </w:rPr>
      </w:pPr>
      <w:r w:rsidRPr="00A246EB">
        <w:rPr>
          <w:rFonts w:ascii="Arial" w:eastAsia="Arial" w:hAnsi="Arial" w:cs="Arial"/>
          <w:bCs/>
        </w:rPr>
        <w:t>Ein temporäres Aussetzen der Grunderwerbsteuer auch für Investor</w:t>
      </w:r>
      <w:r w:rsidR="00A246EB">
        <w:rPr>
          <w:rFonts w:ascii="Arial" w:eastAsia="Arial" w:hAnsi="Arial" w:cs="Arial"/>
          <w:bCs/>
        </w:rPr>
        <w:t xml:space="preserve">innen und Investoren </w:t>
      </w:r>
    </w:p>
    <w:p w14:paraId="1A0C9F37" w14:textId="0648AA2C" w:rsidR="00A246EB" w:rsidRDefault="00A246EB" w:rsidP="00310D0F">
      <w:pPr>
        <w:pStyle w:val="StandardWeb"/>
        <w:numPr>
          <w:ilvl w:val="0"/>
          <w:numId w:val="17"/>
        </w:numPr>
        <w:tabs>
          <w:tab w:val="left" w:pos="2948"/>
        </w:tabs>
        <w:spacing w:after="0" w:line="360" w:lineRule="auto"/>
        <w:jc w:val="both"/>
        <w:textAlignment w:val="baseline"/>
        <w:rPr>
          <w:rFonts w:ascii="Arial" w:hAnsi="Arial" w:cs="Arial"/>
          <w:color w:val="242424"/>
          <w:shd w:val="clear" w:color="auto" w:fill="FFFFFF"/>
        </w:rPr>
      </w:pPr>
      <w:r>
        <w:rPr>
          <w:rFonts w:ascii="Arial" w:eastAsia="Arial" w:hAnsi="Arial" w:cs="Arial"/>
          <w:bCs/>
        </w:rPr>
        <w:t xml:space="preserve">Eine deutschlandweite Pflicht, </w:t>
      </w:r>
      <w:r w:rsidR="005D2966" w:rsidRPr="005D2966">
        <w:rPr>
          <w:rFonts w:ascii="Arial" w:eastAsia="Arial" w:hAnsi="Arial" w:cs="Arial"/>
          <w:bCs/>
        </w:rPr>
        <w:t xml:space="preserve">30 Prozent des erforderlichen Zubaus einer Stadt für serielles und modulares </w:t>
      </w:r>
      <w:r>
        <w:rPr>
          <w:rFonts w:ascii="Arial" w:eastAsia="Arial" w:hAnsi="Arial" w:cs="Arial"/>
          <w:bCs/>
        </w:rPr>
        <w:t>Bauen auszuweisen</w:t>
      </w:r>
    </w:p>
    <w:p w14:paraId="062CAFBB" w14:textId="14651E50" w:rsidR="002F12C0" w:rsidRPr="00A246EB" w:rsidRDefault="00E83184" w:rsidP="00A246EB">
      <w:pPr>
        <w:pStyle w:val="StandardWeb"/>
        <w:tabs>
          <w:tab w:val="left" w:pos="2948"/>
        </w:tabs>
        <w:spacing w:after="0" w:line="360" w:lineRule="auto"/>
        <w:ind w:left="360"/>
        <w:textAlignment w:val="baseline"/>
        <w:rPr>
          <w:rFonts w:ascii="Arial" w:hAnsi="Arial" w:cs="Arial"/>
          <w:color w:val="242424"/>
          <w:shd w:val="clear" w:color="auto" w:fill="FFFFFF"/>
        </w:rPr>
      </w:pPr>
      <w:r w:rsidRPr="00A246EB">
        <w:rPr>
          <w:rFonts w:ascii="Arial" w:hAnsi="Arial" w:cs="Arial"/>
        </w:rPr>
        <w:t>---</w:t>
      </w:r>
      <w:r w:rsidR="00234236" w:rsidRPr="00A246EB">
        <w:rPr>
          <w:rFonts w:ascii="Arial" w:eastAsia="Arial" w:hAnsi="Arial" w:cs="Arial"/>
          <w:bCs/>
        </w:rPr>
        <w:br/>
      </w:r>
      <w:r w:rsidR="002F12C0" w:rsidRPr="00A246EB">
        <w:rPr>
          <w:rFonts w:ascii="Arial" w:hAnsi="Arial" w:cs="Arial"/>
          <w:b/>
          <w:sz w:val="18"/>
          <w:szCs w:val="18"/>
        </w:rPr>
        <w:t>Der ZIA</w:t>
      </w:r>
      <w:r w:rsidR="00234236" w:rsidRPr="00A246EB">
        <w:rPr>
          <w:rFonts w:ascii="Arial" w:hAnsi="Arial" w:cs="Arial"/>
          <w:b/>
          <w:sz w:val="18"/>
          <w:szCs w:val="18"/>
        </w:rPr>
        <w:br/>
      </w:r>
      <w:r w:rsidR="002F12C0" w:rsidRPr="00A246EB">
        <w:rPr>
          <w:bCs/>
          <w:sz w:val="18"/>
          <w:szCs w:val="18"/>
        </w:rPr>
        <w:t>Der Zentrale Immobilien Ausschuss e.V. (ZIA) ist der Spitzenverband der Immobilienwirtschaft. Er spricht durch seine Mitglieder, darunter 3</w:t>
      </w:r>
      <w:r w:rsidR="0030240D" w:rsidRPr="00A246EB">
        <w:rPr>
          <w:bCs/>
          <w:sz w:val="18"/>
          <w:szCs w:val="18"/>
        </w:rPr>
        <w:t>3</w:t>
      </w:r>
      <w:r w:rsidR="002F12C0" w:rsidRPr="00A246EB">
        <w:rPr>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7B5E4969" w14:textId="77777777" w:rsidR="002F12C0" w:rsidRPr="00CC3CA0" w:rsidRDefault="002F12C0" w:rsidP="0071319A">
      <w:pPr>
        <w:spacing w:after="0" w:line="259" w:lineRule="auto"/>
        <w:ind w:left="-5" w:right="0"/>
        <w:rPr>
          <w:color w:val="000000" w:themeColor="text1"/>
          <w:sz w:val="22"/>
          <w:szCs w:val="20"/>
        </w:rPr>
      </w:pPr>
      <w:r w:rsidRPr="00CC3CA0">
        <w:rPr>
          <w:b/>
          <w:color w:val="000000" w:themeColor="text1"/>
          <w:sz w:val="18"/>
          <w:szCs w:val="20"/>
        </w:rPr>
        <w:t xml:space="preserve">Kontakt </w:t>
      </w:r>
    </w:p>
    <w:p w14:paraId="6B332EFD"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259E84D7"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 xml:space="preserve">Leipziger Platz 9 </w:t>
      </w:r>
    </w:p>
    <w:p w14:paraId="4D5AF95B"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 xml:space="preserve">10117 Berlin </w:t>
      </w:r>
    </w:p>
    <w:p w14:paraId="361CFC50"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Tel.: 030/20 21 585 23</w:t>
      </w:r>
    </w:p>
    <w:p w14:paraId="5172F1CE" w14:textId="04FE235D" w:rsidR="00B35CB7" w:rsidRDefault="002F12C0" w:rsidP="0071319A">
      <w:pPr>
        <w:spacing w:after="0" w:line="265" w:lineRule="auto"/>
        <w:ind w:right="0"/>
        <w:rPr>
          <w:color w:val="0000FF"/>
          <w:sz w:val="18"/>
          <w:szCs w:val="20"/>
          <w:u w:val="single" w:color="0000FF"/>
        </w:rPr>
      </w:pPr>
      <w:r w:rsidRPr="00CC3CA0">
        <w:rPr>
          <w:color w:val="000000" w:themeColor="text1"/>
          <w:sz w:val="18"/>
          <w:szCs w:val="20"/>
        </w:rPr>
        <w:t xml:space="preserve">E-Mail: </w:t>
      </w:r>
      <w:hyperlink r:id="rId10" w:history="1">
        <w:r w:rsidRPr="00CC3CA0">
          <w:rPr>
            <w:rStyle w:val="Hyperlink"/>
            <w:sz w:val="18"/>
            <w:szCs w:val="20"/>
          </w:rPr>
          <w:t>presse@zia-deutschland.de</w:t>
        </w:r>
      </w:hyperlink>
      <w:r w:rsidRPr="00CC3CA0">
        <w:rPr>
          <w:color w:val="000000" w:themeColor="text1"/>
          <w:sz w:val="18"/>
          <w:szCs w:val="20"/>
        </w:rPr>
        <w:t xml:space="preserve">  </w:t>
      </w:r>
      <w:r w:rsidRPr="00CC3CA0">
        <w:rPr>
          <w:sz w:val="18"/>
          <w:szCs w:val="20"/>
        </w:rPr>
        <w:t xml:space="preserve">Internet: </w:t>
      </w:r>
      <w:hyperlink r:id="rId11">
        <w:r w:rsidRPr="00CC3CA0">
          <w:rPr>
            <w:color w:val="0000FF"/>
            <w:sz w:val="18"/>
            <w:szCs w:val="20"/>
            <w:u w:val="single" w:color="0000FF"/>
          </w:rPr>
          <w:t>www.zia</w:t>
        </w:r>
      </w:hyperlink>
      <w:hyperlink r:id="rId12">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deutschland.de</w:t>
      </w:r>
    </w:p>
    <w:p w14:paraId="0E79637C" w14:textId="77777777" w:rsidR="00B35CB7" w:rsidRDefault="00B35CB7" w:rsidP="0071319A">
      <w:pPr>
        <w:spacing w:after="0" w:line="265" w:lineRule="auto"/>
        <w:ind w:right="0"/>
        <w:rPr>
          <w:color w:val="0000FF"/>
          <w:sz w:val="18"/>
          <w:szCs w:val="20"/>
          <w:u w:val="single" w:color="0000FF"/>
        </w:rPr>
      </w:pPr>
    </w:p>
    <w:p w14:paraId="41D0A8A8" w14:textId="61EA38A1" w:rsidR="001A4EEE" w:rsidRPr="002454A0" w:rsidRDefault="0030240D" w:rsidP="0071319A">
      <w:pPr>
        <w:spacing w:after="0" w:line="265" w:lineRule="auto"/>
        <w:ind w:right="0"/>
        <w:rPr>
          <w:color w:val="auto"/>
          <w:sz w:val="18"/>
          <w:szCs w:val="20"/>
          <w:u w:val="single" w:color="0000FF"/>
        </w:rPr>
      </w:pPr>
      <w:r>
        <w:rPr>
          <w:noProof/>
          <w:szCs w:val="24"/>
        </w:rPr>
        <w:drawing>
          <wp:inline distT="0" distB="0" distL="0" distR="0" wp14:anchorId="0B64B5E4" wp14:editId="7255B78A">
            <wp:extent cx="5760720" cy="1440180"/>
            <wp:effectExtent l="0" t="0" r="0" b="7620"/>
            <wp:docPr id="1898460747" name="Picture 1" descr="Ein Bild, das Text,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60747" name="Picture 1" descr="Ein Bild, das Text, Kleidung, Person, Mann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p w14:paraId="2C068679" w14:textId="77777777" w:rsidR="001A4EEE" w:rsidRPr="002454A0" w:rsidRDefault="001A4EEE" w:rsidP="0071319A">
      <w:pPr>
        <w:spacing w:after="0" w:line="265" w:lineRule="auto"/>
        <w:ind w:right="0"/>
        <w:rPr>
          <w:color w:val="auto"/>
          <w:sz w:val="18"/>
          <w:szCs w:val="20"/>
          <w:u w:val="single" w:color="0000FF"/>
        </w:rPr>
      </w:pPr>
    </w:p>
    <w:sectPr w:rsidR="001A4EEE" w:rsidRPr="002454A0" w:rsidSect="00B35CB7">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6A4B03"/>
    <w:multiLevelType w:val="hybridMultilevel"/>
    <w:tmpl w:val="94748BFC"/>
    <w:lvl w:ilvl="0" w:tplc="4D344CAA">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63329383">
    <w:abstractNumId w:val="9"/>
  </w:num>
  <w:num w:numId="2" w16cid:durableId="1263536483">
    <w:abstractNumId w:val="12"/>
  </w:num>
  <w:num w:numId="3" w16cid:durableId="1065883575">
    <w:abstractNumId w:val="8"/>
  </w:num>
  <w:num w:numId="4" w16cid:durableId="1957177194">
    <w:abstractNumId w:val="1"/>
  </w:num>
  <w:num w:numId="5" w16cid:durableId="99496350">
    <w:abstractNumId w:val="6"/>
  </w:num>
  <w:num w:numId="6" w16cid:durableId="13280491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5410323">
    <w:abstractNumId w:val="10"/>
  </w:num>
  <w:num w:numId="8" w16cid:durableId="359822432">
    <w:abstractNumId w:val="7"/>
  </w:num>
  <w:num w:numId="9" w16cid:durableId="1279988700">
    <w:abstractNumId w:val="15"/>
  </w:num>
  <w:num w:numId="10" w16cid:durableId="2040618816">
    <w:abstractNumId w:val="13"/>
  </w:num>
  <w:num w:numId="11" w16cid:durableId="1649557845">
    <w:abstractNumId w:val="2"/>
  </w:num>
  <w:num w:numId="12" w16cid:durableId="72092084">
    <w:abstractNumId w:val="0"/>
  </w:num>
  <w:num w:numId="13" w16cid:durableId="407191453">
    <w:abstractNumId w:val="11"/>
  </w:num>
  <w:num w:numId="14" w16cid:durableId="1761021822">
    <w:abstractNumId w:val="4"/>
  </w:num>
  <w:num w:numId="15" w16cid:durableId="973021158">
    <w:abstractNumId w:val="5"/>
  </w:num>
  <w:num w:numId="16" w16cid:durableId="1482229682">
    <w:abstractNumId w:val="14"/>
  </w:num>
  <w:num w:numId="17" w16cid:durableId="577325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E0"/>
    <w:rsid w:val="00002A50"/>
    <w:rsid w:val="00006FCD"/>
    <w:rsid w:val="00007D48"/>
    <w:rsid w:val="0002440F"/>
    <w:rsid w:val="000248A5"/>
    <w:rsid w:val="000317F1"/>
    <w:rsid w:val="00033465"/>
    <w:rsid w:val="000465AE"/>
    <w:rsid w:val="000506BE"/>
    <w:rsid w:val="000613EB"/>
    <w:rsid w:val="00067FD0"/>
    <w:rsid w:val="00071F26"/>
    <w:rsid w:val="00074F74"/>
    <w:rsid w:val="000769BE"/>
    <w:rsid w:val="00082A2B"/>
    <w:rsid w:val="00082C51"/>
    <w:rsid w:val="00085465"/>
    <w:rsid w:val="0008576A"/>
    <w:rsid w:val="00086DC7"/>
    <w:rsid w:val="00090A37"/>
    <w:rsid w:val="000976B5"/>
    <w:rsid w:val="000A240F"/>
    <w:rsid w:val="000B494E"/>
    <w:rsid w:val="000B497B"/>
    <w:rsid w:val="000B5704"/>
    <w:rsid w:val="000C335C"/>
    <w:rsid w:val="000D1601"/>
    <w:rsid w:val="000D7E65"/>
    <w:rsid w:val="000E0505"/>
    <w:rsid w:val="000E2CC8"/>
    <w:rsid w:val="000E468C"/>
    <w:rsid w:val="000E5C95"/>
    <w:rsid w:val="000F1945"/>
    <w:rsid w:val="000F30A4"/>
    <w:rsid w:val="000F506B"/>
    <w:rsid w:val="001056FE"/>
    <w:rsid w:val="001109DA"/>
    <w:rsid w:val="00111D9F"/>
    <w:rsid w:val="00113A6C"/>
    <w:rsid w:val="00115AD5"/>
    <w:rsid w:val="001179F9"/>
    <w:rsid w:val="00121927"/>
    <w:rsid w:val="00123675"/>
    <w:rsid w:val="00125CC4"/>
    <w:rsid w:val="001270E2"/>
    <w:rsid w:val="00135C38"/>
    <w:rsid w:val="00136B1F"/>
    <w:rsid w:val="00142ABE"/>
    <w:rsid w:val="00150470"/>
    <w:rsid w:val="00155B20"/>
    <w:rsid w:val="001606B4"/>
    <w:rsid w:val="00170388"/>
    <w:rsid w:val="00172683"/>
    <w:rsid w:val="00181D06"/>
    <w:rsid w:val="00183801"/>
    <w:rsid w:val="00195382"/>
    <w:rsid w:val="00195CC9"/>
    <w:rsid w:val="0019642A"/>
    <w:rsid w:val="00196B02"/>
    <w:rsid w:val="00196D0F"/>
    <w:rsid w:val="001A4EEE"/>
    <w:rsid w:val="001A7FCF"/>
    <w:rsid w:val="001B48A9"/>
    <w:rsid w:val="001C5D0E"/>
    <w:rsid w:val="001D0511"/>
    <w:rsid w:val="001D13E3"/>
    <w:rsid w:val="001D57E6"/>
    <w:rsid w:val="001F0BBB"/>
    <w:rsid w:val="001F20A2"/>
    <w:rsid w:val="002000A6"/>
    <w:rsid w:val="0021054B"/>
    <w:rsid w:val="00214D40"/>
    <w:rsid w:val="0022136B"/>
    <w:rsid w:val="00223280"/>
    <w:rsid w:val="00225570"/>
    <w:rsid w:val="00225AB0"/>
    <w:rsid w:val="00234236"/>
    <w:rsid w:val="002343B4"/>
    <w:rsid w:val="00237D3C"/>
    <w:rsid w:val="00243E75"/>
    <w:rsid w:val="002454A0"/>
    <w:rsid w:val="00246846"/>
    <w:rsid w:val="00252272"/>
    <w:rsid w:val="00253FA3"/>
    <w:rsid w:val="0025616C"/>
    <w:rsid w:val="00256CE0"/>
    <w:rsid w:val="00265595"/>
    <w:rsid w:val="002801B9"/>
    <w:rsid w:val="0028091B"/>
    <w:rsid w:val="00280E74"/>
    <w:rsid w:val="00286D9B"/>
    <w:rsid w:val="002919FF"/>
    <w:rsid w:val="00297BAF"/>
    <w:rsid w:val="002A3BDA"/>
    <w:rsid w:val="002A4286"/>
    <w:rsid w:val="002A5D5C"/>
    <w:rsid w:val="002B3107"/>
    <w:rsid w:val="002B64C6"/>
    <w:rsid w:val="002C4B57"/>
    <w:rsid w:val="002C648A"/>
    <w:rsid w:val="002D0679"/>
    <w:rsid w:val="002D143A"/>
    <w:rsid w:val="002D2E07"/>
    <w:rsid w:val="002E538F"/>
    <w:rsid w:val="002E5C5A"/>
    <w:rsid w:val="002E706A"/>
    <w:rsid w:val="002E75AB"/>
    <w:rsid w:val="002F12C0"/>
    <w:rsid w:val="002F35E1"/>
    <w:rsid w:val="00300656"/>
    <w:rsid w:val="0030240D"/>
    <w:rsid w:val="00303F52"/>
    <w:rsid w:val="00310D0F"/>
    <w:rsid w:val="0031245C"/>
    <w:rsid w:val="00312B92"/>
    <w:rsid w:val="00323E70"/>
    <w:rsid w:val="00323EB8"/>
    <w:rsid w:val="003247C0"/>
    <w:rsid w:val="00332AEE"/>
    <w:rsid w:val="00336303"/>
    <w:rsid w:val="00341C63"/>
    <w:rsid w:val="0034528F"/>
    <w:rsid w:val="00346E7A"/>
    <w:rsid w:val="003502F0"/>
    <w:rsid w:val="00350745"/>
    <w:rsid w:val="003531CF"/>
    <w:rsid w:val="00354F1A"/>
    <w:rsid w:val="0036036F"/>
    <w:rsid w:val="00364767"/>
    <w:rsid w:val="00366AC1"/>
    <w:rsid w:val="003712C3"/>
    <w:rsid w:val="00373F65"/>
    <w:rsid w:val="00375A18"/>
    <w:rsid w:val="00376CD1"/>
    <w:rsid w:val="00377B94"/>
    <w:rsid w:val="00381E95"/>
    <w:rsid w:val="00383D38"/>
    <w:rsid w:val="00396287"/>
    <w:rsid w:val="003B00D6"/>
    <w:rsid w:val="003C09B8"/>
    <w:rsid w:val="003C1731"/>
    <w:rsid w:val="003C1A66"/>
    <w:rsid w:val="003C2936"/>
    <w:rsid w:val="003C4A92"/>
    <w:rsid w:val="003C5B25"/>
    <w:rsid w:val="003D4062"/>
    <w:rsid w:val="003D44A9"/>
    <w:rsid w:val="003D44CC"/>
    <w:rsid w:val="003E45B8"/>
    <w:rsid w:val="003F0334"/>
    <w:rsid w:val="003F5BEA"/>
    <w:rsid w:val="003F7AE2"/>
    <w:rsid w:val="004020D4"/>
    <w:rsid w:val="0042173E"/>
    <w:rsid w:val="00431A99"/>
    <w:rsid w:val="004355C2"/>
    <w:rsid w:val="00435FC6"/>
    <w:rsid w:val="004423BF"/>
    <w:rsid w:val="004428E5"/>
    <w:rsid w:val="00442953"/>
    <w:rsid w:val="00443EE0"/>
    <w:rsid w:val="004453BC"/>
    <w:rsid w:val="0044552E"/>
    <w:rsid w:val="004516B0"/>
    <w:rsid w:val="004519DA"/>
    <w:rsid w:val="004534FB"/>
    <w:rsid w:val="004567C9"/>
    <w:rsid w:val="004623F1"/>
    <w:rsid w:val="00466373"/>
    <w:rsid w:val="00470353"/>
    <w:rsid w:val="0047069C"/>
    <w:rsid w:val="0047284C"/>
    <w:rsid w:val="0047358C"/>
    <w:rsid w:val="00473B3F"/>
    <w:rsid w:val="004743C3"/>
    <w:rsid w:val="00482BB1"/>
    <w:rsid w:val="00486DE6"/>
    <w:rsid w:val="00491F6C"/>
    <w:rsid w:val="00496CEB"/>
    <w:rsid w:val="004A49C1"/>
    <w:rsid w:val="004A7310"/>
    <w:rsid w:val="004B7294"/>
    <w:rsid w:val="004C12D8"/>
    <w:rsid w:val="004D16F0"/>
    <w:rsid w:val="004D4ED2"/>
    <w:rsid w:val="004D5C89"/>
    <w:rsid w:val="004D5CE0"/>
    <w:rsid w:val="004E44FD"/>
    <w:rsid w:val="004F7A2E"/>
    <w:rsid w:val="00502FB0"/>
    <w:rsid w:val="005070F9"/>
    <w:rsid w:val="00512B2F"/>
    <w:rsid w:val="00514663"/>
    <w:rsid w:val="00514BD5"/>
    <w:rsid w:val="00517A38"/>
    <w:rsid w:val="0052346F"/>
    <w:rsid w:val="0053015E"/>
    <w:rsid w:val="00534581"/>
    <w:rsid w:val="00536FFE"/>
    <w:rsid w:val="0054423C"/>
    <w:rsid w:val="00550553"/>
    <w:rsid w:val="00551794"/>
    <w:rsid w:val="0056093B"/>
    <w:rsid w:val="00573119"/>
    <w:rsid w:val="00575CAE"/>
    <w:rsid w:val="00581A33"/>
    <w:rsid w:val="00582506"/>
    <w:rsid w:val="005840DF"/>
    <w:rsid w:val="005917FD"/>
    <w:rsid w:val="005A0E21"/>
    <w:rsid w:val="005A0FD1"/>
    <w:rsid w:val="005B1921"/>
    <w:rsid w:val="005B1E9F"/>
    <w:rsid w:val="005B3361"/>
    <w:rsid w:val="005B383A"/>
    <w:rsid w:val="005B3F1B"/>
    <w:rsid w:val="005B6D7B"/>
    <w:rsid w:val="005C4DF3"/>
    <w:rsid w:val="005D2966"/>
    <w:rsid w:val="005D41D0"/>
    <w:rsid w:val="005D5B0A"/>
    <w:rsid w:val="005D6976"/>
    <w:rsid w:val="005D7A63"/>
    <w:rsid w:val="005F179B"/>
    <w:rsid w:val="005F26CC"/>
    <w:rsid w:val="005F4A9B"/>
    <w:rsid w:val="00603FD4"/>
    <w:rsid w:val="00604678"/>
    <w:rsid w:val="0061268D"/>
    <w:rsid w:val="00614ABC"/>
    <w:rsid w:val="006154EB"/>
    <w:rsid w:val="0062792D"/>
    <w:rsid w:val="006309EB"/>
    <w:rsid w:val="006338DC"/>
    <w:rsid w:val="006344C6"/>
    <w:rsid w:val="00642DFC"/>
    <w:rsid w:val="00644B4C"/>
    <w:rsid w:val="00645127"/>
    <w:rsid w:val="006518BB"/>
    <w:rsid w:val="0066135E"/>
    <w:rsid w:val="0066376B"/>
    <w:rsid w:val="00664D47"/>
    <w:rsid w:val="00665598"/>
    <w:rsid w:val="00670A3A"/>
    <w:rsid w:val="00672084"/>
    <w:rsid w:val="006720D6"/>
    <w:rsid w:val="00672522"/>
    <w:rsid w:val="0068135C"/>
    <w:rsid w:val="006820A9"/>
    <w:rsid w:val="00683E5B"/>
    <w:rsid w:val="0068559E"/>
    <w:rsid w:val="00690020"/>
    <w:rsid w:val="00697166"/>
    <w:rsid w:val="00697AFC"/>
    <w:rsid w:val="006A0BD8"/>
    <w:rsid w:val="006A1360"/>
    <w:rsid w:val="006A2748"/>
    <w:rsid w:val="006A4776"/>
    <w:rsid w:val="006A4EB8"/>
    <w:rsid w:val="006A5F58"/>
    <w:rsid w:val="006A6DFB"/>
    <w:rsid w:val="006B1474"/>
    <w:rsid w:val="006B2DD6"/>
    <w:rsid w:val="006B4C3D"/>
    <w:rsid w:val="006C3775"/>
    <w:rsid w:val="006C3CAB"/>
    <w:rsid w:val="006C646B"/>
    <w:rsid w:val="006D29B2"/>
    <w:rsid w:val="006D5C5E"/>
    <w:rsid w:val="006E2FF1"/>
    <w:rsid w:val="006E6665"/>
    <w:rsid w:val="006E6D2D"/>
    <w:rsid w:val="006F7471"/>
    <w:rsid w:val="00707D1F"/>
    <w:rsid w:val="00707D92"/>
    <w:rsid w:val="0071319A"/>
    <w:rsid w:val="007138CA"/>
    <w:rsid w:val="007306A1"/>
    <w:rsid w:val="007368ED"/>
    <w:rsid w:val="00742402"/>
    <w:rsid w:val="00750F03"/>
    <w:rsid w:val="0075151B"/>
    <w:rsid w:val="00752A8B"/>
    <w:rsid w:val="007535CE"/>
    <w:rsid w:val="00756FB7"/>
    <w:rsid w:val="00762896"/>
    <w:rsid w:val="007638B1"/>
    <w:rsid w:val="007640D7"/>
    <w:rsid w:val="007703FC"/>
    <w:rsid w:val="007739DA"/>
    <w:rsid w:val="00776856"/>
    <w:rsid w:val="00783273"/>
    <w:rsid w:val="00786666"/>
    <w:rsid w:val="00792789"/>
    <w:rsid w:val="00795D27"/>
    <w:rsid w:val="007A1574"/>
    <w:rsid w:val="007A294C"/>
    <w:rsid w:val="007A5B22"/>
    <w:rsid w:val="007A5DCD"/>
    <w:rsid w:val="007B4094"/>
    <w:rsid w:val="007B6371"/>
    <w:rsid w:val="007C1BE2"/>
    <w:rsid w:val="007C2B95"/>
    <w:rsid w:val="007C6968"/>
    <w:rsid w:val="007D173C"/>
    <w:rsid w:val="007D4289"/>
    <w:rsid w:val="007D55DD"/>
    <w:rsid w:val="007D585C"/>
    <w:rsid w:val="007F575C"/>
    <w:rsid w:val="007F5DC7"/>
    <w:rsid w:val="00800630"/>
    <w:rsid w:val="00800CC9"/>
    <w:rsid w:val="008025CC"/>
    <w:rsid w:val="008155C9"/>
    <w:rsid w:val="00817E8F"/>
    <w:rsid w:val="00820D6E"/>
    <w:rsid w:val="008275B6"/>
    <w:rsid w:val="00831500"/>
    <w:rsid w:val="00831D42"/>
    <w:rsid w:val="00842586"/>
    <w:rsid w:val="00845C6A"/>
    <w:rsid w:val="0084795C"/>
    <w:rsid w:val="0085493B"/>
    <w:rsid w:val="00854C09"/>
    <w:rsid w:val="00855509"/>
    <w:rsid w:val="00857239"/>
    <w:rsid w:val="0086101E"/>
    <w:rsid w:val="00861B56"/>
    <w:rsid w:val="00864E7D"/>
    <w:rsid w:val="00871F71"/>
    <w:rsid w:val="00875CF4"/>
    <w:rsid w:val="008825F4"/>
    <w:rsid w:val="00890207"/>
    <w:rsid w:val="00895F0A"/>
    <w:rsid w:val="008A44AD"/>
    <w:rsid w:val="008B0878"/>
    <w:rsid w:val="008B185B"/>
    <w:rsid w:val="008B2A70"/>
    <w:rsid w:val="008B6EF7"/>
    <w:rsid w:val="008C0A73"/>
    <w:rsid w:val="008C0AC4"/>
    <w:rsid w:val="008C0F4B"/>
    <w:rsid w:val="008C1734"/>
    <w:rsid w:val="008C2D24"/>
    <w:rsid w:val="008C2E12"/>
    <w:rsid w:val="008C6AAA"/>
    <w:rsid w:val="008D027A"/>
    <w:rsid w:val="008D325F"/>
    <w:rsid w:val="008F204B"/>
    <w:rsid w:val="008F2560"/>
    <w:rsid w:val="008F6F32"/>
    <w:rsid w:val="00900DAB"/>
    <w:rsid w:val="00904444"/>
    <w:rsid w:val="00905CD7"/>
    <w:rsid w:val="009066CE"/>
    <w:rsid w:val="009069FC"/>
    <w:rsid w:val="00922139"/>
    <w:rsid w:val="00931DA1"/>
    <w:rsid w:val="00932A8C"/>
    <w:rsid w:val="0093357C"/>
    <w:rsid w:val="0093421B"/>
    <w:rsid w:val="009355A8"/>
    <w:rsid w:val="00947C14"/>
    <w:rsid w:val="00951E67"/>
    <w:rsid w:val="00952299"/>
    <w:rsid w:val="00956A52"/>
    <w:rsid w:val="009576A2"/>
    <w:rsid w:val="00962789"/>
    <w:rsid w:val="009629CD"/>
    <w:rsid w:val="00974619"/>
    <w:rsid w:val="00981504"/>
    <w:rsid w:val="009817A7"/>
    <w:rsid w:val="00990830"/>
    <w:rsid w:val="00990C0A"/>
    <w:rsid w:val="00993C82"/>
    <w:rsid w:val="00996AA4"/>
    <w:rsid w:val="009B18D4"/>
    <w:rsid w:val="009B2CE8"/>
    <w:rsid w:val="009B40BE"/>
    <w:rsid w:val="009C084B"/>
    <w:rsid w:val="009C1A48"/>
    <w:rsid w:val="009C3F67"/>
    <w:rsid w:val="009E30A5"/>
    <w:rsid w:val="00A00993"/>
    <w:rsid w:val="00A07D80"/>
    <w:rsid w:val="00A17E5D"/>
    <w:rsid w:val="00A2101A"/>
    <w:rsid w:val="00A23A97"/>
    <w:rsid w:val="00A23D7F"/>
    <w:rsid w:val="00A246EB"/>
    <w:rsid w:val="00A302DC"/>
    <w:rsid w:val="00A338B9"/>
    <w:rsid w:val="00A346CC"/>
    <w:rsid w:val="00A43FBC"/>
    <w:rsid w:val="00A502D4"/>
    <w:rsid w:val="00A50F9C"/>
    <w:rsid w:val="00A56851"/>
    <w:rsid w:val="00A576D3"/>
    <w:rsid w:val="00A60226"/>
    <w:rsid w:val="00A62568"/>
    <w:rsid w:val="00A66C40"/>
    <w:rsid w:val="00A66E58"/>
    <w:rsid w:val="00A768AD"/>
    <w:rsid w:val="00A77184"/>
    <w:rsid w:val="00A82CCF"/>
    <w:rsid w:val="00A918E4"/>
    <w:rsid w:val="00A96114"/>
    <w:rsid w:val="00A96C31"/>
    <w:rsid w:val="00AA3E72"/>
    <w:rsid w:val="00AA4287"/>
    <w:rsid w:val="00AB0235"/>
    <w:rsid w:val="00AC1E48"/>
    <w:rsid w:val="00AD248B"/>
    <w:rsid w:val="00AD68A3"/>
    <w:rsid w:val="00AE1209"/>
    <w:rsid w:val="00AE163E"/>
    <w:rsid w:val="00AE7D23"/>
    <w:rsid w:val="00AF0545"/>
    <w:rsid w:val="00AF1CD2"/>
    <w:rsid w:val="00AF6BAE"/>
    <w:rsid w:val="00B02299"/>
    <w:rsid w:val="00B0349E"/>
    <w:rsid w:val="00B0791B"/>
    <w:rsid w:val="00B147EA"/>
    <w:rsid w:val="00B148CF"/>
    <w:rsid w:val="00B15D79"/>
    <w:rsid w:val="00B35CB7"/>
    <w:rsid w:val="00B36575"/>
    <w:rsid w:val="00B4292C"/>
    <w:rsid w:val="00B44814"/>
    <w:rsid w:val="00B46CAC"/>
    <w:rsid w:val="00B472E6"/>
    <w:rsid w:val="00B47425"/>
    <w:rsid w:val="00B47AD0"/>
    <w:rsid w:val="00B5178B"/>
    <w:rsid w:val="00B54623"/>
    <w:rsid w:val="00B6259E"/>
    <w:rsid w:val="00B62B22"/>
    <w:rsid w:val="00B66415"/>
    <w:rsid w:val="00B66B01"/>
    <w:rsid w:val="00B7406D"/>
    <w:rsid w:val="00B74C15"/>
    <w:rsid w:val="00B76823"/>
    <w:rsid w:val="00B84FE7"/>
    <w:rsid w:val="00BA0F0F"/>
    <w:rsid w:val="00BA18CC"/>
    <w:rsid w:val="00BA2ED0"/>
    <w:rsid w:val="00BB0DD8"/>
    <w:rsid w:val="00BB3C7F"/>
    <w:rsid w:val="00BB7DD0"/>
    <w:rsid w:val="00BC0358"/>
    <w:rsid w:val="00BC0BB5"/>
    <w:rsid w:val="00BC197D"/>
    <w:rsid w:val="00BC368F"/>
    <w:rsid w:val="00BC4264"/>
    <w:rsid w:val="00BC4CA4"/>
    <w:rsid w:val="00BC50A3"/>
    <w:rsid w:val="00BC6109"/>
    <w:rsid w:val="00BD4D1C"/>
    <w:rsid w:val="00BE2492"/>
    <w:rsid w:val="00BE46B0"/>
    <w:rsid w:val="00BE65A0"/>
    <w:rsid w:val="00BE7943"/>
    <w:rsid w:val="00BE7B8E"/>
    <w:rsid w:val="00BF5C35"/>
    <w:rsid w:val="00BF5EA1"/>
    <w:rsid w:val="00BF6388"/>
    <w:rsid w:val="00BF6902"/>
    <w:rsid w:val="00BF6DB8"/>
    <w:rsid w:val="00BF7A98"/>
    <w:rsid w:val="00C009F4"/>
    <w:rsid w:val="00C100CB"/>
    <w:rsid w:val="00C10FA4"/>
    <w:rsid w:val="00C11823"/>
    <w:rsid w:val="00C123CE"/>
    <w:rsid w:val="00C1375F"/>
    <w:rsid w:val="00C138CF"/>
    <w:rsid w:val="00C16D8D"/>
    <w:rsid w:val="00C1702F"/>
    <w:rsid w:val="00C22981"/>
    <w:rsid w:val="00C231DC"/>
    <w:rsid w:val="00C27C77"/>
    <w:rsid w:val="00C40DE7"/>
    <w:rsid w:val="00C4172D"/>
    <w:rsid w:val="00C45E5A"/>
    <w:rsid w:val="00C544B1"/>
    <w:rsid w:val="00C571BA"/>
    <w:rsid w:val="00C648C1"/>
    <w:rsid w:val="00C7413E"/>
    <w:rsid w:val="00C76244"/>
    <w:rsid w:val="00C76967"/>
    <w:rsid w:val="00C83735"/>
    <w:rsid w:val="00C842B0"/>
    <w:rsid w:val="00C90EC3"/>
    <w:rsid w:val="00CA207D"/>
    <w:rsid w:val="00CA5BFC"/>
    <w:rsid w:val="00CB3472"/>
    <w:rsid w:val="00CB5174"/>
    <w:rsid w:val="00CB67E1"/>
    <w:rsid w:val="00CC7AA2"/>
    <w:rsid w:val="00CC7E5B"/>
    <w:rsid w:val="00CD3297"/>
    <w:rsid w:val="00CD4375"/>
    <w:rsid w:val="00CD4468"/>
    <w:rsid w:val="00CD6690"/>
    <w:rsid w:val="00CD6BA5"/>
    <w:rsid w:val="00CE025D"/>
    <w:rsid w:val="00CE5E65"/>
    <w:rsid w:val="00CF19A5"/>
    <w:rsid w:val="00D0786C"/>
    <w:rsid w:val="00D17806"/>
    <w:rsid w:val="00D220CF"/>
    <w:rsid w:val="00D25A90"/>
    <w:rsid w:val="00D32866"/>
    <w:rsid w:val="00D36418"/>
    <w:rsid w:val="00D4262E"/>
    <w:rsid w:val="00D4273F"/>
    <w:rsid w:val="00D42D17"/>
    <w:rsid w:val="00D4501D"/>
    <w:rsid w:val="00D45DD9"/>
    <w:rsid w:val="00D4638A"/>
    <w:rsid w:val="00D47708"/>
    <w:rsid w:val="00D50628"/>
    <w:rsid w:val="00D525C2"/>
    <w:rsid w:val="00D52FAB"/>
    <w:rsid w:val="00D621F7"/>
    <w:rsid w:val="00D6548F"/>
    <w:rsid w:val="00D724E0"/>
    <w:rsid w:val="00D72FF3"/>
    <w:rsid w:val="00D73D11"/>
    <w:rsid w:val="00D76F6F"/>
    <w:rsid w:val="00D771B7"/>
    <w:rsid w:val="00D870CB"/>
    <w:rsid w:val="00D91A12"/>
    <w:rsid w:val="00D91C93"/>
    <w:rsid w:val="00DA1CDF"/>
    <w:rsid w:val="00DA4E5C"/>
    <w:rsid w:val="00DB44FC"/>
    <w:rsid w:val="00DB5025"/>
    <w:rsid w:val="00DC0589"/>
    <w:rsid w:val="00DC1734"/>
    <w:rsid w:val="00DD0ED4"/>
    <w:rsid w:val="00DD7FAE"/>
    <w:rsid w:val="00DE3EB2"/>
    <w:rsid w:val="00DF49E6"/>
    <w:rsid w:val="00E0326E"/>
    <w:rsid w:val="00E03D2D"/>
    <w:rsid w:val="00E12304"/>
    <w:rsid w:val="00E12747"/>
    <w:rsid w:val="00E15CA4"/>
    <w:rsid w:val="00E15FE9"/>
    <w:rsid w:val="00E17DA8"/>
    <w:rsid w:val="00E234A6"/>
    <w:rsid w:val="00E26682"/>
    <w:rsid w:val="00E30190"/>
    <w:rsid w:val="00E36FC3"/>
    <w:rsid w:val="00E414CB"/>
    <w:rsid w:val="00E450B7"/>
    <w:rsid w:val="00E471CB"/>
    <w:rsid w:val="00E52900"/>
    <w:rsid w:val="00E5348F"/>
    <w:rsid w:val="00E54EFC"/>
    <w:rsid w:val="00E54FF2"/>
    <w:rsid w:val="00E56E32"/>
    <w:rsid w:val="00E75DA7"/>
    <w:rsid w:val="00E82B75"/>
    <w:rsid w:val="00E83184"/>
    <w:rsid w:val="00E86098"/>
    <w:rsid w:val="00E941E7"/>
    <w:rsid w:val="00E955DD"/>
    <w:rsid w:val="00EA1D44"/>
    <w:rsid w:val="00EA4283"/>
    <w:rsid w:val="00EA6FE8"/>
    <w:rsid w:val="00EB5047"/>
    <w:rsid w:val="00EC0846"/>
    <w:rsid w:val="00EC3646"/>
    <w:rsid w:val="00ED4CDF"/>
    <w:rsid w:val="00ED540E"/>
    <w:rsid w:val="00EE091F"/>
    <w:rsid w:val="00EE1B0A"/>
    <w:rsid w:val="00EF4069"/>
    <w:rsid w:val="00EF5B81"/>
    <w:rsid w:val="00EF6992"/>
    <w:rsid w:val="00F0524B"/>
    <w:rsid w:val="00F05DC6"/>
    <w:rsid w:val="00F10973"/>
    <w:rsid w:val="00F113CC"/>
    <w:rsid w:val="00F15008"/>
    <w:rsid w:val="00F212FC"/>
    <w:rsid w:val="00F2399F"/>
    <w:rsid w:val="00F319C0"/>
    <w:rsid w:val="00F41A74"/>
    <w:rsid w:val="00F42ABD"/>
    <w:rsid w:val="00F6583F"/>
    <w:rsid w:val="00F75472"/>
    <w:rsid w:val="00F76504"/>
    <w:rsid w:val="00F76A60"/>
    <w:rsid w:val="00F77A8E"/>
    <w:rsid w:val="00F8247D"/>
    <w:rsid w:val="00F83C3D"/>
    <w:rsid w:val="00F868F2"/>
    <w:rsid w:val="00F86A4E"/>
    <w:rsid w:val="00F90E1F"/>
    <w:rsid w:val="00F91D56"/>
    <w:rsid w:val="00F91FBD"/>
    <w:rsid w:val="00F9612D"/>
    <w:rsid w:val="00FA067E"/>
    <w:rsid w:val="00FA44C5"/>
    <w:rsid w:val="00FB07F9"/>
    <w:rsid w:val="00FB0983"/>
    <w:rsid w:val="00FB0C5F"/>
    <w:rsid w:val="00FB1A47"/>
    <w:rsid w:val="00FB6440"/>
    <w:rsid w:val="00FC184D"/>
    <w:rsid w:val="00FC5DCC"/>
    <w:rsid w:val="00FE134B"/>
    <w:rsid w:val="00FE611A"/>
    <w:rsid w:val="00FE6FE9"/>
    <w:rsid w:val="00FF1161"/>
    <w:rsid w:val="00FF2011"/>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4A92"/>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styleId="NichtaufgelsteErwhnung">
    <w:name w:val="Unresolved Mention"/>
    <w:basedOn w:val="Absatz-Standardschriftart"/>
    <w:uiPriority w:val="99"/>
    <w:semiHidden/>
    <w:unhideWhenUsed/>
    <w:rsid w:val="00300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9" ma:contentTypeDescription="Ein neues Dokument erstellen." ma:contentTypeScope="" ma:versionID="0b485207544060d2232aea276adeabb8">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162905f23dc3bef616c311bb09b5f126"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9CCCC-2981-40A1-886F-DB0F3ADA1AC7}">
  <ds:schemaRefs>
    <ds:schemaRef ds:uri="http://schemas.openxmlformats.org/officeDocument/2006/bibliography"/>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3.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4.xml><?xml version="1.0" encoding="utf-8"?>
<ds:datastoreItem xmlns:ds="http://schemas.openxmlformats.org/officeDocument/2006/customXml" ds:itemID="{EDA25C46-625C-42AF-AC33-67889EA5C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3245</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10</cp:revision>
  <cp:lastPrinted>2023-08-18T06:36:00Z</cp:lastPrinted>
  <dcterms:created xsi:type="dcterms:W3CDTF">2023-08-17T11:06:00Z</dcterms:created>
  <dcterms:modified xsi:type="dcterms:W3CDTF">2023-08-18T06:41:00Z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