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7233" w:rsidRPr="009D7B5F" w:rsidRDefault="00157233" w:rsidP="00157233">
      <w:pPr>
        <w:spacing w:after="0"/>
        <w:rPr>
          <w:rFonts w:ascii="Segoe UI" w:eastAsia="Calibri" w:hAnsi="Segoe UI" w:cs="Segoe UI"/>
          <w:b/>
          <w:bCs/>
          <w:sz w:val="24"/>
          <w:szCs w:val="24"/>
          <w:lang w:eastAsia="en-US"/>
        </w:rPr>
      </w:pPr>
      <w:r w:rsidRPr="009D7B5F">
        <w:rPr>
          <w:rFonts w:ascii="Segoe UI" w:eastAsia="Calibri" w:hAnsi="Segoe UI" w:cs="Segoe UI"/>
          <w:b/>
          <w:bCs/>
          <w:sz w:val="24"/>
          <w:szCs w:val="24"/>
          <w:lang w:eastAsia="en-US"/>
        </w:rPr>
        <w:t xml:space="preserve">Schneller Couscous mit Lamm und Gemüse </w:t>
      </w:r>
    </w:p>
    <w:p w:rsidR="00157233" w:rsidRPr="009D7B5F" w:rsidRDefault="00157233" w:rsidP="00157233">
      <w:pPr>
        <w:spacing w:after="0"/>
        <w:rPr>
          <w:rFonts w:ascii="Segoe UI" w:eastAsia="Calibri" w:hAnsi="Segoe UI" w:cs="Segoe UI"/>
          <w:b/>
          <w:bCs/>
          <w:szCs w:val="24"/>
          <w:lang w:eastAsia="en-US"/>
        </w:rPr>
      </w:pPr>
    </w:p>
    <w:p w:rsidR="00157233" w:rsidRPr="009D7B5F" w:rsidRDefault="00157233" w:rsidP="00157233">
      <w:pPr>
        <w:spacing w:after="0"/>
        <w:rPr>
          <w:rFonts w:ascii="Segoe UI" w:eastAsia="Calibri" w:hAnsi="Segoe UI" w:cs="Segoe UI"/>
          <w:szCs w:val="24"/>
          <w:lang w:eastAsia="en-US"/>
        </w:rPr>
      </w:pPr>
      <w:r w:rsidRPr="009D7B5F">
        <w:rPr>
          <w:rFonts w:ascii="Segoe UI" w:eastAsia="Calibri" w:hAnsi="Segoe UI" w:cs="Segoe UI"/>
          <w:szCs w:val="24"/>
          <w:lang w:eastAsia="en-US"/>
        </w:rPr>
        <w:t>Vorbereitungszeit: 10 Minuten; Kochzeit: 35 Minuten</w:t>
      </w:r>
    </w:p>
    <w:p w:rsidR="00157233" w:rsidRPr="009D7B5F" w:rsidRDefault="00157233" w:rsidP="00157233">
      <w:pPr>
        <w:spacing w:after="0"/>
        <w:rPr>
          <w:rFonts w:ascii="Segoe UI" w:eastAsia="Calibri" w:hAnsi="Segoe UI" w:cs="Segoe UI"/>
          <w:szCs w:val="24"/>
          <w:u w:val="single"/>
          <w:lang w:eastAsia="en-US"/>
        </w:rPr>
      </w:pPr>
    </w:p>
    <w:p w:rsidR="00157233" w:rsidRPr="009D7B5F" w:rsidRDefault="00157233" w:rsidP="00157233">
      <w:pPr>
        <w:rPr>
          <w:rFonts w:ascii="Segoe UI" w:eastAsia="Calibri" w:hAnsi="Segoe UI" w:cs="Segoe UI"/>
          <w:szCs w:val="24"/>
          <w:lang w:eastAsia="en-US"/>
        </w:rPr>
      </w:pPr>
      <w:r w:rsidRPr="009D7B5F">
        <w:rPr>
          <w:rFonts w:ascii="Segoe UI" w:eastAsia="Calibri" w:hAnsi="Segoe UI" w:cs="Segoe UI"/>
          <w:szCs w:val="24"/>
          <w:u w:val="single"/>
          <w:lang w:eastAsia="en-US"/>
        </w:rPr>
        <w:t>Zutaten für 4 Personen:</w:t>
      </w:r>
    </w:p>
    <w:p w:rsidR="00157233" w:rsidRPr="009D7B5F" w:rsidRDefault="00157233" w:rsidP="00157233">
      <w:pPr>
        <w:numPr>
          <w:ilvl w:val="0"/>
          <w:numId w:val="1"/>
        </w:numPr>
        <w:spacing w:after="0"/>
        <w:contextualSpacing/>
        <w:rPr>
          <w:rFonts w:ascii="Segoe UI" w:eastAsia="Times New Roman" w:hAnsi="Segoe UI" w:cs="Segoe UI"/>
          <w:szCs w:val="24"/>
          <w:lang w:val="en-GB" w:eastAsia="fr-FR"/>
        </w:rPr>
      </w:pPr>
      <w:r w:rsidRPr="009D7B5F">
        <w:rPr>
          <w:rFonts w:ascii="Segoe UI" w:eastAsia="Times New Roman" w:hAnsi="Segoe UI" w:cs="Segoe UI"/>
          <w:szCs w:val="24"/>
          <w:lang w:val="en-GB" w:eastAsia="fr-FR"/>
        </w:rPr>
        <w:t xml:space="preserve">500 g </w:t>
      </w:r>
      <w:proofErr w:type="spellStart"/>
      <w:r w:rsidRPr="009D7B5F">
        <w:rPr>
          <w:rFonts w:ascii="Segoe UI" w:eastAsia="Times New Roman" w:hAnsi="Segoe UI" w:cs="Segoe UI"/>
          <w:szCs w:val="24"/>
          <w:lang w:val="en-GB" w:eastAsia="fr-FR"/>
        </w:rPr>
        <w:t>gewürfelte</w:t>
      </w:r>
      <w:proofErr w:type="spellEnd"/>
      <w:r w:rsidRPr="009D7B5F">
        <w:rPr>
          <w:rFonts w:ascii="Segoe UI" w:eastAsia="Times New Roman" w:hAnsi="Segoe UI" w:cs="Segoe UI"/>
          <w:szCs w:val="24"/>
          <w:lang w:val="en-GB" w:eastAsia="fr-FR"/>
        </w:rPr>
        <w:t xml:space="preserve"> </w:t>
      </w:r>
      <w:proofErr w:type="spellStart"/>
      <w:r w:rsidRPr="009D7B5F">
        <w:rPr>
          <w:rFonts w:ascii="Segoe UI" w:eastAsia="Times New Roman" w:hAnsi="Segoe UI" w:cs="Segoe UI"/>
          <w:szCs w:val="24"/>
          <w:lang w:val="en-GB" w:eastAsia="fr-FR"/>
        </w:rPr>
        <w:t>Lammkeule</w:t>
      </w:r>
      <w:proofErr w:type="spellEnd"/>
      <w:r w:rsidRPr="009D7B5F">
        <w:rPr>
          <w:rFonts w:ascii="Segoe UI" w:eastAsia="Times New Roman" w:hAnsi="Segoe UI" w:cs="Segoe UI"/>
          <w:szCs w:val="24"/>
          <w:lang w:val="en-GB" w:eastAsia="fr-FR"/>
        </w:rPr>
        <w:t xml:space="preserve"> </w:t>
      </w:r>
    </w:p>
    <w:p w:rsidR="00157233" w:rsidRPr="009D7B5F" w:rsidRDefault="00157233" w:rsidP="00157233">
      <w:pPr>
        <w:numPr>
          <w:ilvl w:val="0"/>
          <w:numId w:val="1"/>
        </w:numPr>
        <w:spacing w:after="0"/>
        <w:contextualSpacing/>
        <w:rPr>
          <w:rFonts w:ascii="Segoe UI" w:eastAsia="Times New Roman" w:hAnsi="Segoe UI" w:cs="Segoe UI"/>
          <w:szCs w:val="24"/>
          <w:lang w:eastAsia="fr-FR"/>
        </w:rPr>
      </w:pPr>
      <w:r w:rsidRPr="009D7B5F">
        <w:rPr>
          <w:rFonts w:ascii="Segoe UI" w:eastAsia="Times New Roman" w:hAnsi="Segoe UI" w:cs="Segoe UI"/>
          <w:szCs w:val="24"/>
          <w:lang w:eastAsia="fr-FR"/>
        </w:rPr>
        <w:t>800 g bis 1 kg Gemüse nach Wahl: Zucchini, Karotten, Steckrüben, Tomaten, Kürbis, Pastinaken, etc.</w:t>
      </w:r>
    </w:p>
    <w:p w:rsidR="00157233" w:rsidRPr="009D7B5F" w:rsidRDefault="00157233" w:rsidP="00157233">
      <w:pPr>
        <w:numPr>
          <w:ilvl w:val="0"/>
          <w:numId w:val="1"/>
        </w:numPr>
        <w:spacing w:after="0"/>
        <w:contextualSpacing/>
        <w:rPr>
          <w:rFonts w:ascii="Segoe UI" w:eastAsia="Times New Roman" w:hAnsi="Segoe UI" w:cs="Segoe UI"/>
          <w:szCs w:val="24"/>
          <w:lang w:val="en-GB" w:eastAsia="fr-FR"/>
        </w:rPr>
      </w:pPr>
      <w:r w:rsidRPr="009D7B5F">
        <w:rPr>
          <w:rFonts w:ascii="Segoe UI" w:eastAsia="Times New Roman" w:hAnsi="Segoe UI" w:cs="Segoe UI"/>
          <w:szCs w:val="24"/>
          <w:lang w:val="en-GB" w:eastAsia="fr-FR"/>
        </w:rPr>
        <w:t xml:space="preserve">1 </w:t>
      </w:r>
      <w:proofErr w:type="spellStart"/>
      <w:r w:rsidRPr="009D7B5F">
        <w:rPr>
          <w:rFonts w:ascii="Segoe UI" w:eastAsia="Times New Roman" w:hAnsi="Segoe UI" w:cs="Segoe UI"/>
          <w:szCs w:val="24"/>
          <w:lang w:val="en-GB" w:eastAsia="fr-FR"/>
        </w:rPr>
        <w:t>Zwiebel</w:t>
      </w:r>
      <w:proofErr w:type="spellEnd"/>
    </w:p>
    <w:p w:rsidR="00157233" w:rsidRPr="009D7B5F" w:rsidRDefault="00157233" w:rsidP="00157233">
      <w:pPr>
        <w:numPr>
          <w:ilvl w:val="0"/>
          <w:numId w:val="1"/>
        </w:numPr>
        <w:spacing w:after="0"/>
        <w:contextualSpacing/>
        <w:rPr>
          <w:rFonts w:ascii="Segoe UI" w:eastAsia="Times New Roman" w:hAnsi="Segoe UI" w:cs="Segoe UI"/>
          <w:szCs w:val="24"/>
          <w:lang w:val="en-GB" w:eastAsia="fr-FR"/>
        </w:rPr>
      </w:pPr>
      <w:r w:rsidRPr="009D7B5F">
        <w:rPr>
          <w:rFonts w:ascii="Segoe UI" w:eastAsia="Times New Roman" w:hAnsi="Segoe UI" w:cs="Segoe UI"/>
          <w:szCs w:val="24"/>
          <w:lang w:val="en-GB" w:eastAsia="fr-FR"/>
        </w:rPr>
        <w:t xml:space="preserve">1 </w:t>
      </w:r>
      <w:proofErr w:type="spellStart"/>
      <w:r w:rsidRPr="009D7B5F">
        <w:rPr>
          <w:rFonts w:ascii="Segoe UI" w:eastAsia="Times New Roman" w:hAnsi="Segoe UI" w:cs="Segoe UI"/>
          <w:szCs w:val="24"/>
          <w:lang w:val="en-GB" w:eastAsia="fr-FR"/>
        </w:rPr>
        <w:t>Knoblauchzehe</w:t>
      </w:r>
      <w:proofErr w:type="spellEnd"/>
    </w:p>
    <w:p w:rsidR="00157233" w:rsidRPr="009D7B5F" w:rsidRDefault="00157233" w:rsidP="00157233">
      <w:pPr>
        <w:numPr>
          <w:ilvl w:val="0"/>
          <w:numId w:val="1"/>
        </w:numPr>
        <w:spacing w:after="0"/>
        <w:contextualSpacing/>
        <w:rPr>
          <w:rFonts w:ascii="Segoe UI" w:eastAsia="Times New Roman" w:hAnsi="Segoe UI" w:cs="Segoe UI"/>
          <w:szCs w:val="24"/>
          <w:lang w:val="en-GB" w:eastAsia="fr-FR"/>
        </w:rPr>
      </w:pPr>
      <w:r w:rsidRPr="009D7B5F">
        <w:rPr>
          <w:rFonts w:ascii="Segoe UI" w:eastAsia="Times New Roman" w:hAnsi="Segoe UI" w:cs="Segoe UI"/>
          <w:szCs w:val="24"/>
          <w:lang w:val="en-GB" w:eastAsia="fr-FR"/>
        </w:rPr>
        <w:t>250 g Couscous</w:t>
      </w:r>
    </w:p>
    <w:p w:rsidR="00157233" w:rsidRPr="009D7B5F" w:rsidRDefault="00157233" w:rsidP="00157233">
      <w:pPr>
        <w:numPr>
          <w:ilvl w:val="0"/>
          <w:numId w:val="1"/>
        </w:numPr>
        <w:spacing w:after="0"/>
        <w:contextualSpacing/>
        <w:rPr>
          <w:rFonts w:ascii="Segoe UI" w:eastAsia="Times New Roman" w:hAnsi="Segoe UI" w:cs="Segoe UI"/>
          <w:szCs w:val="24"/>
          <w:lang w:val="en-GB" w:eastAsia="fr-FR"/>
        </w:rPr>
      </w:pPr>
      <w:r w:rsidRPr="009D7B5F">
        <w:rPr>
          <w:rFonts w:ascii="Segoe UI" w:eastAsia="Times New Roman" w:hAnsi="Segoe UI" w:cs="Segoe UI"/>
          <w:szCs w:val="24"/>
          <w:lang w:val="en-GB" w:eastAsia="fr-FR"/>
        </w:rPr>
        <w:t xml:space="preserve">100 g </w:t>
      </w:r>
      <w:proofErr w:type="spellStart"/>
      <w:r w:rsidRPr="009D7B5F">
        <w:rPr>
          <w:rFonts w:ascii="Segoe UI" w:eastAsia="Times New Roman" w:hAnsi="Segoe UI" w:cs="Segoe UI"/>
          <w:szCs w:val="24"/>
          <w:lang w:val="en-GB" w:eastAsia="fr-FR"/>
        </w:rPr>
        <w:t>Rosinen</w:t>
      </w:r>
      <w:proofErr w:type="spellEnd"/>
      <w:r w:rsidRPr="009D7B5F">
        <w:rPr>
          <w:rFonts w:ascii="Segoe UI" w:eastAsia="Times New Roman" w:hAnsi="Segoe UI" w:cs="Segoe UI"/>
          <w:szCs w:val="24"/>
          <w:lang w:val="en-GB" w:eastAsia="fr-FR"/>
        </w:rPr>
        <w:t xml:space="preserve"> </w:t>
      </w:r>
    </w:p>
    <w:p w:rsidR="00157233" w:rsidRPr="009D7B5F" w:rsidRDefault="00157233" w:rsidP="00157233">
      <w:pPr>
        <w:numPr>
          <w:ilvl w:val="0"/>
          <w:numId w:val="1"/>
        </w:numPr>
        <w:spacing w:after="0"/>
        <w:contextualSpacing/>
        <w:rPr>
          <w:rFonts w:ascii="Segoe UI" w:eastAsia="Times New Roman" w:hAnsi="Segoe UI" w:cs="Segoe UI"/>
          <w:szCs w:val="24"/>
          <w:lang w:val="en-GB" w:eastAsia="fr-FR"/>
        </w:rPr>
      </w:pPr>
      <w:r w:rsidRPr="009D7B5F">
        <w:rPr>
          <w:rFonts w:ascii="Segoe UI" w:eastAsia="Times New Roman" w:hAnsi="Segoe UI" w:cs="Segoe UI"/>
          <w:szCs w:val="24"/>
          <w:lang w:val="en-GB" w:eastAsia="fr-FR"/>
        </w:rPr>
        <w:t xml:space="preserve">1 </w:t>
      </w:r>
      <w:proofErr w:type="spellStart"/>
      <w:r w:rsidRPr="009D7B5F">
        <w:rPr>
          <w:rFonts w:ascii="Segoe UI" w:eastAsia="Times New Roman" w:hAnsi="Segoe UI" w:cs="Segoe UI"/>
          <w:szCs w:val="24"/>
          <w:lang w:val="en-GB" w:eastAsia="fr-FR"/>
        </w:rPr>
        <w:t>Pck</w:t>
      </w:r>
      <w:proofErr w:type="spellEnd"/>
      <w:r w:rsidRPr="009D7B5F">
        <w:rPr>
          <w:rFonts w:ascii="Segoe UI" w:eastAsia="Times New Roman" w:hAnsi="Segoe UI" w:cs="Segoe UI"/>
          <w:szCs w:val="24"/>
          <w:lang w:val="en-GB" w:eastAsia="fr-FR"/>
        </w:rPr>
        <w:t xml:space="preserve">. </w:t>
      </w:r>
      <w:proofErr w:type="spellStart"/>
      <w:r w:rsidRPr="009D7B5F">
        <w:rPr>
          <w:rFonts w:ascii="Segoe UI" w:eastAsia="Times New Roman" w:hAnsi="Segoe UI" w:cs="Segoe UI"/>
          <w:szCs w:val="24"/>
          <w:lang w:val="en-GB" w:eastAsia="fr-FR"/>
        </w:rPr>
        <w:t>Kichererbsen</w:t>
      </w:r>
      <w:proofErr w:type="spellEnd"/>
      <w:r w:rsidRPr="009D7B5F">
        <w:rPr>
          <w:rFonts w:ascii="Segoe UI" w:eastAsia="Times New Roman" w:hAnsi="Segoe UI" w:cs="Segoe UI"/>
          <w:szCs w:val="24"/>
          <w:lang w:val="en-GB" w:eastAsia="fr-FR"/>
        </w:rPr>
        <w:t xml:space="preserve"> (240 g </w:t>
      </w:r>
      <w:proofErr w:type="spellStart"/>
      <w:r w:rsidRPr="009D7B5F">
        <w:rPr>
          <w:rFonts w:ascii="Segoe UI" w:eastAsia="Times New Roman" w:hAnsi="Segoe UI" w:cs="Segoe UI"/>
          <w:szCs w:val="24"/>
          <w:lang w:val="en-GB" w:eastAsia="fr-FR"/>
        </w:rPr>
        <w:t>Abtropfgewicht</w:t>
      </w:r>
      <w:proofErr w:type="spellEnd"/>
      <w:r w:rsidRPr="009D7B5F">
        <w:rPr>
          <w:rFonts w:ascii="Segoe UI" w:eastAsia="Times New Roman" w:hAnsi="Segoe UI" w:cs="Segoe UI"/>
          <w:szCs w:val="24"/>
          <w:lang w:val="en-GB" w:eastAsia="fr-FR"/>
        </w:rPr>
        <w:t>)</w:t>
      </w:r>
    </w:p>
    <w:p w:rsidR="00157233" w:rsidRPr="009D7B5F" w:rsidRDefault="00157233" w:rsidP="00157233">
      <w:pPr>
        <w:numPr>
          <w:ilvl w:val="0"/>
          <w:numId w:val="1"/>
        </w:numPr>
        <w:spacing w:after="0"/>
        <w:contextualSpacing/>
        <w:rPr>
          <w:rFonts w:ascii="Segoe UI" w:eastAsia="Times New Roman" w:hAnsi="Segoe UI" w:cs="Segoe UI"/>
          <w:szCs w:val="24"/>
          <w:lang w:val="en-GB" w:eastAsia="fr-FR"/>
        </w:rPr>
      </w:pPr>
      <w:r w:rsidRPr="009D7B5F">
        <w:rPr>
          <w:rFonts w:ascii="Segoe UI" w:eastAsia="Times New Roman" w:hAnsi="Segoe UI" w:cs="Segoe UI"/>
          <w:szCs w:val="24"/>
          <w:lang w:val="en-GB" w:eastAsia="fr-FR"/>
        </w:rPr>
        <w:t xml:space="preserve">1 TL </w:t>
      </w:r>
      <w:proofErr w:type="spellStart"/>
      <w:r w:rsidRPr="009D7B5F">
        <w:rPr>
          <w:rFonts w:ascii="Segoe UI" w:eastAsia="Times New Roman" w:hAnsi="Segoe UI" w:cs="Segoe UI"/>
          <w:szCs w:val="24"/>
          <w:lang w:val="en-GB" w:eastAsia="fr-FR"/>
        </w:rPr>
        <w:t>Honig</w:t>
      </w:r>
      <w:proofErr w:type="spellEnd"/>
    </w:p>
    <w:p w:rsidR="00157233" w:rsidRPr="009D7B5F" w:rsidRDefault="00157233" w:rsidP="00157233">
      <w:pPr>
        <w:numPr>
          <w:ilvl w:val="0"/>
          <w:numId w:val="1"/>
        </w:numPr>
        <w:spacing w:after="0"/>
        <w:contextualSpacing/>
        <w:rPr>
          <w:rFonts w:ascii="Segoe UI" w:eastAsia="Times New Roman" w:hAnsi="Segoe UI" w:cs="Segoe UI"/>
          <w:szCs w:val="24"/>
          <w:lang w:val="en-GB" w:eastAsia="fr-FR"/>
        </w:rPr>
      </w:pPr>
      <w:r w:rsidRPr="009D7B5F">
        <w:rPr>
          <w:rFonts w:ascii="Segoe UI" w:eastAsia="Times New Roman" w:hAnsi="Segoe UI" w:cs="Segoe UI"/>
          <w:szCs w:val="24"/>
          <w:lang w:val="en-GB" w:eastAsia="fr-FR"/>
        </w:rPr>
        <w:t xml:space="preserve">2 TL </w:t>
      </w:r>
      <w:proofErr w:type="spellStart"/>
      <w:r w:rsidRPr="009D7B5F">
        <w:rPr>
          <w:rFonts w:ascii="Segoe UI" w:eastAsia="Times New Roman" w:hAnsi="Segoe UI" w:cs="Segoe UI"/>
          <w:szCs w:val="24"/>
          <w:lang w:val="en-GB" w:eastAsia="fr-FR"/>
        </w:rPr>
        <w:t>Olivenöl</w:t>
      </w:r>
      <w:proofErr w:type="spellEnd"/>
    </w:p>
    <w:p w:rsidR="00157233" w:rsidRPr="009D7B5F" w:rsidRDefault="00157233" w:rsidP="00157233">
      <w:pPr>
        <w:numPr>
          <w:ilvl w:val="0"/>
          <w:numId w:val="1"/>
        </w:numPr>
        <w:spacing w:after="0"/>
        <w:contextualSpacing/>
        <w:rPr>
          <w:rFonts w:ascii="Segoe UI" w:eastAsia="Times New Roman" w:hAnsi="Segoe UI" w:cs="Segoe UI"/>
          <w:szCs w:val="24"/>
          <w:lang w:val="en-GB" w:eastAsia="fr-FR"/>
        </w:rPr>
      </w:pPr>
      <w:r w:rsidRPr="009D7B5F">
        <w:rPr>
          <w:rFonts w:ascii="Segoe UI" w:eastAsia="Times New Roman" w:hAnsi="Segoe UI" w:cs="Segoe UI"/>
          <w:szCs w:val="24"/>
          <w:lang w:val="en-GB" w:eastAsia="fr-FR"/>
        </w:rPr>
        <w:t>40 g Butter</w:t>
      </w:r>
    </w:p>
    <w:p w:rsidR="00157233" w:rsidRPr="009D7B5F" w:rsidRDefault="00157233" w:rsidP="00157233">
      <w:pPr>
        <w:numPr>
          <w:ilvl w:val="0"/>
          <w:numId w:val="1"/>
        </w:numPr>
        <w:spacing w:after="0"/>
        <w:contextualSpacing/>
        <w:rPr>
          <w:rFonts w:ascii="Segoe UI" w:eastAsia="Times New Roman" w:hAnsi="Segoe UI" w:cs="Segoe UI"/>
          <w:szCs w:val="24"/>
          <w:lang w:val="en-GB" w:eastAsia="fr-FR"/>
        </w:rPr>
      </w:pPr>
      <w:r w:rsidRPr="009D7B5F">
        <w:rPr>
          <w:rFonts w:ascii="Segoe UI" w:eastAsia="Times New Roman" w:hAnsi="Segoe UI" w:cs="Segoe UI"/>
          <w:szCs w:val="24"/>
          <w:lang w:val="en-GB" w:eastAsia="fr-FR"/>
        </w:rPr>
        <w:t xml:space="preserve">1 </w:t>
      </w:r>
      <w:proofErr w:type="spellStart"/>
      <w:r w:rsidRPr="009D7B5F">
        <w:rPr>
          <w:rFonts w:ascii="Segoe UI" w:eastAsia="Times New Roman" w:hAnsi="Segoe UI" w:cs="Segoe UI"/>
          <w:szCs w:val="24"/>
          <w:lang w:val="en-GB" w:eastAsia="fr-FR"/>
        </w:rPr>
        <w:t>Brühwürfel</w:t>
      </w:r>
      <w:proofErr w:type="spellEnd"/>
    </w:p>
    <w:p w:rsidR="00157233" w:rsidRPr="009D7B5F" w:rsidRDefault="00157233" w:rsidP="00157233">
      <w:pPr>
        <w:numPr>
          <w:ilvl w:val="0"/>
          <w:numId w:val="1"/>
        </w:numPr>
        <w:spacing w:after="0"/>
        <w:contextualSpacing/>
        <w:rPr>
          <w:rFonts w:ascii="Segoe UI" w:eastAsia="Times New Roman" w:hAnsi="Segoe UI" w:cs="Segoe UI"/>
          <w:szCs w:val="24"/>
          <w:lang w:val="en-GB" w:eastAsia="fr-FR"/>
        </w:rPr>
      </w:pPr>
      <w:r w:rsidRPr="009D7B5F">
        <w:rPr>
          <w:rFonts w:ascii="Segoe UI" w:eastAsia="Times New Roman" w:hAnsi="Segoe UI" w:cs="Segoe UI"/>
          <w:szCs w:val="24"/>
          <w:lang w:val="en-GB" w:eastAsia="fr-FR"/>
        </w:rPr>
        <w:t xml:space="preserve">1 </w:t>
      </w:r>
      <w:proofErr w:type="spellStart"/>
      <w:r w:rsidRPr="009D7B5F">
        <w:rPr>
          <w:rFonts w:ascii="Segoe UI" w:eastAsia="Times New Roman" w:hAnsi="Segoe UI" w:cs="Segoe UI"/>
          <w:szCs w:val="24"/>
          <w:lang w:val="en-GB" w:eastAsia="fr-FR"/>
        </w:rPr>
        <w:t>Zimtstange</w:t>
      </w:r>
      <w:proofErr w:type="spellEnd"/>
    </w:p>
    <w:p w:rsidR="00157233" w:rsidRPr="009D7B5F" w:rsidRDefault="00157233" w:rsidP="00157233">
      <w:pPr>
        <w:numPr>
          <w:ilvl w:val="0"/>
          <w:numId w:val="1"/>
        </w:numPr>
        <w:spacing w:after="0"/>
        <w:contextualSpacing/>
        <w:rPr>
          <w:rFonts w:ascii="Segoe UI" w:eastAsia="Times New Roman" w:hAnsi="Segoe UI" w:cs="Segoe UI"/>
          <w:szCs w:val="24"/>
          <w:lang w:val="en-GB" w:eastAsia="fr-FR"/>
        </w:rPr>
      </w:pPr>
      <w:r w:rsidRPr="009D7B5F">
        <w:rPr>
          <w:rFonts w:ascii="Segoe UI" w:eastAsia="Times New Roman" w:hAnsi="Segoe UI" w:cs="Segoe UI"/>
          <w:szCs w:val="24"/>
          <w:lang w:val="en-GB" w:eastAsia="fr-FR"/>
        </w:rPr>
        <w:t xml:space="preserve">1 </w:t>
      </w:r>
      <w:proofErr w:type="spellStart"/>
      <w:r w:rsidRPr="009D7B5F">
        <w:rPr>
          <w:rFonts w:ascii="Segoe UI" w:eastAsia="Times New Roman" w:hAnsi="Segoe UI" w:cs="Segoe UI"/>
          <w:szCs w:val="24"/>
          <w:lang w:val="en-GB" w:eastAsia="fr-FR"/>
        </w:rPr>
        <w:t>gestr</w:t>
      </w:r>
      <w:proofErr w:type="spellEnd"/>
      <w:r w:rsidRPr="009D7B5F">
        <w:rPr>
          <w:rFonts w:ascii="Segoe UI" w:eastAsia="Times New Roman" w:hAnsi="Segoe UI" w:cs="Segoe UI"/>
          <w:szCs w:val="24"/>
          <w:lang w:val="en-GB" w:eastAsia="fr-FR"/>
        </w:rPr>
        <w:t xml:space="preserve">. TL </w:t>
      </w:r>
      <w:proofErr w:type="spellStart"/>
      <w:r w:rsidRPr="009D7B5F">
        <w:rPr>
          <w:rFonts w:ascii="Segoe UI" w:eastAsia="Times New Roman" w:hAnsi="Segoe UI" w:cs="Segoe UI"/>
          <w:szCs w:val="24"/>
          <w:lang w:val="en-GB" w:eastAsia="fr-FR"/>
        </w:rPr>
        <w:t>Kurkuma</w:t>
      </w:r>
      <w:proofErr w:type="spellEnd"/>
    </w:p>
    <w:p w:rsidR="00157233" w:rsidRPr="009D7B5F" w:rsidRDefault="00157233" w:rsidP="00157233">
      <w:pPr>
        <w:numPr>
          <w:ilvl w:val="0"/>
          <w:numId w:val="1"/>
        </w:numPr>
        <w:spacing w:after="0"/>
        <w:contextualSpacing/>
        <w:rPr>
          <w:rFonts w:ascii="Segoe UI" w:eastAsia="Times New Roman" w:hAnsi="Segoe UI" w:cs="Segoe UI"/>
          <w:szCs w:val="24"/>
          <w:lang w:eastAsia="fr-FR"/>
        </w:rPr>
      </w:pPr>
      <w:r w:rsidRPr="009D7B5F">
        <w:rPr>
          <w:rFonts w:ascii="Segoe UI" w:eastAsia="Times New Roman" w:hAnsi="Segoe UI" w:cs="Segoe UI"/>
          <w:szCs w:val="24"/>
          <w:lang w:eastAsia="fr-FR"/>
        </w:rPr>
        <w:t xml:space="preserve">½  TL </w:t>
      </w:r>
      <w:proofErr w:type="spellStart"/>
      <w:r w:rsidRPr="009D7B5F">
        <w:rPr>
          <w:rFonts w:ascii="Segoe UI" w:eastAsia="Times New Roman" w:hAnsi="Segoe UI" w:cs="Segoe UI"/>
          <w:szCs w:val="24"/>
          <w:lang w:eastAsia="fr-FR"/>
        </w:rPr>
        <w:t>Ingwerpulver</w:t>
      </w:r>
      <w:proofErr w:type="spellEnd"/>
      <w:r w:rsidRPr="009D7B5F">
        <w:rPr>
          <w:rFonts w:ascii="Segoe UI" w:eastAsia="Times New Roman" w:hAnsi="Segoe UI" w:cs="Segoe UI"/>
          <w:szCs w:val="24"/>
          <w:lang w:eastAsia="fr-FR"/>
        </w:rPr>
        <w:t xml:space="preserve"> </w:t>
      </w:r>
    </w:p>
    <w:p w:rsidR="00157233" w:rsidRPr="009D7B5F" w:rsidRDefault="00157233" w:rsidP="00157233">
      <w:pPr>
        <w:numPr>
          <w:ilvl w:val="0"/>
          <w:numId w:val="1"/>
        </w:numPr>
        <w:spacing w:after="0"/>
        <w:contextualSpacing/>
        <w:rPr>
          <w:rFonts w:ascii="Segoe UI" w:eastAsia="Times New Roman" w:hAnsi="Segoe UI" w:cs="Segoe UI"/>
          <w:szCs w:val="24"/>
          <w:lang w:eastAsia="fr-FR"/>
        </w:rPr>
      </w:pPr>
      <w:r w:rsidRPr="009D7B5F">
        <w:rPr>
          <w:rFonts w:ascii="Segoe UI" w:eastAsia="Times New Roman" w:hAnsi="Segoe UI" w:cs="Segoe UI"/>
          <w:szCs w:val="24"/>
          <w:lang w:eastAsia="fr-FR"/>
        </w:rPr>
        <w:t>1 Kapsel Safranpulver</w:t>
      </w:r>
    </w:p>
    <w:p w:rsidR="00157233" w:rsidRPr="009D7B5F" w:rsidRDefault="00157233" w:rsidP="00157233">
      <w:pPr>
        <w:numPr>
          <w:ilvl w:val="0"/>
          <w:numId w:val="1"/>
        </w:numPr>
        <w:spacing w:after="0"/>
        <w:contextualSpacing/>
        <w:rPr>
          <w:rFonts w:ascii="Segoe UI" w:eastAsia="Times New Roman" w:hAnsi="Segoe UI" w:cs="Segoe UI"/>
          <w:szCs w:val="24"/>
          <w:lang w:eastAsia="fr-FR"/>
        </w:rPr>
      </w:pPr>
      <w:r w:rsidRPr="009D7B5F">
        <w:rPr>
          <w:rFonts w:ascii="Segoe UI" w:eastAsia="Times New Roman" w:hAnsi="Segoe UI" w:cs="Segoe UI"/>
          <w:szCs w:val="24"/>
          <w:lang w:eastAsia="fr-FR"/>
        </w:rPr>
        <w:t xml:space="preserve">1 Tube </w:t>
      </w:r>
      <w:proofErr w:type="spellStart"/>
      <w:r w:rsidRPr="009D7B5F">
        <w:rPr>
          <w:rFonts w:ascii="Segoe UI" w:eastAsia="Times New Roman" w:hAnsi="Segoe UI" w:cs="Segoe UI"/>
          <w:szCs w:val="24"/>
          <w:lang w:eastAsia="fr-FR"/>
        </w:rPr>
        <w:t>Harissa</w:t>
      </w:r>
      <w:proofErr w:type="spellEnd"/>
      <w:r w:rsidRPr="009D7B5F">
        <w:rPr>
          <w:rFonts w:ascii="Segoe UI" w:eastAsia="Times New Roman" w:hAnsi="Segoe UI" w:cs="Segoe UI"/>
          <w:szCs w:val="24"/>
          <w:lang w:eastAsia="fr-FR"/>
        </w:rPr>
        <w:t xml:space="preserve"> </w:t>
      </w:r>
    </w:p>
    <w:p w:rsidR="00157233" w:rsidRPr="009D7B5F" w:rsidRDefault="00157233" w:rsidP="00157233">
      <w:pPr>
        <w:numPr>
          <w:ilvl w:val="0"/>
          <w:numId w:val="1"/>
        </w:numPr>
        <w:spacing w:after="0"/>
        <w:contextualSpacing/>
        <w:rPr>
          <w:rFonts w:ascii="Segoe UI" w:eastAsia="Times New Roman" w:hAnsi="Segoe UI" w:cs="Segoe UI"/>
          <w:szCs w:val="24"/>
          <w:lang w:eastAsia="fr-FR"/>
        </w:rPr>
      </w:pPr>
      <w:r w:rsidRPr="009D7B5F">
        <w:rPr>
          <w:rFonts w:ascii="Segoe UI" w:eastAsia="Times New Roman" w:hAnsi="Segoe UI" w:cs="Segoe UI"/>
          <w:szCs w:val="24"/>
          <w:lang w:eastAsia="fr-FR"/>
        </w:rPr>
        <w:t>Frisch gehackte Petersilie und/oder Koriander</w:t>
      </w:r>
    </w:p>
    <w:p w:rsidR="00157233" w:rsidRPr="009D7B5F" w:rsidRDefault="00157233" w:rsidP="00157233">
      <w:pPr>
        <w:numPr>
          <w:ilvl w:val="0"/>
          <w:numId w:val="1"/>
        </w:numPr>
        <w:spacing w:after="0"/>
        <w:contextualSpacing/>
        <w:rPr>
          <w:rFonts w:ascii="Segoe UI" w:eastAsia="Times New Roman" w:hAnsi="Segoe UI" w:cs="Segoe UI"/>
          <w:szCs w:val="24"/>
          <w:lang w:eastAsia="fr-FR"/>
        </w:rPr>
      </w:pPr>
      <w:r w:rsidRPr="009D7B5F">
        <w:rPr>
          <w:rFonts w:ascii="Segoe UI" w:eastAsia="Times New Roman" w:hAnsi="Segoe UI" w:cs="Segoe UI"/>
          <w:szCs w:val="24"/>
          <w:lang w:eastAsia="fr-FR"/>
        </w:rPr>
        <w:t>Salz und Pfeffer</w:t>
      </w:r>
    </w:p>
    <w:p w:rsidR="00157233" w:rsidRPr="009D7B5F" w:rsidRDefault="00157233" w:rsidP="00157233">
      <w:pPr>
        <w:spacing w:after="0"/>
        <w:ind w:left="720"/>
        <w:contextualSpacing/>
        <w:rPr>
          <w:rFonts w:ascii="Segoe UI" w:eastAsia="Times New Roman" w:hAnsi="Segoe UI" w:cs="Segoe UI"/>
          <w:szCs w:val="24"/>
          <w:lang w:eastAsia="fr-FR"/>
        </w:rPr>
      </w:pPr>
    </w:p>
    <w:p w:rsidR="00157233" w:rsidRPr="009D7B5F" w:rsidRDefault="00157233" w:rsidP="00157233">
      <w:pPr>
        <w:rPr>
          <w:rFonts w:ascii="Segoe UI" w:eastAsia="Calibri" w:hAnsi="Segoe UI" w:cs="Segoe UI"/>
          <w:szCs w:val="24"/>
          <w:u w:val="single"/>
          <w:lang w:eastAsia="en-US"/>
        </w:rPr>
      </w:pPr>
      <w:r w:rsidRPr="009D7B5F">
        <w:rPr>
          <w:rFonts w:ascii="Segoe UI" w:eastAsia="Calibri" w:hAnsi="Segoe UI" w:cs="Segoe UI"/>
          <w:szCs w:val="24"/>
          <w:u w:val="single"/>
          <w:lang w:eastAsia="en-US"/>
        </w:rPr>
        <w:t>Zubereitung:</w:t>
      </w:r>
    </w:p>
    <w:p w:rsidR="00157233" w:rsidRPr="009D7B5F" w:rsidRDefault="00ED6151" w:rsidP="00157233">
      <w:pPr>
        <w:rPr>
          <w:rFonts w:ascii="Segoe UI" w:eastAsia="Calibri" w:hAnsi="Segoe UI" w:cs="Segoe UI"/>
          <w:lang w:eastAsia="en-US"/>
        </w:rPr>
      </w:pPr>
      <w:r>
        <w:rPr>
          <w:rFonts w:ascii="Segoe UI" w:eastAsia="Calibri" w:hAnsi="Segoe UI" w:cs="Segoe UI"/>
          <w:lang w:eastAsia="en-US"/>
        </w:rPr>
        <w:t>D</w:t>
      </w:r>
      <w:r w:rsidR="00157233" w:rsidRPr="009D7B5F">
        <w:rPr>
          <w:rFonts w:ascii="Segoe UI" w:eastAsia="Calibri" w:hAnsi="Segoe UI" w:cs="Segoe UI"/>
          <w:lang w:eastAsia="en-US"/>
        </w:rPr>
        <w:t xml:space="preserve">ie Zwiebel und das Wurzelgemüse klein schneiden, in einer großen Pfanne mit Öl anbraten und 10 Minuten zugedeckt dünsten lassen. </w:t>
      </w:r>
    </w:p>
    <w:p w:rsidR="00157233" w:rsidRPr="009D7B5F" w:rsidRDefault="00157233" w:rsidP="00157233">
      <w:pPr>
        <w:rPr>
          <w:rFonts w:ascii="Segoe UI" w:eastAsia="Calibri" w:hAnsi="Segoe UI" w:cs="Segoe UI"/>
          <w:lang w:eastAsia="en-US"/>
        </w:rPr>
      </w:pPr>
      <w:r w:rsidRPr="009D7B5F">
        <w:rPr>
          <w:rFonts w:ascii="Segoe UI" w:eastAsia="Calibri" w:hAnsi="Segoe UI" w:cs="Segoe UI"/>
          <w:lang w:eastAsia="en-US"/>
        </w:rPr>
        <w:t xml:space="preserve">In der Zwischenzeit die Zucchini der Länge nach vierteln und anschließend in dicke Scheiben schneiden. Die Tomaten häuten und vierteln. </w:t>
      </w:r>
    </w:p>
    <w:p w:rsidR="00157233" w:rsidRPr="009D7B5F" w:rsidRDefault="00157233" w:rsidP="00157233">
      <w:pPr>
        <w:rPr>
          <w:rFonts w:ascii="Segoe UI" w:eastAsia="Calibri" w:hAnsi="Segoe UI" w:cs="Segoe UI"/>
          <w:lang w:eastAsia="en-US"/>
        </w:rPr>
      </w:pPr>
      <w:r w:rsidRPr="009D7B5F">
        <w:rPr>
          <w:rFonts w:ascii="Segoe UI" w:eastAsia="Calibri" w:hAnsi="Segoe UI" w:cs="Segoe UI"/>
          <w:lang w:eastAsia="en-US"/>
        </w:rPr>
        <w:t xml:space="preserve">Dann die Kichererbsen waschen und in kaltem Wasser quellen lassen. </w:t>
      </w:r>
    </w:p>
    <w:p w:rsidR="00157233" w:rsidRPr="009D7B5F" w:rsidRDefault="00ED6151" w:rsidP="00157233">
      <w:pPr>
        <w:rPr>
          <w:rFonts w:ascii="Segoe UI" w:eastAsia="Calibri" w:hAnsi="Segoe UI" w:cs="Segoe UI"/>
          <w:lang w:eastAsia="en-US"/>
        </w:rPr>
      </w:pPr>
      <w:r>
        <w:rPr>
          <w:rFonts w:ascii="Segoe UI" w:eastAsia="Calibri" w:hAnsi="Segoe UI" w:cs="Segoe UI"/>
          <w:lang w:eastAsia="en-US"/>
        </w:rPr>
        <w:lastRenderedPageBreak/>
        <w:t>D</w:t>
      </w:r>
      <w:r w:rsidR="00157233" w:rsidRPr="009D7B5F">
        <w:rPr>
          <w:rFonts w:ascii="Segoe UI" w:eastAsia="Calibri" w:hAnsi="Segoe UI" w:cs="Segoe UI"/>
          <w:lang w:eastAsia="en-US"/>
        </w:rPr>
        <w:t xml:space="preserve">ie gehackte Knoblauchzehe und Gewürze in eine Pfanne geben (Zimt, Kurkuma, Ingwer und Safran), 2 Minuten untermischen und dann die Zucchini, Tomaten, Kichererbsen, Rosinen, Honig, 600 ml Wasser sowie den zerkleinerten Brühwürfel und etwas </w:t>
      </w:r>
      <w:proofErr w:type="spellStart"/>
      <w:r w:rsidR="00157233" w:rsidRPr="009D7B5F">
        <w:rPr>
          <w:rFonts w:ascii="Segoe UI" w:eastAsia="Calibri" w:hAnsi="Segoe UI" w:cs="Segoe UI"/>
          <w:lang w:eastAsia="en-US"/>
        </w:rPr>
        <w:t>Harissa</w:t>
      </w:r>
      <w:proofErr w:type="spellEnd"/>
      <w:r w:rsidR="00157233" w:rsidRPr="009D7B5F">
        <w:rPr>
          <w:rFonts w:ascii="Segoe UI" w:eastAsia="Calibri" w:hAnsi="Segoe UI" w:cs="Segoe UI"/>
          <w:lang w:eastAsia="en-US"/>
        </w:rPr>
        <w:t xml:space="preserve"> hinzugeben. Das Ganze zum Kochen bringen und bei geringer H</w:t>
      </w:r>
      <w:r w:rsidR="00F92D1D">
        <w:rPr>
          <w:rFonts w:ascii="Segoe UI" w:eastAsia="Calibri" w:hAnsi="Segoe UI" w:cs="Segoe UI"/>
          <w:lang w:eastAsia="en-US"/>
        </w:rPr>
        <w:t xml:space="preserve">itze zugedeckt zehn Minuten </w:t>
      </w:r>
      <w:bookmarkStart w:id="0" w:name="_GoBack"/>
      <w:bookmarkEnd w:id="0"/>
      <w:r w:rsidR="00157233" w:rsidRPr="009D7B5F">
        <w:rPr>
          <w:rFonts w:ascii="Segoe UI" w:eastAsia="Calibri" w:hAnsi="Segoe UI" w:cs="Segoe UI"/>
          <w:lang w:eastAsia="en-US"/>
        </w:rPr>
        <w:t xml:space="preserve">köcheln lassen. </w:t>
      </w:r>
    </w:p>
    <w:p w:rsidR="00157233" w:rsidRPr="009D7B5F" w:rsidRDefault="00157233" w:rsidP="00157233">
      <w:pPr>
        <w:rPr>
          <w:rFonts w:ascii="Segoe UI" w:eastAsia="Calibri" w:hAnsi="Segoe UI" w:cs="Segoe UI"/>
          <w:lang w:eastAsia="en-US"/>
        </w:rPr>
      </w:pPr>
      <w:r w:rsidRPr="009D7B5F">
        <w:rPr>
          <w:rFonts w:ascii="Segoe UI" w:eastAsia="Calibri" w:hAnsi="Segoe UI" w:cs="Segoe UI"/>
          <w:lang w:eastAsia="en-US"/>
        </w:rPr>
        <w:t>In der Zwischenzeit den Couscous mit 300 ml kochendem, gesalzenem Wasser übergießen, die Hälfte der Butter hinzugeben und quellen lassen.</w:t>
      </w:r>
    </w:p>
    <w:p w:rsidR="00157233" w:rsidRPr="009D7B5F" w:rsidRDefault="00157233" w:rsidP="00157233">
      <w:pPr>
        <w:rPr>
          <w:rFonts w:ascii="Segoe UI" w:eastAsia="Calibri" w:hAnsi="Segoe UI" w:cs="Segoe UI"/>
          <w:lang w:eastAsia="en-US"/>
        </w:rPr>
      </w:pPr>
      <w:r w:rsidRPr="009D7B5F">
        <w:rPr>
          <w:rFonts w:ascii="Segoe UI" w:eastAsia="Calibri" w:hAnsi="Segoe UI" w:cs="Segoe UI"/>
          <w:lang w:eastAsia="en-US"/>
        </w:rPr>
        <w:t>Dann die Lammwürfel bei großer Hitze in einer Pfanne mit der restlichen Butter anbraten.</w:t>
      </w:r>
    </w:p>
    <w:p w:rsidR="00157233" w:rsidRPr="009D7B5F" w:rsidRDefault="00157233" w:rsidP="00157233">
      <w:pPr>
        <w:rPr>
          <w:rFonts w:ascii="Segoe UI" w:eastAsia="Calibri" w:hAnsi="Segoe UI" w:cs="Segoe UI"/>
          <w:lang w:eastAsia="en-US"/>
        </w:rPr>
      </w:pPr>
      <w:r w:rsidRPr="009D7B5F">
        <w:rPr>
          <w:rFonts w:ascii="Segoe UI" w:eastAsia="Calibri" w:hAnsi="Segoe UI" w:cs="Segoe UI"/>
          <w:lang w:eastAsia="en-US"/>
        </w:rPr>
        <w:t xml:space="preserve">Das gebratene Fleisch in die andere Pfanne mit dem Gemüse geben. Anschließend den Bratensaft aus der Pfanne lösen und ebenfalls zu dem Gemüse schütten. Mit Salz und Pfeffer würzen und mit dem gehackten Koriander bestreuen. </w:t>
      </w:r>
    </w:p>
    <w:p w:rsidR="00157233" w:rsidRPr="009D7B5F" w:rsidRDefault="00157233" w:rsidP="00157233">
      <w:pPr>
        <w:rPr>
          <w:rFonts w:ascii="Segoe UI" w:eastAsia="Calibri" w:hAnsi="Segoe UI" w:cs="Segoe UI"/>
          <w:lang w:eastAsia="en-US"/>
        </w:rPr>
      </w:pPr>
      <w:r w:rsidRPr="009D7B5F">
        <w:rPr>
          <w:rFonts w:ascii="Segoe UI" w:eastAsia="Calibri" w:hAnsi="Segoe UI" w:cs="Segoe UI"/>
          <w:lang w:eastAsia="en-US"/>
        </w:rPr>
        <w:t xml:space="preserve">Den Couscous mit einer Gabel auflockern und heiß als Beilage servieren. Das </w:t>
      </w:r>
      <w:proofErr w:type="spellStart"/>
      <w:r w:rsidRPr="009D7B5F">
        <w:rPr>
          <w:rFonts w:ascii="Segoe UI" w:eastAsia="Calibri" w:hAnsi="Segoe UI" w:cs="Segoe UI"/>
          <w:lang w:eastAsia="en-US"/>
        </w:rPr>
        <w:t>Harissa</w:t>
      </w:r>
      <w:proofErr w:type="spellEnd"/>
      <w:r w:rsidRPr="009D7B5F">
        <w:rPr>
          <w:rFonts w:ascii="Segoe UI" w:eastAsia="Calibri" w:hAnsi="Segoe UI" w:cs="Segoe UI"/>
          <w:lang w:eastAsia="en-US"/>
        </w:rPr>
        <w:t xml:space="preserve"> separat dazu reichen.</w:t>
      </w:r>
    </w:p>
    <w:p w:rsidR="00157233" w:rsidRPr="009D7B5F" w:rsidRDefault="00157233" w:rsidP="00157233">
      <w:pPr>
        <w:rPr>
          <w:rFonts w:ascii="Segoe UI" w:eastAsia="Calibri" w:hAnsi="Segoe UI" w:cs="Segoe UI"/>
          <w:szCs w:val="24"/>
          <w:lang w:eastAsia="en-US"/>
        </w:rPr>
      </w:pPr>
      <w:r w:rsidRPr="009D7B5F">
        <w:rPr>
          <w:rFonts w:ascii="Segoe UI" w:eastAsia="Calibri" w:hAnsi="Segoe UI" w:cs="Segoe UI"/>
          <w:szCs w:val="24"/>
          <w:u w:val="single"/>
          <w:lang w:eastAsia="en-US"/>
        </w:rPr>
        <w:t>Tipp:</w:t>
      </w:r>
      <w:r w:rsidRPr="009D7B5F">
        <w:rPr>
          <w:rFonts w:ascii="Segoe UI" w:eastAsia="Calibri" w:hAnsi="Segoe UI" w:cs="Segoe UI"/>
          <w:szCs w:val="24"/>
          <w:lang w:eastAsia="en-US"/>
        </w:rPr>
        <w:t xml:space="preserve"> Lammfleisch ist am zartesten, wenn es frisch zubereitet wird oder wenn es lange Zeit gekocht wird. Daher sollte das Gericht nicht allzu häufig aufgewärmt werden. </w:t>
      </w:r>
    </w:p>
    <w:p w:rsidR="00AF043E" w:rsidRDefault="00AF043E"/>
    <w:sectPr w:rsidR="00AF043E" w:rsidSect="00157233">
      <w:headerReference w:type="default" r:id="rId8"/>
      <w:footerReference w:type="default" r:id="rId9"/>
      <w:pgSz w:w="11906" w:h="16838"/>
      <w:pgMar w:top="2694" w:right="1417" w:bottom="269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7233" w:rsidRDefault="00157233" w:rsidP="0053707A">
      <w:pPr>
        <w:spacing w:after="0" w:line="240" w:lineRule="auto"/>
      </w:pPr>
      <w:r>
        <w:separator/>
      </w:r>
    </w:p>
  </w:endnote>
  <w:endnote w:type="continuationSeparator" w:id="0">
    <w:p w:rsidR="00157233" w:rsidRDefault="00157233" w:rsidP="005370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707A" w:rsidRDefault="0053707A">
    <w:pPr>
      <w:pStyle w:val="Fuzeile"/>
    </w:pPr>
    <w:r>
      <w:rPr>
        <w:noProof/>
      </w:rPr>
      <mc:AlternateContent>
        <mc:Choice Requires="wps">
          <w:drawing>
            <wp:anchor distT="0" distB="0" distL="114300" distR="114300" simplePos="0" relativeHeight="251659264" behindDoc="0" locked="0" layoutInCell="1" allowOverlap="1" wp14:anchorId="4824E11E" wp14:editId="49DD1523">
              <wp:simplePos x="0" y="0"/>
              <wp:positionH relativeFrom="column">
                <wp:posOffset>3583193</wp:posOffset>
              </wp:positionH>
              <wp:positionV relativeFrom="paragraph">
                <wp:posOffset>-3023552</wp:posOffset>
              </wp:positionV>
              <wp:extent cx="5211445" cy="332740"/>
              <wp:effectExtent l="953" t="0" r="9207" b="0"/>
              <wp:wrapNone/>
              <wp:docPr id="2" name="Textfeld 2"/>
              <wp:cNvGraphicFramePr/>
              <a:graphic xmlns:a="http://schemas.openxmlformats.org/drawingml/2006/main">
                <a:graphicData uri="http://schemas.microsoft.com/office/word/2010/wordprocessingShape">
                  <wps:wsp>
                    <wps:cNvSpPr txBox="1"/>
                    <wps:spPr>
                      <a:xfrm rot="16200004">
                        <a:off x="0" y="0"/>
                        <a:ext cx="5211445" cy="332740"/>
                      </a:xfrm>
                      <a:prstGeom prst="rect">
                        <a:avLst/>
                      </a:prstGeom>
                      <a:noFill/>
                      <a:ln>
                        <a:noFill/>
                        <a:prstDash/>
                      </a:ln>
                    </wps:spPr>
                    <wps:txbx>
                      <w:txbxContent>
                        <w:p w:rsidR="0053707A" w:rsidRDefault="0053707A" w:rsidP="0053707A">
                          <w:pPr>
                            <w:autoSpaceDE w:val="0"/>
                            <w:rPr>
                              <w:rFonts w:ascii="Segoe UI" w:hAnsi="Segoe UI" w:cs="Segoe UI"/>
                              <w:color w:val="A6A6A6"/>
                              <w:sz w:val="12"/>
                              <w:szCs w:val="12"/>
                            </w:rPr>
                          </w:pPr>
                          <w:r>
                            <w:rPr>
                              <w:rFonts w:ascii="Segoe UI" w:hAnsi="Segoe UI" w:cs="Segoe UI"/>
                              <w:color w:val="A6A6A6"/>
                              <w:sz w:val="12"/>
                              <w:szCs w:val="12"/>
                            </w:rPr>
                            <w:t xml:space="preserve">Der Inhalt stellt nur die Ansichten des Autors dar und liegt in seiner alleinigen Verantwortung. Die Europäische Kommission und die </w:t>
                          </w:r>
                          <w:proofErr w:type="spellStart"/>
                          <w:r>
                            <w:rPr>
                              <w:rFonts w:ascii="Segoe UI" w:hAnsi="Segoe UI" w:cs="Segoe UI"/>
                              <w:color w:val="A6A6A6"/>
                              <w:sz w:val="12"/>
                              <w:szCs w:val="12"/>
                            </w:rPr>
                            <w:t>Consumers</w:t>
                          </w:r>
                          <w:proofErr w:type="spellEnd"/>
                          <w:r>
                            <w:rPr>
                              <w:rFonts w:ascii="Segoe UI" w:hAnsi="Segoe UI" w:cs="Segoe UI"/>
                              <w:color w:val="A6A6A6"/>
                              <w:sz w:val="12"/>
                              <w:szCs w:val="12"/>
                            </w:rPr>
                            <w:t xml:space="preserve">, </w:t>
                          </w:r>
                          <w:proofErr w:type="spellStart"/>
                          <w:r>
                            <w:rPr>
                              <w:rFonts w:ascii="Segoe UI" w:hAnsi="Segoe UI" w:cs="Segoe UI"/>
                              <w:color w:val="A6A6A6"/>
                              <w:sz w:val="12"/>
                              <w:szCs w:val="12"/>
                            </w:rPr>
                            <w:t>Health</w:t>
                          </w:r>
                          <w:proofErr w:type="spellEnd"/>
                          <w:r>
                            <w:rPr>
                              <w:rFonts w:ascii="Segoe UI" w:hAnsi="Segoe UI" w:cs="Segoe UI"/>
                              <w:color w:val="A6A6A6"/>
                              <w:sz w:val="12"/>
                              <w:szCs w:val="12"/>
                            </w:rPr>
                            <w:t xml:space="preserve">, </w:t>
                          </w:r>
                          <w:proofErr w:type="spellStart"/>
                          <w:r>
                            <w:rPr>
                              <w:rFonts w:ascii="Segoe UI" w:hAnsi="Segoe UI" w:cs="Segoe UI"/>
                              <w:color w:val="A6A6A6"/>
                              <w:sz w:val="12"/>
                              <w:szCs w:val="12"/>
                            </w:rPr>
                            <w:t>Agriculture</w:t>
                          </w:r>
                          <w:proofErr w:type="spellEnd"/>
                          <w:r>
                            <w:rPr>
                              <w:rFonts w:ascii="Segoe UI" w:hAnsi="Segoe UI" w:cs="Segoe UI"/>
                              <w:color w:val="A6A6A6"/>
                              <w:sz w:val="12"/>
                              <w:szCs w:val="12"/>
                            </w:rPr>
                            <w:t xml:space="preserve"> </w:t>
                          </w:r>
                          <w:proofErr w:type="spellStart"/>
                          <w:r>
                            <w:rPr>
                              <w:rFonts w:ascii="Segoe UI" w:hAnsi="Segoe UI" w:cs="Segoe UI"/>
                              <w:color w:val="A6A6A6"/>
                              <w:sz w:val="12"/>
                              <w:szCs w:val="12"/>
                            </w:rPr>
                            <w:t>and</w:t>
                          </w:r>
                          <w:proofErr w:type="spellEnd"/>
                          <w:r>
                            <w:rPr>
                              <w:rFonts w:ascii="Segoe UI" w:hAnsi="Segoe UI" w:cs="Segoe UI"/>
                              <w:color w:val="A6A6A6"/>
                              <w:sz w:val="12"/>
                              <w:szCs w:val="12"/>
                            </w:rPr>
                            <w:t xml:space="preserve"> Food Executive Agency (CHAFEA) übernimmt keine Verantwortung für die Verwendung der darin enthaltenen Informationen.</w:t>
                          </w:r>
                        </w:p>
                      </w:txbxContent>
                    </wps:txbx>
                    <wps:bodyPr vert="horz" wrap="squar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282.15pt;margin-top:-238.05pt;width:410.35pt;height:26.2pt;rotation:-5898236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" filled="f" stroked="f">
              <v:textbox>
                <w:txbxContent>
                  <w:p w:rsidR="0053707A" w:rsidRDefault="0053707A" w:rsidP="0053707A">
                    <w:pPr>
                      <w:autoSpaceDE w:val="0"/>
                      <w:rPr>
                        <w:rFonts w:ascii="Segoe UI" w:hAnsi="Segoe UI" w:cs="Segoe UI"/>
                        <w:color w:val="A6A6A6"/>
                        <w:sz w:val="12"/>
                        <w:szCs w:val="12"/>
                      </w:rPr>
                    </w:pPr>
                    <w:r>
                      <w:rPr>
                        <w:rFonts w:ascii="Segoe UI" w:hAnsi="Segoe UI" w:cs="Segoe UI"/>
                        <w:color w:val="A6A6A6"/>
                        <w:sz w:val="12"/>
                        <w:szCs w:val="12"/>
                      </w:rPr>
                      <w:t>Der Inhalt stellt nur die Ansichten des Autors dar und liegt in seiner alleinigen Verantwortung. Die Europäische Kommission und die Consumers, Health, Agriculture and Food Executive Agency (CHAFEA) übernimmt keine Verantwortung für die Verwendung der darin enthaltenen Informationen.</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7233" w:rsidRDefault="00157233" w:rsidP="0053707A">
      <w:pPr>
        <w:spacing w:after="0" w:line="240" w:lineRule="auto"/>
      </w:pPr>
      <w:r>
        <w:separator/>
      </w:r>
    </w:p>
  </w:footnote>
  <w:footnote w:type="continuationSeparator" w:id="0">
    <w:p w:rsidR="00157233" w:rsidRDefault="00157233" w:rsidP="0053707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707A" w:rsidRDefault="0053707A">
    <w:pPr>
      <w:pStyle w:val="Kopfzeile"/>
    </w:pPr>
    <w:r>
      <w:rPr>
        <w:noProof/>
      </w:rPr>
      <w:drawing>
        <wp:anchor distT="0" distB="0" distL="114300" distR="114300" simplePos="0" relativeHeight="251658239" behindDoc="0" locked="0" layoutInCell="1" allowOverlap="1" wp14:anchorId="57173432" wp14:editId="303A503C">
          <wp:simplePos x="0" y="0"/>
          <wp:positionH relativeFrom="column">
            <wp:posOffset>-903774</wp:posOffset>
          </wp:positionH>
          <wp:positionV relativeFrom="paragraph">
            <wp:posOffset>-461190</wp:posOffset>
          </wp:positionV>
          <wp:extent cx="7569835" cy="10707370"/>
          <wp:effectExtent l="0" t="0" r="0" b="0"/>
          <wp:wrapNone/>
          <wp:docPr id="1" name="Grafik 5" descr="O:\KUNDEN\CONFRAD\VENISE\Lamb\Ausschreibung 2018-2020\PR\PM_Kick-Off Event\Vordruck_5.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7569835" cy="10707370"/>
                  </a:xfrm>
                  <a:prstGeom prst="rect">
                    <a:avLst/>
                  </a:prstGeom>
                  <a:noFill/>
                  <a:ln>
                    <a:noFill/>
                    <a:prstDash/>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E5F7AD9"/>
    <w:multiLevelType w:val="hybridMultilevel"/>
    <w:tmpl w:val="3A344C02"/>
    <w:lvl w:ilvl="0" w:tplc="6526E11A">
      <w:start w:val="1"/>
      <w:numFmt w:val="bullet"/>
      <w:lvlText w:val=""/>
      <w:lvlJc w:val="left"/>
      <w:pPr>
        <w:ind w:left="720" w:hanging="360"/>
      </w:pPr>
      <w:rPr>
        <w:rFonts w:ascii="Symbol" w:eastAsia="Times New Roman"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attachedTemplate r:id="rId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7233"/>
    <w:rsid w:val="00157233"/>
    <w:rsid w:val="0053707A"/>
    <w:rsid w:val="00AF043E"/>
    <w:rsid w:val="00ED6151"/>
    <w:rsid w:val="00F92D1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57233"/>
    <w:rPr>
      <w:rFonts w:eastAsiaTheme="minorEastAsia"/>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53707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3707A"/>
  </w:style>
  <w:style w:type="paragraph" w:styleId="Fuzeile">
    <w:name w:val="footer"/>
    <w:basedOn w:val="Standard"/>
    <w:link w:val="FuzeileZchn"/>
    <w:uiPriority w:val="99"/>
    <w:unhideWhenUsed/>
    <w:rsid w:val="0053707A"/>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3707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57233"/>
    <w:rPr>
      <w:rFonts w:eastAsiaTheme="minorEastAsia"/>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53707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3707A"/>
  </w:style>
  <w:style w:type="paragraph" w:styleId="Fuzeile">
    <w:name w:val="footer"/>
    <w:basedOn w:val="Standard"/>
    <w:link w:val="FuzeileZchn"/>
    <w:uiPriority w:val="99"/>
    <w:unhideWhenUsed/>
    <w:rsid w:val="0053707A"/>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370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3942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O:\KUNDEN\CONFRAD\VENISE\Lamb\Ausschreibung%202018-2020\Rezepte\notepaper_vorlage_neu.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notepaper_vorlage_neu.dotx</Template>
  <TotalTime>0</TotalTime>
  <Pages>2</Pages>
  <Words>270</Words>
  <Characters>1707</Characters>
  <Application>Microsoft Office Word</Application>
  <DocSecurity>0</DocSecurity>
  <Lines>14</Lines>
  <Paragraphs>3</Paragraphs>
  <ScaleCrop>false</ScaleCrop>
  <HeadingPairs>
    <vt:vector size="2" baseType="variant">
      <vt:variant>
        <vt:lpstr>Titel</vt:lpstr>
      </vt:variant>
      <vt:variant>
        <vt:i4>1</vt:i4>
      </vt:variant>
    </vt:vector>
  </HeadingPairs>
  <TitlesOfParts>
    <vt:vector size="1" baseType="lpstr">
      <vt:lpstr/>
    </vt:vector>
  </TitlesOfParts>
  <Company>Hettenbach</Company>
  <LinksUpToDate>false</LinksUpToDate>
  <CharactersWithSpaces>1974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Bartnitzek</dc:creator>
  <cp:lastModifiedBy>Melanie Jablonksi</cp:lastModifiedBy>
  <cp:revision>3</cp:revision>
  <dcterms:created xsi:type="dcterms:W3CDTF">2018-07-25T13:42:00Z</dcterms:created>
  <dcterms:modified xsi:type="dcterms:W3CDTF">2019-04-03T15:08:00Z</dcterms:modified>
</cp:coreProperties>
</file>