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41D789" w14:textId="77777777"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14:paraId="60F6544C" w14:textId="767EC3BF" w:rsidR="009E6BD5" w:rsidRPr="002A7758" w:rsidRDefault="001E2C53" w:rsidP="009E6BD5">
      <w:pPr>
        <w:pStyle w:val="Kopfzeile"/>
        <w:spacing w:after="60"/>
        <w:ind w:right="-3402"/>
        <w:jc w:val="right"/>
        <w:rPr>
          <w:b/>
        </w:rPr>
      </w:pPr>
      <w:r>
        <w:t xml:space="preserve">Schwäbisch </w:t>
      </w:r>
      <w:r w:rsidRPr="000E3BA8">
        <w:t xml:space="preserve">Hall, </w:t>
      </w:r>
      <w:r w:rsidR="00E24F18">
        <w:t>03.11.2021</w:t>
      </w:r>
      <w:bookmarkStart w:id="0" w:name="_GoBack"/>
      <w:bookmarkEnd w:id="0"/>
    </w:p>
    <w:p w14:paraId="650CC3EB" w14:textId="77777777" w:rsidR="00C5799B" w:rsidRPr="00E313D1" w:rsidRDefault="00756D88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>Cybersecurity auf höchstem Niveau</w:t>
      </w:r>
    </w:p>
    <w:p w14:paraId="35C5062F" w14:textId="77777777" w:rsidR="00C5799B" w:rsidRPr="00E313D1" w:rsidRDefault="00756D88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 xml:space="preserve">OPTIMA entwickelt gemeinsam mit LANCOM </w:t>
      </w:r>
      <w:r w:rsidR="00DA02D1">
        <w:rPr>
          <w:rFonts w:eastAsiaTheme="minorHAnsi" w:cs="Arial"/>
          <w:bCs/>
          <w:sz w:val="28"/>
          <w:szCs w:val="28"/>
        </w:rPr>
        <w:br/>
      </w:r>
      <w:r>
        <w:rPr>
          <w:rFonts w:eastAsiaTheme="minorHAnsi" w:cs="Arial"/>
          <w:bCs/>
          <w:sz w:val="28"/>
          <w:szCs w:val="28"/>
        </w:rPr>
        <w:t>Systems eine neuartige VPN-Lösung für Maschinen</w:t>
      </w:r>
    </w:p>
    <w:p w14:paraId="628AFD8F" w14:textId="77777777" w:rsidR="00C5799B" w:rsidRPr="009F249F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14:paraId="092E318B" w14:textId="77777777" w:rsidR="00C5799B" w:rsidRPr="00A8771B" w:rsidRDefault="00481535" w:rsidP="00C5799B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 xml:space="preserve">Die Optima Unternehmensgruppe aus Schwäbisch Hall hat gemeinsam mit dem Cybersecurity-Spezialisten LANCOM Systems eine neuartige VPN-Lösung für Maschinen und Anlagen entwickelt. Damit lässt sich noch sicherer als bisher eine Verbindung mit den bei Kunden installierten Anlagen herstellen und diese fernwarten. </w:t>
      </w:r>
      <w:r w:rsidR="00F94907">
        <w:rPr>
          <w:rFonts w:eastAsiaTheme="minorHAnsi" w:cs="Arial"/>
          <w:b/>
          <w:sz w:val="22"/>
        </w:rPr>
        <w:t>Die</w:t>
      </w:r>
      <w:r w:rsidR="00152862">
        <w:rPr>
          <w:rFonts w:eastAsiaTheme="minorHAnsi" w:cs="Arial"/>
          <w:b/>
          <w:sz w:val="22"/>
        </w:rPr>
        <w:t xml:space="preserve"> auf dem Markt</w:t>
      </w:r>
      <w:r w:rsidR="00F94907">
        <w:rPr>
          <w:rFonts w:eastAsiaTheme="minorHAnsi" w:cs="Arial"/>
          <w:b/>
          <w:sz w:val="22"/>
        </w:rPr>
        <w:t xml:space="preserve"> einzigartige Lösung ermöglicht </w:t>
      </w:r>
      <w:r w:rsidR="00152862">
        <w:rPr>
          <w:rFonts w:eastAsiaTheme="minorHAnsi" w:cs="Arial"/>
          <w:b/>
          <w:sz w:val="22"/>
        </w:rPr>
        <w:t>die Überwachung der VPN-Verbindungen</w:t>
      </w:r>
      <w:r w:rsidR="00AF24B7">
        <w:rPr>
          <w:rFonts w:eastAsiaTheme="minorHAnsi" w:cs="Arial"/>
          <w:b/>
          <w:sz w:val="22"/>
        </w:rPr>
        <w:t xml:space="preserve">, </w:t>
      </w:r>
      <w:r w:rsidR="002E3A88">
        <w:rPr>
          <w:rFonts w:eastAsiaTheme="minorHAnsi" w:cs="Arial"/>
          <w:b/>
          <w:sz w:val="22"/>
        </w:rPr>
        <w:t>sichert das Maschinennetz</w:t>
      </w:r>
      <w:r w:rsidR="00AF24B7">
        <w:rPr>
          <w:rFonts w:eastAsiaTheme="minorHAnsi" w:cs="Arial"/>
          <w:b/>
          <w:sz w:val="22"/>
        </w:rPr>
        <w:t xml:space="preserve">werk vor Ort mit einer Firewall und ist besonders anwenderfreundlich. </w:t>
      </w:r>
    </w:p>
    <w:p w14:paraId="69FA3D60" w14:textId="77777777" w:rsidR="00FC5376" w:rsidRDefault="00197203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  <w:r>
        <w:rPr>
          <w:rFonts w:ascii="Arial" w:eastAsiaTheme="minorHAnsi" w:hAnsi="Arial" w:cs="Arial"/>
          <w:szCs w:val="24"/>
          <w:lang w:eastAsia="de-DE"/>
        </w:rPr>
        <w:t xml:space="preserve">„Mit LANCOM Systems haben wir den idealen Partner gefunden, um unsere Cybersecurity auf ein neues Level zu heben“, sagt Dr.-Ing. Benjamin Häfner, Leiter der Industrial IT bei Optima. </w:t>
      </w:r>
      <w:r w:rsidR="00822ECD">
        <w:rPr>
          <w:rFonts w:ascii="Arial" w:eastAsiaTheme="minorHAnsi" w:hAnsi="Arial" w:cs="Arial"/>
          <w:szCs w:val="24"/>
          <w:lang w:eastAsia="de-DE"/>
        </w:rPr>
        <w:t xml:space="preserve">Künftig </w:t>
      </w:r>
      <w:r w:rsidR="00EC1378">
        <w:rPr>
          <w:rFonts w:ascii="Arial" w:eastAsiaTheme="minorHAnsi" w:hAnsi="Arial" w:cs="Arial"/>
          <w:szCs w:val="24"/>
          <w:lang w:eastAsia="de-DE"/>
        </w:rPr>
        <w:t xml:space="preserve">soll </w:t>
      </w:r>
      <w:r w:rsidR="00822ECD">
        <w:rPr>
          <w:rFonts w:ascii="Arial" w:eastAsiaTheme="minorHAnsi" w:hAnsi="Arial" w:cs="Arial"/>
          <w:szCs w:val="24"/>
          <w:lang w:eastAsia="de-DE"/>
        </w:rPr>
        <w:t xml:space="preserve">jede Maschine des Sondermaschinenbauers mit </w:t>
      </w:r>
      <w:r w:rsidR="00572A65">
        <w:rPr>
          <w:rFonts w:ascii="Arial" w:eastAsiaTheme="minorHAnsi" w:hAnsi="Arial" w:cs="Arial"/>
          <w:szCs w:val="24"/>
          <w:lang w:eastAsia="de-DE"/>
        </w:rPr>
        <w:t>eine</w:t>
      </w:r>
      <w:r w:rsidR="00A53046">
        <w:rPr>
          <w:rFonts w:ascii="Arial" w:eastAsiaTheme="minorHAnsi" w:hAnsi="Arial" w:cs="Arial"/>
          <w:szCs w:val="24"/>
          <w:lang w:eastAsia="de-DE"/>
        </w:rPr>
        <w:t>r</w:t>
      </w:r>
      <w:r w:rsidR="00822ECD">
        <w:rPr>
          <w:rFonts w:ascii="Arial" w:eastAsiaTheme="minorHAnsi" w:hAnsi="Arial" w:cs="Arial"/>
          <w:szCs w:val="24"/>
          <w:lang w:eastAsia="de-DE"/>
        </w:rPr>
        <w:t xml:space="preserve"> speziell für Optima entwickelten </w:t>
      </w:r>
      <w:r w:rsidR="00A53046">
        <w:rPr>
          <w:rFonts w:ascii="Arial" w:eastAsiaTheme="minorHAnsi" w:hAnsi="Arial" w:cs="Arial"/>
          <w:szCs w:val="24"/>
          <w:lang w:eastAsia="de-DE"/>
        </w:rPr>
        <w:t>Edge Firewall</w:t>
      </w:r>
      <w:r w:rsidR="00822ECD">
        <w:rPr>
          <w:rFonts w:ascii="Arial" w:eastAsiaTheme="minorHAnsi" w:hAnsi="Arial" w:cs="Arial"/>
          <w:szCs w:val="24"/>
          <w:lang w:eastAsia="de-DE"/>
        </w:rPr>
        <w:t xml:space="preserve"> von LANCOM ausgestattet</w:t>
      </w:r>
      <w:r w:rsidR="00EC1378">
        <w:rPr>
          <w:rFonts w:ascii="Arial" w:eastAsiaTheme="minorHAnsi" w:hAnsi="Arial" w:cs="Arial"/>
          <w:szCs w:val="24"/>
          <w:lang w:eastAsia="de-DE"/>
        </w:rPr>
        <w:t xml:space="preserve"> werden</w:t>
      </w:r>
      <w:r w:rsidR="00822ECD">
        <w:rPr>
          <w:rFonts w:ascii="Arial" w:eastAsiaTheme="minorHAnsi" w:hAnsi="Arial" w:cs="Arial"/>
          <w:szCs w:val="24"/>
          <w:lang w:eastAsia="de-DE"/>
        </w:rPr>
        <w:t xml:space="preserve">. </w:t>
      </w:r>
      <w:r>
        <w:rPr>
          <w:rFonts w:ascii="Arial" w:eastAsiaTheme="minorHAnsi" w:hAnsi="Arial" w:cs="Arial"/>
          <w:szCs w:val="24"/>
          <w:lang w:eastAsia="de-DE"/>
        </w:rPr>
        <w:t>„</w:t>
      </w:r>
      <w:r w:rsidR="00A53046">
        <w:rPr>
          <w:rFonts w:ascii="Arial" w:eastAsiaTheme="minorHAnsi" w:hAnsi="Arial" w:cs="Arial"/>
          <w:szCs w:val="24"/>
          <w:lang w:eastAsia="de-DE"/>
        </w:rPr>
        <w:t>Neben der Funktionalität zum VPN</w:t>
      </w:r>
      <w:r w:rsidR="00D617FC">
        <w:rPr>
          <w:rFonts w:ascii="Arial" w:eastAsiaTheme="minorHAnsi" w:hAnsi="Arial" w:cs="Arial"/>
          <w:szCs w:val="24"/>
          <w:lang w:eastAsia="de-DE"/>
        </w:rPr>
        <w:t>-</w:t>
      </w:r>
      <w:r w:rsidR="00A53046">
        <w:rPr>
          <w:rFonts w:ascii="Arial" w:eastAsiaTheme="minorHAnsi" w:hAnsi="Arial" w:cs="Arial"/>
          <w:szCs w:val="24"/>
          <w:lang w:eastAsia="de-DE"/>
        </w:rPr>
        <w:t xml:space="preserve">Routing </w:t>
      </w:r>
      <w:r w:rsidR="002B7709">
        <w:rPr>
          <w:rFonts w:ascii="Arial" w:eastAsiaTheme="minorHAnsi" w:hAnsi="Arial" w:cs="Arial"/>
          <w:szCs w:val="24"/>
          <w:lang w:eastAsia="de-DE"/>
        </w:rPr>
        <w:t xml:space="preserve">mit höchster Sicherheit </w:t>
      </w:r>
      <w:r w:rsidR="00A53046">
        <w:rPr>
          <w:rFonts w:ascii="Arial" w:eastAsiaTheme="minorHAnsi" w:hAnsi="Arial" w:cs="Arial"/>
          <w:szCs w:val="24"/>
          <w:lang w:eastAsia="de-DE"/>
        </w:rPr>
        <w:t xml:space="preserve">fungiert die Edge Firewall sozusagen als zentraler Türsteher </w:t>
      </w:r>
      <w:r w:rsidR="00B504E2">
        <w:rPr>
          <w:rFonts w:ascii="Arial" w:eastAsiaTheme="minorHAnsi" w:hAnsi="Arial" w:cs="Arial"/>
          <w:szCs w:val="24"/>
          <w:lang w:eastAsia="de-DE"/>
        </w:rPr>
        <w:t>in der</w:t>
      </w:r>
      <w:r w:rsidR="00A53046">
        <w:rPr>
          <w:rFonts w:ascii="Arial" w:eastAsiaTheme="minorHAnsi" w:hAnsi="Arial" w:cs="Arial"/>
          <w:szCs w:val="24"/>
          <w:lang w:eastAsia="de-DE"/>
        </w:rPr>
        <w:t xml:space="preserve"> Maschine. Unkoordinierte Datenflüsse mit möglichen Risiken können dadurch systematisch reduziert und </w:t>
      </w:r>
      <w:r w:rsidR="002B7709">
        <w:rPr>
          <w:rFonts w:ascii="Arial" w:eastAsiaTheme="minorHAnsi" w:hAnsi="Arial" w:cs="Arial"/>
          <w:szCs w:val="24"/>
          <w:lang w:eastAsia="de-DE"/>
        </w:rPr>
        <w:t>kontrolliert</w:t>
      </w:r>
      <w:r w:rsidR="00473164">
        <w:rPr>
          <w:rFonts w:ascii="Arial" w:eastAsiaTheme="minorHAnsi" w:hAnsi="Arial" w:cs="Arial"/>
          <w:szCs w:val="24"/>
          <w:lang w:eastAsia="de-DE"/>
        </w:rPr>
        <w:t xml:space="preserve"> werden“, erklärt Häfner.</w:t>
      </w:r>
      <w:r w:rsidR="00A53046">
        <w:rPr>
          <w:rFonts w:ascii="Arial" w:eastAsiaTheme="minorHAnsi" w:hAnsi="Arial" w:cs="Arial"/>
          <w:szCs w:val="24"/>
          <w:lang w:eastAsia="de-DE"/>
        </w:rPr>
        <w:t xml:space="preserve"> </w:t>
      </w:r>
    </w:p>
    <w:p w14:paraId="79A28AAE" w14:textId="77777777" w:rsidR="00FC5376" w:rsidRDefault="00FC5376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</w:p>
    <w:p w14:paraId="7F9EFE77" w14:textId="1525348D" w:rsidR="000D1EF4" w:rsidRPr="000D1EF4" w:rsidRDefault="006E77BB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b/>
          <w:szCs w:val="24"/>
          <w:lang w:eastAsia="de-DE"/>
        </w:rPr>
      </w:pPr>
      <w:r>
        <w:rPr>
          <w:rFonts w:ascii="Arial" w:eastAsiaTheme="minorHAnsi" w:hAnsi="Arial" w:cs="Arial"/>
          <w:b/>
          <w:szCs w:val="24"/>
          <w:lang w:eastAsia="de-DE"/>
        </w:rPr>
        <w:t xml:space="preserve">Einzigartige Funktionalitäten </w:t>
      </w:r>
      <w:r w:rsidR="001D00A9">
        <w:rPr>
          <w:rFonts w:ascii="Arial" w:eastAsiaTheme="minorHAnsi" w:hAnsi="Arial" w:cs="Arial"/>
          <w:b/>
          <w:szCs w:val="24"/>
          <w:lang w:eastAsia="de-DE"/>
        </w:rPr>
        <w:t xml:space="preserve">für maximale </w:t>
      </w:r>
      <w:r w:rsidR="00B173C1">
        <w:rPr>
          <w:rFonts w:ascii="Arial" w:eastAsiaTheme="minorHAnsi" w:hAnsi="Arial" w:cs="Arial"/>
          <w:b/>
          <w:szCs w:val="24"/>
          <w:lang w:eastAsia="de-DE"/>
        </w:rPr>
        <w:t>Sicherheit</w:t>
      </w:r>
    </w:p>
    <w:p w14:paraId="1E6FF87D" w14:textId="77777777" w:rsidR="000D1EF4" w:rsidRDefault="000D1EF4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</w:p>
    <w:p w14:paraId="4C2F45C3" w14:textId="651D89F3" w:rsidR="006B25B5" w:rsidRDefault="002B7709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  <w:r>
        <w:rPr>
          <w:rFonts w:ascii="Arial" w:eastAsiaTheme="minorHAnsi" w:hAnsi="Arial" w:cs="Arial"/>
          <w:szCs w:val="24"/>
          <w:lang w:eastAsia="de-DE"/>
        </w:rPr>
        <w:t xml:space="preserve">Zudem könne </w:t>
      </w:r>
      <w:r w:rsidR="00473164">
        <w:rPr>
          <w:rFonts w:ascii="Arial" w:eastAsiaTheme="minorHAnsi" w:hAnsi="Arial" w:cs="Arial"/>
          <w:szCs w:val="24"/>
          <w:lang w:eastAsia="de-DE"/>
        </w:rPr>
        <w:t>man</w:t>
      </w:r>
      <w:r>
        <w:rPr>
          <w:rFonts w:ascii="Arial" w:eastAsiaTheme="minorHAnsi" w:hAnsi="Arial" w:cs="Arial"/>
          <w:szCs w:val="24"/>
          <w:lang w:eastAsia="de-DE"/>
        </w:rPr>
        <w:t xml:space="preserve"> m</w:t>
      </w:r>
      <w:r w:rsidR="00D36B6D">
        <w:rPr>
          <w:rFonts w:ascii="Arial" w:eastAsiaTheme="minorHAnsi" w:hAnsi="Arial" w:cs="Arial"/>
          <w:szCs w:val="24"/>
          <w:lang w:eastAsia="de-DE"/>
        </w:rPr>
        <w:t xml:space="preserve">it einer </w:t>
      </w:r>
      <w:r w:rsidR="002E68AC">
        <w:rPr>
          <w:rFonts w:ascii="Arial" w:eastAsiaTheme="minorHAnsi" w:hAnsi="Arial" w:cs="Arial"/>
          <w:szCs w:val="24"/>
          <w:lang w:eastAsia="de-DE"/>
        </w:rPr>
        <w:t xml:space="preserve">sogenannten </w:t>
      </w:r>
      <w:r w:rsidR="00D36B6D">
        <w:rPr>
          <w:rFonts w:ascii="Arial" w:eastAsiaTheme="minorHAnsi" w:hAnsi="Arial" w:cs="Arial"/>
          <w:szCs w:val="24"/>
          <w:lang w:eastAsia="de-DE"/>
        </w:rPr>
        <w:t>Central</w:t>
      </w:r>
      <w:r w:rsidR="00EC1378">
        <w:rPr>
          <w:rFonts w:ascii="Arial" w:eastAsiaTheme="minorHAnsi" w:hAnsi="Arial" w:cs="Arial"/>
          <w:szCs w:val="24"/>
          <w:lang w:eastAsia="de-DE"/>
        </w:rPr>
        <w:t xml:space="preserve"> </w:t>
      </w:r>
      <w:r w:rsidR="00D36B6D">
        <w:rPr>
          <w:rFonts w:ascii="Arial" w:eastAsiaTheme="minorHAnsi" w:hAnsi="Arial" w:cs="Arial"/>
          <w:szCs w:val="24"/>
          <w:lang w:eastAsia="de-DE"/>
        </w:rPr>
        <w:t xml:space="preserve">Firewall </w:t>
      </w:r>
      <w:r>
        <w:rPr>
          <w:rFonts w:ascii="Arial" w:eastAsiaTheme="minorHAnsi" w:hAnsi="Arial" w:cs="Arial"/>
          <w:szCs w:val="24"/>
          <w:lang w:eastAsia="de-DE"/>
        </w:rPr>
        <w:t>die VPN-Verbindung zwischen</w:t>
      </w:r>
      <w:r w:rsidR="00EC1378">
        <w:rPr>
          <w:rFonts w:ascii="Arial" w:eastAsiaTheme="minorHAnsi" w:hAnsi="Arial" w:cs="Arial"/>
          <w:szCs w:val="24"/>
          <w:lang w:eastAsia="de-DE"/>
        </w:rPr>
        <w:t xml:space="preserve"> Optima </w:t>
      </w:r>
      <w:r>
        <w:rPr>
          <w:rFonts w:ascii="Arial" w:eastAsiaTheme="minorHAnsi" w:hAnsi="Arial" w:cs="Arial"/>
          <w:szCs w:val="24"/>
          <w:lang w:eastAsia="de-DE"/>
        </w:rPr>
        <w:t>und</w:t>
      </w:r>
      <w:r w:rsidR="00EC1378">
        <w:rPr>
          <w:rFonts w:ascii="Arial" w:eastAsiaTheme="minorHAnsi" w:hAnsi="Arial" w:cs="Arial"/>
          <w:szCs w:val="24"/>
          <w:lang w:eastAsia="de-DE"/>
        </w:rPr>
        <w:t xml:space="preserve"> den Maschinen bei </w:t>
      </w:r>
      <w:r w:rsidR="005300D6">
        <w:rPr>
          <w:rFonts w:ascii="Arial" w:eastAsiaTheme="minorHAnsi" w:hAnsi="Arial" w:cs="Arial"/>
          <w:szCs w:val="24"/>
          <w:lang w:eastAsia="de-DE"/>
        </w:rPr>
        <w:t>den</w:t>
      </w:r>
      <w:r w:rsidR="00297EC2">
        <w:rPr>
          <w:rFonts w:ascii="Arial" w:eastAsiaTheme="minorHAnsi" w:hAnsi="Arial" w:cs="Arial"/>
          <w:szCs w:val="24"/>
          <w:lang w:eastAsia="de-DE"/>
        </w:rPr>
        <w:t xml:space="preserve"> </w:t>
      </w:r>
      <w:r w:rsidR="00EC1378">
        <w:rPr>
          <w:rFonts w:ascii="Arial" w:eastAsiaTheme="minorHAnsi" w:hAnsi="Arial" w:cs="Arial"/>
          <w:szCs w:val="24"/>
          <w:lang w:eastAsia="de-DE"/>
        </w:rPr>
        <w:t xml:space="preserve">Kunden </w:t>
      </w:r>
      <w:r w:rsidR="00D36B6D">
        <w:rPr>
          <w:rFonts w:ascii="Arial" w:eastAsiaTheme="minorHAnsi" w:hAnsi="Arial" w:cs="Arial"/>
          <w:szCs w:val="24"/>
          <w:lang w:eastAsia="de-DE"/>
        </w:rPr>
        <w:t xml:space="preserve">permanent überwachen. </w:t>
      </w:r>
      <w:r w:rsidR="00473164">
        <w:rPr>
          <w:rFonts w:ascii="Arial" w:eastAsiaTheme="minorHAnsi" w:hAnsi="Arial" w:cs="Arial"/>
          <w:szCs w:val="24"/>
          <w:lang w:eastAsia="de-DE"/>
        </w:rPr>
        <w:t>„</w:t>
      </w:r>
      <w:r w:rsidR="00D36B6D">
        <w:rPr>
          <w:rFonts w:ascii="Arial" w:eastAsiaTheme="minorHAnsi" w:hAnsi="Arial" w:cs="Arial"/>
          <w:szCs w:val="24"/>
          <w:lang w:eastAsia="de-DE"/>
        </w:rPr>
        <w:t>Diese Funktionalitäten sind einzigartig</w:t>
      </w:r>
      <w:r w:rsidR="00217B9E">
        <w:rPr>
          <w:rFonts w:ascii="Arial" w:eastAsiaTheme="minorHAnsi" w:hAnsi="Arial" w:cs="Arial"/>
          <w:szCs w:val="24"/>
          <w:lang w:eastAsia="de-DE"/>
        </w:rPr>
        <w:t xml:space="preserve"> auf dem Markt</w:t>
      </w:r>
      <w:r w:rsidR="00863A71">
        <w:rPr>
          <w:rFonts w:ascii="Arial" w:eastAsiaTheme="minorHAnsi" w:hAnsi="Arial" w:cs="Arial"/>
          <w:szCs w:val="24"/>
          <w:lang w:eastAsia="de-DE"/>
        </w:rPr>
        <w:t xml:space="preserve"> und sorgen für maximale IT-Sicherheit</w:t>
      </w:r>
      <w:r w:rsidR="00D36B6D">
        <w:rPr>
          <w:rFonts w:ascii="Arial" w:eastAsiaTheme="minorHAnsi" w:hAnsi="Arial" w:cs="Arial"/>
          <w:szCs w:val="24"/>
          <w:lang w:eastAsia="de-DE"/>
        </w:rPr>
        <w:t xml:space="preserve">“, </w:t>
      </w:r>
      <w:r w:rsidR="00473164">
        <w:rPr>
          <w:rFonts w:ascii="Arial" w:eastAsiaTheme="minorHAnsi" w:hAnsi="Arial" w:cs="Arial"/>
          <w:szCs w:val="24"/>
          <w:lang w:eastAsia="de-DE"/>
        </w:rPr>
        <w:t>so</w:t>
      </w:r>
      <w:r w:rsidR="00D36B6D">
        <w:rPr>
          <w:rFonts w:ascii="Arial" w:eastAsiaTheme="minorHAnsi" w:hAnsi="Arial" w:cs="Arial"/>
          <w:szCs w:val="24"/>
          <w:lang w:eastAsia="de-DE"/>
        </w:rPr>
        <w:t xml:space="preserve"> Häfner. </w:t>
      </w:r>
      <w:r>
        <w:rPr>
          <w:rFonts w:ascii="Arial" w:eastAsiaTheme="minorHAnsi" w:hAnsi="Arial" w:cs="Arial"/>
          <w:szCs w:val="24"/>
          <w:lang w:eastAsia="de-DE"/>
        </w:rPr>
        <w:t xml:space="preserve">Die </w:t>
      </w:r>
      <w:r>
        <w:rPr>
          <w:rFonts w:ascii="Arial" w:eastAsiaTheme="minorHAnsi" w:hAnsi="Arial" w:cs="Arial"/>
          <w:szCs w:val="24"/>
          <w:lang w:eastAsia="de-DE"/>
        </w:rPr>
        <w:lastRenderedPageBreak/>
        <w:t xml:space="preserve">Struktur der </w:t>
      </w:r>
      <w:r w:rsidR="00B504E2">
        <w:rPr>
          <w:rFonts w:ascii="Arial" w:eastAsiaTheme="minorHAnsi" w:hAnsi="Arial" w:cs="Arial"/>
          <w:szCs w:val="24"/>
          <w:lang w:eastAsia="de-DE"/>
        </w:rPr>
        <w:t>gesam</w:t>
      </w:r>
      <w:r>
        <w:rPr>
          <w:rFonts w:ascii="Arial" w:eastAsiaTheme="minorHAnsi" w:hAnsi="Arial" w:cs="Arial"/>
          <w:szCs w:val="24"/>
          <w:lang w:eastAsia="de-DE"/>
        </w:rPr>
        <w:t xml:space="preserve">ten VPN-Lösung ist streng an </w:t>
      </w:r>
      <w:r w:rsidR="002B657A">
        <w:rPr>
          <w:rFonts w:ascii="Arial" w:eastAsiaTheme="minorHAnsi" w:hAnsi="Arial" w:cs="Arial"/>
          <w:szCs w:val="24"/>
          <w:lang w:eastAsia="de-DE"/>
        </w:rPr>
        <w:t>für die Cybersecurity relevante</w:t>
      </w:r>
      <w:r w:rsidR="00E96097">
        <w:rPr>
          <w:rFonts w:ascii="Arial" w:eastAsiaTheme="minorHAnsi" w:hAnsi="Arial" w:cs="Arial"/>
          <w:szCs w:val="24"/>
          <w:lang w:eastAsia="de-DE"/>
        </w:rPr>
        <w:t>n</w:t>
      </w:r>
      <w:r>
        <w:rPr>
          <w:rFonts w:ascii="Arial" w:eastAsiaTheme="minorHAnsi" w:hAnsi="Arial" w:cs="Arial"/>
          <w:szCs w:val="24"/>
          <w:lang w:eastAsia="de-DE"/>
        </w:rPr>
        <w:t xml:space="preserve"> Standards wie der IEC 62443 oder der sog</w:t>
      </w:r>
      <w:r w:rsidR="00E66AC8">
        <w:rPr>
          <w:rFonts w:ascii="Arial" w:eastAsiaTheme="minorHAnsi" w:hAnsi="Arial" w:cs="Arial"/>
          <w:szCs w:val="24"/>
          <w:lang w:eastAsia="de-DE"/>
        </w:rPr>
        <w:t>enannten</w:t>
      </w:r>
      <w:r w:rsidR="00A53046">
        <w:rPr>
          <w:rFonts w:ascii="Arial" w:eastAsiaTheme="minorHAnsi" w:hAnsi="Arial" w:cs="Arial"/>
          <w:szCs w:val="24"/>
          <w:lang w:eastAsia="de-DE"/>
        </w:rPr>
        <w:t xml:space="preserve"> </w:t>
      </w:r>
      <w:r w:rsidR="00A53046" w:rsidRPr="00A53046">
        <w:rPr>
          <w:rFonts w:ascii="Arial" w:eastAsiaTheme="minorHAnsi" w:hAnsi="Arial" w:cs="Arial"/>
          <w:szCs w:val="24"/>
          <w:lang w:eastAsia="de-DE"/>
        </w:rPr>
        <w:t>CPwE</w:t>
      </w:r>
      <w:r w:rsidR="00D617FC">
        <w:rPr>
          <w:rFonts w:ascii="Arial" w:eastAsiaTheme="minorHAnsi" w:hAnsi="Arial" w:cs="Arial"/>
          <w:szCs w:val="24"/>
          <w:lang w:eastAsia="de-DE"/>
        </w:rPr>
        <w:t>-</w:t>
      </w:r>
      <w:r>
        <w:rPr>
          <w:rFonts w:ascii="Arial" w:eastAsiaTheme="minorHAnsi" w:hAnsi="Arial" w:cs="Arial"/>
          <w:szCs w:val="24"/>
          <w:lang w:eastAsia="de-DE"/>
        </w:rPr>
        <w:t>Referenzarchitektur ausgerichtet.</w:t>
      </w:r>
    </w:p>
    <w:p w14:paraId="4C942062" w14:textId="77777777" w:rsidR="006B25B5" w:rsidRDefault="006B25B5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</w:p>
    <w:p w14:paraId="69AB2192" w14:textId="77777777" w:rsidR="00FB65AD" w:rsidRPr="006B25B5" w:rsidRDefault="00FB65AD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b/>
          <w:szCs w:val="24"/>
          <w:lang w:eastAsia="de-DE"/>
        </w:rPr>
      </w:pPr>
      <w:r>
        <w:rPr>
          <w:rFonts w:ascii="Arial" w:eastAsiaTheme="minorHAnsi" w:hAnsi="Arial" w:cs="Arial"/>
          <w:b/>
          <w:szCs w:val="24"/>
          <w:lang w:eastAsia="de-DE"/>
        </w:rPr>
        <w:t>Anwenderfreundlich</w:t>
      </w:r>
      <w:r w:rsidR="000C5A28">
        <w:rPr>
          <w:rFonts w:ascii="Arial" w:eastAsiaTheme="minorHAnsi" w:hAnsi="Arial" w:cs="Arial"/>
          <w:b/>
          <w:szCs w:val="24"/>
          <w:lang w:eastAsia="de-DE"/>
        </w:rPr>
        <w:t>keit erhöht die IT-Sicherheit</w:t>
      </w:r>
    </w:p>
    <w:p w14:paraId="6533D34D" w14:textId="77777777" w:rsidR="006B25B5" w:rsidRDefault="006B25B5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</w:p>
    <w:p w14:paraId="103E1515" w14:textId="045DF36B" w:rsidR="005B1DF5" w:rsidRDefault="007163AB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  <w:r>
        <w:rPr>
          <w:rFonts w:ascii="Arial" w:eastAsiaTheme="minorHAnsi" w:hAnsi="Arial" w:cs="Arial"/>
          <w:szCs w:val="24"/>
          <w:lang w:eastAsia="de-DE"/>
        </w:rPr>
        <w:t>Die LANCOM-Lösung ist darüber hinaus anwenderfreundlich</w:t>
      </w:r>
      <w:r w:rsidR="00D13EF2">
        <w:rPr>
          <w:rFonts w:ascii="Arial" w:eastAsiaTheme="minorHAnsi" w:hAnsi="Arial" w:cs="Arial"/>
          <w:szCs w:val="24"/>
          <w:lang w:eastAsia="de-DE"/>
        </w:rPr>
        <w:t xml:space="preserve"> und einfach in der Handhabung. </w:t>
      </w:r>
      <w:r w:rsidR="00EC5BF0">
        <w:rPr>
          <w:rFonts w:ascii="Arial" w:eastAsiaTheme="minorHAnsi" w:hAnsi="Arial" w:cs="Arial"/>
          <w:szCs w:val="24"/>
          <w:lang w:eastAsia="de-DE"/>
        </w:rPr>
        <w:t xml:space="preserve">Die automatisierte Lösung lässt sich schneller als bisherige </w:t>
      </w:r>
      <w:r w:rsidR="007A5150">
        <w:rPr>
          <w:rFonts w:ascii="Arial" w:eastAsiaTheme="minorHAnsi" w:hAnsi="Arial" w:cs="Arial"/>
          <w:szCs w:val="24"/>
          <w:lang w:eastAsia="de-DE"/>
        </w:rPr>
        <w:t>Applikationen</w:t>
      </w:r>
      <w:r w:rsidR="00EC5BF0">
        <w:rPr>
          <w:rFonts w:ascii="Arial" w:eastAsiaTheme="minorHAnsi" w:hAnsi="Arial" w:cs="Arial"/>
          <w:szCs w:val="24"/>
          <w:lang w:eastAsia="de-DE"/>
        </w:rPr>
        <w:t xml:space="preserve"> für das Netzwerk des Kunden konfigurieren. </w:t>
      </w:r>
      <w:r w:rsidR="00792341">
        <w:rPr>
          <w:rFonts w:ascii="Arial" w:eastAsiaTheme="minorHAnsi" w:hAnsi="Arial" w:cs="Arial"/>
          <w:szCs w:val="24"/>
          <w:lang w:eastAsia="de-DE"/>
        </w:rPr>
        <w:t>F</w:t>
      </w:r>
      <w:r w:rsidR="00EC1378">
        <w:rPr>
          <w:rFonts w:ascii="Arial" w:eastAsiaTheme="minorHAnsi" w:hAnsi="Arial" w:cs="Arial"/>
          <w:szCs w:val="24"/>
          <w:lang w:eastAsia="de-DE"/>
        </w:rPr>
        <w:t>ür f</w:t>
      </w:r>
      <w:r w:rsidR="00792341">
        <w:rPr>
          <w:rFonts w:ascii="Arial" w:eastAsiaTheme="minorHAnsi" w:hAnsi="Arial" w:cs="Arial"/>
          <w:szCs w:val="24"/>
          <w:lang w:eastAsia="de-DE"/>
        </w:rPr>
        <w:t xml:space="preserve">lexible </w:t>
      </w:r>
      <w:r w:rsidR="00D13EF2">
        <w:rPr>
          <w:rFonts w:ascii="Arial" w:eastAsiaTheme="minorHAnsi" w:hAnsi="Arial" w:cs="Arial"/>
          <w:szCs w:val="24"/>
          <w:lang w:eastAsia="de-DE"/>
        </w:rPr>
        <w:t>Anpassungen an die</w:t>
      </w:r>
      <w:r w:rsidR="00EC1378" w:rsidRPr="00EC1378">
        <w:rPr>
          <w:rFonts w:ascii="Arial" w:eastAsiaTheme="minorHAnsi" w:hAnsi="Arial" w:cs="Arial"/>
          <w:szCs w:val="24"/>
          <w:lang w:eastAsia="de-DE"/>
        </w:rPr>
        <w:t xml:space="preserve"> </w:t>
      </w:r>
      <w:r w:rsidR="00EC1378">
        <w:rPr>
          <w:rFonts w:ascii="Arial" w:eastAsiaTheme="minorHAnsi" w:hAnsi="Arial" w:cs="Arial"/>
          <w:szCs w:val="24"/>
          <w:lang w:eastAsia="de-DE"/>
        </w:rPr>
        <w:t>individuelle</w:t>
      </w:r>
      <w:r w:rsidR="00D13EF2">
        <w:rPr>
          <w:rFonts w:ascii="Arial" w:eastAsiaTheme="minorHAnsi" w:hAnsi="Arial" w:cs="Arial"/>
          <w:szCs w:val="24"/>
          <w:lang w:eastAsia="de-DE"/>
        </w:rPr>
        <w:t xml:space="preserve"> IT-Infrastruktur des Kunden </w:t>
      </w:r>
      <w:r w:rsidR="00EC1378">
        <w:rPr>
          <w:rFonts w:ascii="Arial" w:eastAsiaTheme="minorHAnsi" w:hAnsi="Arial" w:cs="Arial"/>
          <w:szCs w:val="24"/>
          <w:lang w:eastAsia="de-DE"/>
        </w:rPr>
        <w:t xml:space="preserve">bestehen viele Freiheitsgrade, sodass eine harmonische Integration </w:t>
      </w:r>
      <w:r w:rsidR="00B504E2">
        <w:rPr>
          <w:rFonts w:ascii="Arial" w:eastAsiaTheme="minorHAnsi" w:hAnsi="Arial" w:cs="Arial"/>
          <w:szCs w:val="24"/>
          <w:lang w:eastAsia="de-DE"/>
        </w:rPr>
        <w:t xml:space="preserve">zusammen mit </w:t>
      </w:r>
      <w:r w:rsidR="00D617FC">
        <w:rPr>
          <w:rFonts w:ascii="Arial" w:eastAsiaTheme="minorHAnsi" w:hAnsi="Arial" w:cs="Arial"/>
          <w:szCs w:val="24"/>
          <w:lang w:eastAsia="de-DE"/>
        </w:rPr>
        <w:t xml:space="preserve">den </w:t>
      </w:r>
      <w:r w:rsidR="00EC1378">
        <w:rPr>
          <w:rFonts w:ascii="Arial" w:eastAsiaTheme="minorHAnsi" w:hAnsi="Arial" w:cs="Arial"/>
          <w:szCs w:val="24"/>
          <w:lang w:eastAsia="de-DE"/>
        </w:rPr>
        <w:t>Kunden erleichtert wird</w:t>
      </w:r>
      <w:r w:rsidR="00D13EF2">
        <w:rPr>
          <w:rFonts w:ascii="Arial" w:eastAsiaTheme="minorHAnsi" w:hAnsi="Arial" w:cs="Arial"/>
          <w:szCs w:val="24"/>
          <w:lang w:eastAsia="de-DE"/>
        </w:rPr>
        <w:t>.</w:t>
      </w:r>
      <w:r w:rsidR="004C19FA">
        <w:rPr>
          <w:rFonts w:ascii="Arial" w:eastAsiaTheme="minorHAnsi" w:hAnsi="Arial" w:cs="Arial"/>
          <w:szCs w:val="24"/>
          <w:lang w:eastAsia="de-DE"/>
        </w:rPr>
        <w:t xml:space="preserve"> Bestehende Maschinen können jederzeit nachgerüstet werden</w:t>
      </w:r>
      <w:r w:rsidR="00A53046">
        <w:rPr>
          <w:rFonts w:ascii="Arial" w:eastAsiaTheme="minorHAnsi" w:hAnsi="Arial" w:cs="Arial"/>
          <w:szCs w:val="24"/>
          <w:lang w:eastAsia="de-DE"/>
        </w:rPr>
        <w:t>.</w:t>
      </w:r>
      <w:r w:rsidR="00D13EF2">
        <w:rPr>
          <w:rFonts w:ascii="Arial" w:eastAsiaTheme="minorHAnsi" w:hAnsi="Arial" w:cs="Arial"/>
          <w:szCs w:val="24"/>
          <w:lang w:eastAsia="de-DE"/>
        </w:rPr>
        <w:t xml:space="preserve"> </w:t>
      </w:r>
      <w:r w:rsidR="005B1DF5">
        <w:rPr>
          <w:rFonts w:ascii="Arial" w:eastAsiaTheme="minorHAnsi" w:hAnsi="Arial" w:cs="Arial"/>
          <w:szCs w:val="24"/>
          <w:lang w:eastAsia="de-DE"/>
        </w:rPr>
        <w:t xml:space="preserve">„Die Usability ist für uns ein besonders wichtiger Punkt“, ergänzt Markus Irle, </w:t>
      </w:r>
      <w:r w:rsidR="005B1DF5" w:rsidRPr="005B1DF5">
        <w:rPr>
          <w:rFonts w:ascii="Arial" w:eastAsiaTheme="minorHAnsi" w:hAnsi="Arial" w:cs="Arial"/>
          <w:szCs w:val="24"/>
          <w:lang w:eastAsia="de-DE"/>
        </w:rPr>
        <w:t>Vic</w:t>
      </w:r>
      <w:r w:rsidR="001D0010">
        <w:rPr>
          <w:rFonts w:ascii="Arial" w:eastAsiaTheme="minorHAnsi" w:hAnsi="Arial" w:cs="Arial"/>
          <w:szCs w:val="24"/>
          <w:lang w:eastAsia="de-DE"/>
        </w:rPr>
        <w:t>e President Firewall &amp; Security</w:t>
      </w:r>
      <w:r w:rsidR="005B1DF5">
        <w:rPr>
          <w:rFonts w:ascii="Arial" w:eastAsiaTheme="minorHAnsi" w:hAnsi="Arial" w:cs="Arial"/>
          <w:szCs w:val="24"/>
          <w:lang w:eastAsia="de-DE"/>
        </w:rPr>
        <w:t xml:space="preserve"> bei LANCOM Systems, „denn ein großer Anteil von Cybersecurity-Zwischenfällen ist auf Fehler in der Benutzung zurückzuführen, nicht auf die Sicherheitstechnologien.“ </w:t>
      </w:r>
      <w:r w:rsidR="00AD184B">
        <w:rPr>
          <w:rFonts w:ascii="Arial" w:eastAsiaTheme="minorHAnsi" w:hAnsi="Arial" w:cs="Arial"/>
          <w:szCs w:val="24"/>
          <w:lang w:eastAsia="de-DE"/>
        </w:rPr>
        <w:t xml:space="preserve">Durch verringerte Komplexität lasse sich diese Herausforderung bewältigen. </w:t>
      </w:r>
      <w:r w:rsidR="005F0E60">
        <w:rPr>
          <w:rFonts w:ascii="Arial" w:eastAsiaTheme="minorHAnsi" w:hAnsi="Arial" w:cs="Arial"/>
          <w:szCs w:val="24"/>
          <w:lang w:eastAsia="de-DE"/>
        </w:rPr>
        <w:t>Die Entwicklungspartnerschaft mit LANCOM Systems reiht sich ein in eine</w:t>
      </w:r>
      <w:r w:rsidR="009B1680">
        <w:rPr>
          <w:rFonts w:ascii="Arial" w:eastAsiaTheme="minorHAnsi" w:hAnsi="Arial" w:cs="Arial"/>
          <w:szCs w:val="24"/>
          <w:lang w:eastAsia="de-DE"/>
        </w:rPr>
        <w:t xml:space="preserve"> </w:t>
      </w:r>
      <w:r w:rsidR="00A53046">
        <w:rPr>
          <w:rFonts w:ascii="Arial" w:eastAsiaTheme="minorHAnsi" w:hAnsi="Arial" w:cs="Arial"/>
          <w:szCs w:val="24"/>
          <w:lang w:eastAsia="de-DE"/>
        </w:rPr>
        <w:t xml:space="preserve">umfangreiche </w:t>
      </w:r>
      <w:r w:rsidR="005F0E60">
        <w:rPr>
          <w:rFonts w:ascii="Arial" w:eastAsiaTheme="minorHAnsi" w:hAnsi="Arial" w:cs="Arial"/>
          <w:szCs w:val="24"/>
          <w:lang w:eastAsia="de-DE"/>
        </w:rPr>
        <w:t xml:space="preserve">Reihe von Maßnahmen, die Optima getroffen hat, um die Cybersecurity weiter zu erhöhen. </w:t>
      </w:r>
    </w:p>
    <w:p w14:paraId="38BB6D84" w14:textId="77777777" w:rsidR="00AC5241" w:rsidRDefault="00AC5241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</w:p>
    <w:p w14:paraId="09654536" w14:textId="5711A5A0" w:rsidR="00372D72" w:rsidRPr="00372D72" w:rsidRDefault="00372D72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b/>
          <w:szCs w:val="24"/>
          <w:lang w:eastAsia="de-DE"/>
        </w:rPr>
      </w:pPr>
      <w:r w:rsidRPr="00372D72">
        <w:rPr>
          <w:rFonts w:ascii="Arial" w:eastAsiaTheme="minorHAnsi" w:hAnsi="Arial" w:cs="Arial"/>
          <w:b/>
          <w:szCs w:val="24"/>
          <w:lang w:eastAsia="de-DE"/>
        </w:rPr>
        <w:t xml:space="preserve">Renommierter </w:t>
      </w:r>
      <w:r w:rsidR="00FD61A9">
        <w:rPr>
          <w:rFonts w:ascii="Arial" w:eastAsiaTheme="minorHAnsi" w:hAnsi="Arial" w:cs="Arial"/>
          <w:b/>
          <w:szCs w:val="24"/>
          <w:lang w:eastAsia="de-DE"/>
        </w:rPr>
        <w:t>Hersteller von Netzwerk- und Security-Lösungen</w:t>
      </w:r>
    </w:p>
    <w:p w14:paraId="0D1CDD72" w14:textId="77777777" w:rsidR="00372D72" w:rsidRDefault="00372D72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</w:p>
    <w:p w14:paraId="0F086463" w14:textId="79746CD5" w:rsidR="00365599" w:rsidRDefault="00756D88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  <w:r w:rsidRPr="00756D88">
        <w:rPr>
          <w:rFonts w:ascii="Arial" w:eastAsiaTheme="minorHAnsi" w:hAnsi="Arial" w:cs="Arial"/>
          <w:szCs w:val="24"/>
          <w:lang w:eastAsia="de-DE"/>
        </w:rPr>
        <w:t xml:space="preserve">LANCOM Systems ist </w:t>
      </w:r>
      <w:r w:rsidR="00AC5241">
        <w:rPr>
          <w:rFonts w:ascii="Arial" w:eastAsiaTheme="minorHAnsi" w:hAnsi="Arial" w:cs="Arial"/>
          <w:szCs w:val="24"/>
          <w:lang w:eastAsia="de-DE"/>
        </w:rPr>
        <w:t>ein renommierter</w:t>
      </w:r>
      <w:r w:rsidRPr="00756D88">
        <w:rPr>
          <w:rFonts w:ascii="Arial" w:eastAsiaTheme="minorHAnsi" w:hAnsi="Arial" w:cs="Arial"/>
          <w:szCs w:val="24"/>
          <w:lang w:eastAsia="de-DE"/>
        </w:rPr>
        <w:t xml:space="preserve"> Hersteller von sicheren, zuverlässigen und zukunftsfähigen Netzwerk- und Security-Lösungen (WAN, LAN, WLAN &amp; Firewalls) für Wirtschaft und Verwaltung</w:t>
      </w:r>
      <w:r w:rsidR="0040202F">
        <w:rPr>
          <w:rFonts w:ascii="Arial" w:eastAsiaTheme="minorHAnsi" w:hAnsi="Arial" w:cs="Arial"/>
          <w:szCs w:val="24"/>
          <w:lang w:eastAsia="de-DE"/>
        </w:rPr>
        <w:t xml:space="preserve"> mit Sitz in Würselen</w:t>
      </w:r>
      <w:r w:rsidRPr="00756D88">
        <w:rPr>
          <w:rFonts w:ascii="Arial" w:eastAsiaTheme="minorHAnsi" w:hAnsi="Arial" w:cs="Arial"/>
          <w:szCs w:val="24"/>
          <w:lang w:eastAsia="de-DE"/>
        </w:rPr>
        <w:t>.</w:t>
      </w:r>
      <w:r w:rsidR="00197203">
        <w:rPr>
          <w:rFonts w:ascii="Arial" w:eastAsiaTheme="minorHAnsi" w:hAnsi="Arial" w:cs="Arial"/>
          <w:szCs w:val="24"/>
          <w:lang w:eastAsia="de-DE"/>
        </w:rPr>
        <w:t xml:space="preserve"> </w:t>
      </w:r>
      <w:r w:rsidR="007774EC">
        <w:rPr>
          <w:rFonts w:ascii="Arial" w:eastAsiaTheme="minorHAnsi" w:hAnsi="Arial" w:cs="Arial"/>
          <w:szCs w:val="24"/>
          <w:lang w:eastAsia="de-DE"/>
        </w:rPr>
        <w:t xml:space="preserve">Bereits zum fünften Mal in Folge ist der </w:t>
      </w:r>
      <w:r w:rsidR="00197203" w:rsidRPr="00197203">
        <w:rPr>
          <w:rFonts w:ascii="Arial" w:eastAsiaTheme="minorHAnsi" w:hAnsi="Arial" w:cs="Arial"/>
          <w:szCs w:val="24"/>
          <w:lang w:eastAsia="de-DE"/>
        </w:rPr>
        <w:t xml:space="preserve">deutsche Netzwerkinfrastrukturausstatter Spitzenreiter </w:t>
      </w:r>
      <w:r w:rsidR="0012484E">
        <w:rPr>
          <w:rFonts w:ascii="Arial" w:eastAsiaTheme="minorHAnsi" w:hAnsi="Arial" w:cs="Arial"/>
          <w:szCs w:val="24"/>
          <w:lang w:eastAsia="de-DE"/>
        </w:rPr>
        <w:t>bei</w:t>
      </w:r>
      <w:r w:rsidR="00197203" w:rsidRPr="00197203">
        <w:rPr>
          <w:rFonts w:ascii="Arial" w:eastAsiaTheme="minorHAnsi" w:hAnsi="Arial" w:cs="Arial"/>
          <w:szCs w:val="24"/>
          <w:lang w:eastAsia="de-DE"/>
        </w:rPr>
        <w:t xml:space="preserve"> der Anwenderbefragung „Professional User Rating Security Solutions (PUR-S)“ des Analystenhauses techconsult</w:t>
      </w:r>
      <w:r w:rsidR="00A0569C">
        <w:rPr>
          <w:rFonts w:ascii="Arial" w:eastAsiaTheme="minorHAnsi" w:hAnsi="Arial" w:cs="Arial"/>
          <w:szCs w:val="24"/>
          <w:lang w:eastAsia="de-DE"/>
        </w:rPr>
        <w:t xml:space="preserve"> und genießt </w:t>
      </w:r>
      <w:r w:rsidR="00A0569C">
        <w:rPr>
          <w:rFonts w:ascii="Arial" w:eastAsiaTheme="minorHAnsi" w:hAnsi="Arial" w:cs="Arial"/>
          <w:szCs w:val="24"/>
          <w:lang w:eastAsia="de-DE"/>
        </w:rPr>
        <w:lastRenderedPageBreak/>
        <w:t>in Fachkreisen einen exzellenten Ruf</w:t>
      </w:r>
      <w:r w:rsidR="00197203" w:rsidRPr="00197203">
        <w:rPr>
          <w:rFonts w:ascii="Arial" w:eastAsiaTheme="minorHAnsi" w:hAnsi="Arial" w:cs="Arial"/>
          <w:szCs w:val="24"/>
          <w:lang w:eastAsia="de-DE"/>
        </w:rPr>
        <w:t>.</w:t>
      </w:r>
      <w:r w:rsidR="00B07847">
        <w:rPr>
          <w:rFonts w:ascii="Arial" w:eastAsiaTheme="minorHAnsi" w:hAnsi="Arial" w:cs="Arial"/>
          <w:szCs w:val="24"/>
          <w:lang w:eastAsia="de-DE"/>
        </w:rPr>
        <w:t xml:space="preserve"> LANCOM System</w:t>
      </w:r>
      <w:r w:rsidR="007C2490">
        <w:rPr>
          <w:rFonts w:ascii="Arial" w:eastAsiaTheme="minorHAnsi" w:hAnsi="Arial" w:cs="Arial"/>
          <w:szCs w:val="24"/>
          <w:lang w:eastAsia="de-DE"/>
        </w:rPr>
        <w:t>s</w:t>
      </w:r>
      <w:r w:rsidR="00B07847">
        <w:rPr>
          <w:rFonts w:ascii="Arial" w:eastAsiaTheme="minorHAnsi" w:hAnsi="Arial" w:cs="Arial"/>
          <w:szCs w:val="24"/>
          <w:lang w:eastAsia="de-DE"/>
        </w:rPr>
        <w:t xml:space="preserve"> ist eine hundertprozentige Tochtergesellschaft des Technologiekonzerns </w:t>
      </w:r>
      <w:r w:rsidR="00B07847" w:rsidRPr="00B07847">
        <w:rPr>
          <w:rFonts w:ascii="Arial" w:eastAsiaTheme="minorHAnsi" w:hAnsi="Arial" w:cs="Arial"/>
          <w:szCs w:val="24"/>
          <w:lang w:eastAsia="de-DE"/>
        </w:rPr>
        <w:t>Rohde &amp; Schwarz</w:t>
      </w:r>
      <w:r w:rsidR="00B07847">
        <w:rPr>
          <w:rFonts w:ascii="Arial" w:eastAsiaTheme="minorHAnsi" w:hAnsi="Arial" w:cs="Arial"/>
          <w:szCs w:val="24"/>
          <w:lang w:eastAsia="de-DE"/>
        </w:rPr>
        <w:t xml:space="preserve">. </w:t>
      </w:r>
    </w:p>
    <w:p w14:paraId="1A4A2AC3" w14:textId="62EC93C4" w:rsidR="004C7C6C" w:rsidRDefault="004C7C6C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</w:p>
    <w:p w14:paraId="28EDA810" w14:textId="40BE7781" w:rsidR="00C64CCB" w:rsidRDefault="002E5802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  <w:r w:rsidRPr="002E5802">
        <w:rPr>
          <w:rFonts w:ascii="Arial" w:eastAsiaTheme="minorHAnsi" w:hAnsi="Arial" w:cs="Arial"/>
          <w:szCs w:val="24"/>
          <w:lang w:eastAsia="de-DE"/>
        </w:rPr>
        <w:t>Weitere Informationen unter</w:t>
      </w:r>
      <w:r>
        <w:rPr>
          <w:rFonts w:ascii="Arial" w:eastAsiaTheme="minorHAnsi" w:hAnsi="Arial" w:cs="Arial"/>
          <w:szCs w:val="24"/>
          <w:lang w:eastAsia="de-DE"/>
        </w:rPr>
        <w:t>:</w:t>
      </w:r>
      <w:r w:rsidRPr="002E5802">
        <w:rPr>
          <w:rFonts w:ascii="Arial" w:eastAsiaTheme="minorHAnsi" w:hAnsi="Arial" w:cs="Arial"/>
          <w:szCs w:val="24"/>
          <w:lang w:eastAsia="de-DE"/>
        </w:rPr>
        <w:t xml:space="preserve"> www.optima-packaging.com/cybersecurity</w:t>
      </w:r>
    </w:p>
    <w:p w14:paraId="411BBEE8" w14:textId="77777777" w:rsidR="002E5802" w:rsidRPr="002E5802" w:rsidRDefault="002E5802" w:rsidP="00756D88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</w:p>
    <w:p w14:paraId="37C0CAEF" w14:textId="15D7D6A4" w:rsidR="00C5799B" w:rsidRPr="00851B0D" w:rsidRDefault="00EA0A36" w:rsidP="00294A9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851B0D">
        <w:rPr>
          <w:noProof/>
          <w:sz w:val="20"/>
          <w:szCs w:val="20"/>
          <w:lang w:eastAsia="de-DE"/>
        </w:rPr>
        <w:drawing>
          <wp:inline distT="0" distB="0" distL="0" distR="0" wp14:anchorId="62ED6445" wp14:editId="38C68BF7">
            <wp:extent cx="3962483" cy="2604977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5039" cy="260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0AD" w:rsidRPr="004B44FA">
        <w:rPr>
          <w:rFonts w:ascii="Arial" w:hAnsi="Arial" w:cs="Arial"/>
          <w:sz w:val="20"/>
          <w:szCs w:val="20"/>
          <w:lang w:val="en-US"/>
        </w:rPr>
        <w:t xml:space="preserve">Markus Irle, Vice President </w:t>
      </w:r>
      <w:r w:rsidR="00BD30AD" w:rsidRPr="00235A4F">
        <w:rPr>
          <w:rFonts w:ascii="Arial" w:hAnsi="Arial" w:cs="Arial"/>
          <w:sz w:val="20"/>
          <w:szCs w:val="20"/>
          <w:lang w:val="en-US"/>
        </w:rPr>
        <w:t xml:space="preserve">Firewall &amp; Security bei LANCOM Systems, und Dr.-Ing. </w:t>
      </w:r>
      <w:r w:rsidR="00BD30AD" w:rsidRPr="00235A4F">
        <w:rPr>
          <w:rFonts w:ascii="Arial" w:hAnsi="Arial" w:cs="Arial"/>
          <w:sz w:val="20"/>
          <w:szCs w:val="20"/>
        </w:rPr>
        <w:t>Benjamin Häfner, Leiter der Industrial IT bei Optima, präsentieren die neue VPN-Lösung</w:t>
      </w:r>
      <w:r w:rsidR="008C2233" w:rsidRPr="00235A4F">
        <w:rPr>
          <w:rFonts w:ascii="Arial" w:hAnsi="Arial" w:cs="Arial"/>
          <w:sz w:val="20"/>
          <w:szCs w:val="20"/>
        </w:rPr>
        <w:t xml:space="preserve">. </w:t>
      </w:r>
      <w:r w:rsidR="007D39E1" w:rsidRPr="00235A4F">
        <w:rPr>
          <w:rFonts w:ascii="Arial" w:hAnsi="Arial" w:cs="Arial"/>
          <w:sz w:val="20"/>
          <w:szCs w:val="20"/>
        </w:rPr>
        <w:t>(</w:t>
      </w:r>
      <w:r w:rsidR="008C2233" w:rsidRPr="00235A4F">
        <w:rPr>
          <w:rFonts w:ascii="Arial" w:hAnsi="Arial" w:cs="Arial"/>
          <w:sz w:val="20"/>
          <w:szCs w:val="20"/>
        </w:rPr>
        <w:t>Quelle: Optima</w:t>
      </w:r>
      <w:r w:rsidR="00AF310C" w:rsidRPr="00235A4F">
        <w:rPr>
          <w:rFonts w:ascii="Arial" w:hAnsi="Arial" w:cs="Arial"/>
          <w:sz w:val="20"/>
          <w:szCs w:val="20"/>
        </w:rPr>
        <w:t>. Alle Aufnahmen wurden unter Einhaltung strengster Infektionsschutzmaßnahmen durchgeführt.</w:t>
      </w:r>
      <w:r w:rsidR="007D39E1" w:rsidRPr="00235A4F">
        <w:rPr>
          <w:rFonts w:ascii="Arial" w:hAnsi="Arial" w:cs="Arial"/>
          <w:sz w:val="20"/>
          <w:szCs w:val="20"/>
        </w:rPr>
        <w:t>)</w:t>
      </w:r>
      <w:r w:rsidR="008C2233" w:rsidRPr="00851B0D">
        <w:rPr>
          <w:rFonts w:ascii="Arial" w:hAnsi="Arial" w:cs="Arial"/>
          <w:sz w:val="20"/>
          <w:szCs w:val="20"/>
        </w:rPr>
        <w:t xml:space="preserve"> </w:t>
      </w:r>
    </w:p>
    <w:p w14:paraId="173C2BAD" w14:textId="405529D5" w:rsidR="00365599" w:rsidRDefault="00365599" w:rsidP="00294A9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1E3296D0" w14:textId="77777777" w:rsidR="00C64CCB" w:rsidRPr="00851B0D" w:rsidRDefault="00C64CCB" w:rsidP="00294A9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10F5AB20" w14:textId="3BF2DC48" w:rsidR="00365599" w:rsidRPr="00851B0D" w:rsidRDefault="00365599" w:rsidP="00294A9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6EF99CCE" w14:textId="2129E2C1" w:rsidR="00AD0FB2" w:rsidRPr="00235A4F" w:rsidRDefault="00AD0FB2" w:rsidP="00294A9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235A4F">
        <w:rPr>
          <w:noProof/>
          <w:sz w:val="20"/>
          <w:szCs w:val="20"/>
          <w:lang w:eastAsia="de-DE"/>
        </w:rPr>
        <w:lastRenderedPageBreak/>
        <w:drawing>
          <wp:inline distT="0" distB="0" distL="0" distR="0" wp14:anchorId="1FCF6E33" wp14:editId="05DD99A7">
            <wp:extent cx="3987209" cy="2647107"/>
            <wp:effectExtent l="0" t="0" r="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1879" cy="26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D4DD" w14:textId="15D07984" w:rsidR="004C7C6C" w:rsidRDefault="004C7C6C" w:rsidP="00294A9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235A4F">
        <w:rPr>
          <w:rFonts w:ascii="Arial" w:hAnsi="Arial" w:cs="Arial"/>
          <w:sz w:val="20"/>
          <w:szCs w:val="20"/>
        </w:rPr>
        <w:t xml:space="preserve">Die auf dem Markt einzigartige Lösung ermöglicht die Überwachung der VPN-Verbindungen, sichert das Maschinennetzwerk </w:t>
      </w:r>
      <w:r w:rsidR="002711CA" w:rsidRPr="00235A4F">
        <w:rPr>
          <w:rFonts w:ascii="Arial" w:hAnsi="Arial" w:cs="Arial"/>
          <w:sz w:val="20"/>
          <w:szCs w:val="20"/>
        </w:rPr>
        <w:t>beim Kunden</w:t>
      </w:r>
      <w:r w:rsidRPr="00235A4F">
        <w:rPr>
          <w:rFonts w:ascii="Arial" w:hAnsi="Arial" w:cs="Arial"/>
          <w:sz w:val="20"/>
          <w:szCs w:val="20"/>
        </w:rPr>
        <w:t xml:space="preserve"> mit einer Firewall und ist besonders anwenderfreundlich. (Quelle. Optima)</w:t>
      </w:r>
    </w:p>
    <w:p w14:paraId="79D26928" w14:textId="18192A2E" w:rsidR="00C64CCB" w:rsidRDefault="00C64CCB" w:rsidP="00294A9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1873E9ED" w14:textId="77777777" w:rsidR="00C64CCB" w:rsidRPr="00851B0D" w:rsidRDefault="00C64CCB" w:rsidP="00294A9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25B8CF67" w14:textId="77777777" w:rsidR="004967D1" w:rsidRDefault="00365599" w:rsidP="00294A9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851B0D">
        <w:rPr>
          <w:noProof/>
          <w:sz w:val="20"/>
          <w:szCs w:val="20"/>
          <w:lang w:eastAsia="de-DE"/>
        </w:rPr>
        <w:drawing>
          <wp:inline distT="0" distB="0" distL="0" distR="0" wp14:anchorId="397EA631" wp14:editId="05AD9A7E">
            <wp:extent cx="3982661" cy="26368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5373" cy="263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CC12" w14:textId="7AAEF9F9" w:rsidR="00523BA1" w:rsidRPr="00851B0D" w:rsidRDefault="00DC05C4" w:rsidP="00294A9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851B0D">
        <w:rPr>
          <w:rFonts w:ascii="Arial" w:hAnsi="Arial" w:cs="Arial"/>
          <w:sz w:val="20"/>
          <w:szCs w:val="20"/>
        </w:rPr>
        <w:t>Mit der neuen VPN-</w:t>
      </w:r>
      <w:r w:rsidR="00EE262D" w:rsidRPr="00851B0D">
        <w:rPr>
          <w:rFonts w:ascii="Arial" w:hAnsi="Arial" w:cs="Arial"/>
          <w:sz w:val="20"/>
          <w:szCs w:val="20"/>
        </w:rPr>
        <w:t>Verbindung</w:t>
      </w:r>
      <w:r w:rsidR="00155A5D" w:rsidRPr="00851B0D">
        <w:rPr>
          <w:rFonts w:ascii="Arial" w:hAnsi="Arial" w:cs="Arial"/>
          <w:sz w:val="20"/>
          <w:szCs w:val="20"/>
        </w:rPr>
        <w:t xml:space="preserve"> mit ihren besonderen Sicherheitsfunktionalitäten</w:t>
      </w:r>
      <w:r w:rsidRPr="00851B0D">
        <w:rPr>
          <w:rFonts w:ascii="Arial" w:hAnsi="Arial" w:cs="Arial"/>
          <w:sz w:val="20"/>
          <w:szCs w:val="20"/>
        </w:rPr>
        <w:t xml:space="preserve"> bieten Optima und LANCOM Systems </w:t>
      </w:r>
      <w:r w:rsidR="00EE262D" w:rsidRPr="00851B0D">
        <w:rPr>
          <w:rFonts w:ascii="Arial" w:hAnsi="Arial" w:cs="Arial"/>
          <w:sz w:val="20"/>
          <w:szCs w:val="20"/>
        </w:rPr>
        <w:t>den Optima Kunden eine besonders sichere und anwenderfreundliche Lösung.</w:t>
      </w:r>
      <w:r w:rsidR="00F0378F" w:rsidRPr="00851B0D">
        <w:rPr>
          <w:rFonts w:ascii="Arial" w:hAnsi="Arial" w:cs="Arial"/>
          <w:sz w:val="20"/>
          <w:szCs w:val="20"/>
        </w:rPr>
        <w:t xml:space="preserve"> Künftig soll jede Maschine des Sondermaschinenbauers damit ausgestattet werden. </w:t>
      </w:r>
      <w:r w:rsidR="00523BA1" w:rsidRPr="00851B0D">
        <w:rPr>
          <w:rFonts w:ascii="Arial" w:hAnsi="Arial" w:cs="Arial"/>
          <w:sz w:val="20"/>
          <w:szCs w:val="20"/>
        </w:rPr>
        <w:t xml:space="preserve">(Quelle: Optima) </w:t>
      </w:r>
    </w:p>
    <w:p w14:paraId="29C877C0" w14:textId="40BBB5DF" w:rsidR="00523BA1" w:rsidRPr="00851B0D" w:rsidRDefault="00523BA1" w:rsidP="00294A9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7C3D0C37" w14:textId="77777777" w:rsidR="0047251B" w:rsidRPr="00851B0D" w:rsidRDefault="0047251B" w:rsidP="00294A9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3492396B" w14:textId="089819DF" w:rsidR="00523BA1" w:rsidRPr="00235A4F" w:rsidRDefault="00AD0FB2" w:rsidP="00294A9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235A4F">
        <w:rPr>
          <w:noProof/>
          <w:sz w:val="20"/>
          <w:szCs w:val="20"/>
          <w:lang w:eastAsia="de-DE"/>
        </w:rPr>
        <w:lastRenderedPageBreak/>
        <w:drawing>
          <wp:inline distT="0" distB="0" distL="0" distR="0" wp14:anchorId="1E5DE6FD" wp14:editId="3D2A9D72">
            <wp:extent cx="2329198" cy="3572539"/>
            <wp:effectExtent l="0" t="0" r="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7651" cy="360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AAA53" w14:textId="115E2A50" w:rsidR="00FA2001" w:rsidRPr="00851B0D" w:rsidRDefault="00FA2001" w:rsidP="00294A9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235A4F">
        <w:rPr>
          <w:rFonts w:ascii="Arial" w:hAnsi="Arial" w:cs="Arial"/>
          <w:sz w:val="20"/>
          <w:szCs w:val="20"/>
        </w:rPr>
        <w:t>Hightech im Einsatz: Ein Optima Mitarbeiter prüft die korrekte Konfiguration der VPN-Lösung per Tablet. (Quelle: Optima)</w:t>
      </w:r>
      <w:r w:rsidRPr="00851B0D">
        <w:rPr>
          <w:rFonts w:ascii="Arial" w:hAnsi="Arial" w:cs="Arial"/>
          <w:sz w:val="20"/>
          <w:szCs w:val="20"/>
        </w:rPr>
        <w:t xml:space="preserve"> </w:t>
      </w:r>
    </w:p>
    <w:p w14:paraId="6F1774EC" w14:textId="31DF93B3" w:rsidR="00CE1308" w:rsidRDefault="00CE1308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68B19B74" w14:textId="1F3546AF" w:rsidR="009509BC" w:rsidRPr="000E4E43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0E4E43">
        <w:rPr>
          <w:rFonts w:cs="Arial"/>
          <w:sz w:val="16"/>
          <w:szCs w:val="16"/>
        </w:rPr>
        <w:t>Zeichen (inkl. Leerzeichen):</w:t>
      </w:r>
      <w:r w:rsidR="00B50526" w:rsidRPr="000E4E43">
        <w:rPr>
          <w:rFonts w:cs="Arial"/>
          <w:sz w:val="16"/>
          <w:szCs w:val="16"/>
        </w:rPr>
        <w:t xml:space="preserve"> </w:t>
      </w:r>
      <w:r w:rsidR="000E4E43" w:rsidRPr="000E4E43">
        <w:rPr>
          <w:rFonts w:cs="Arial"/>
          <w:sz w:val="16"/>
          <w:szCs w:val="16"/>
        </w:rPr>
        <w:t>3.</w:t>
      </w:r>
      <w:r w:rsidR="007F7EED">
        <w:rPr>
          <w:rFonts w:cs="Arial"/>
          <w:sz w:val="16"/>
          <w:szCs w:val="16"/>
        </w:rPr>
        <w:t>527</w:t>
      </w:r>
    </w:p>
    <w:p w14:paraId="00A5AC54" w14:textId="77777777"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14:paraId="6ED0B74E" w14:textId="50994441"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</w:t>
      </w:r>
      <w:r w:rsidR="00613231">
        <w:rPr>
          <w:sz w:val="16"/>
        </w:rPr>
        <w:t>e</w:t>
      </w:r>
      <w:r w:rsidR="009509BC" w:rsidRPr="00FC5C07">
        <w:rPr>
          <w:sz w:val="16"/>
        </w:rPr>
        <w:t>:</w:t>
      </w:r>
    </w:p>
    <w:p w14:paraId="58150C4B" w14:textId="77777777" w:rsidR="009509BC" w:rsidRPr="0059559C" w:rsidRDefault="009509BC" w:rsidP="009509BC">
      <w:pPr>
        <w:ind w:right="-142"/>
        <w:jc w:val="both"/>
        <w:rPr>
          <w:sz w:val="16"/>
        </w:rPr>
      </w:pPr>
      <w:r w:rsidRPr="0059559C">
        <w:rPr>
          <w:sz w:val="16"/>
        </w:rPr>
        <w:t>OPTIMA packaging group GmbH</w:t>
      </w:r>
      <w:r w:rsidRPr="0059559C">
        <w:rPr>
          <w:sz w:val="16"/>
        </w:rPr>
        <w:tab/>
      </w:r>
      <w:r w:rsidRPr="0059559C">
        <w:rPr>
          <w:sz w:val="16"/>
        </w:rPr>
        <w:tab/>
      </w:r>
    </w:p>
    <w:p w14:paraId="3A858046" w14:textId="77777777" w:rsidR="009509BC" w:rsidRPr="000C00F2" w:rsidRDefault="008007D8" w:rsidP="009509BC">
      <w:pPr>
        <w:ind w:right="-141"/>
        <w:jc w:val="both"/>
        <w:rPr>
          <w:sz w:val="16"/>
          <w:lang w:val="en-US"/>
        </w:rPr>
      </w:pPr>
      <w:r w:rsidRPr="000C00F2">
        <w:rPr>
          <w:sz w:val="16"/>
          <w:lang w:val="en-US"/>
        </w:rPr>
        <w:t>Jan Deininger</w:t>
      </w:r>
      <w:r w:rsidR="009509BC" w:rsidRPr="000C00F2">
        <w:rPr>
          <w:sz w:val="16"/>
          <w:lang w:val="en-US"/>
        </w:rPr>
        <w:tab/>
      </w:r>
      <w:r w:rsidR="009509BC" w:rsidRPr="000C00F2">
        <w:rPr>
          <w:sz w:val="16"/>
          <w:lang w:val="en-US"/>
        </w:rPr>
        <w:tab/>
      </w:r>
      <w:r w:rsidR="009509BC" w:rsidRPr="000C00F2">
        <w:rPr>
          <w:sz w:val="16"/>
          <w:lang w:val="en-US"/>
        </w:rPr>
        <w:tab/>
      </w:r>
    </w:p>
    <w:p w14:paraId="2E96CDE7" w14:textId="77777777" w:rsidR="0088008F" w:rsidRPr="0059559C" w:rsidRDefault="00F15420" w:rsidP="009509BC">
      <w:pPr>
        <w:ind w:right="-141"/>
        <w:jc w:val="both"/>
        <w:rPr>
          <w:sz w:val="16"/>
          <w:lang w:val="en-US"/>
        </w:rPr>
      </w:pPr>
      <w:r w:rsidRPr="0059559C">
        <w:rPr>
          <w:sz w:val="16"/>
          <w:lang w:val="en-US"/>
        </w:rPr>
        <w:t>Group Communications Manager</w:t>
      </w:r>
    </w:p>
    <w:p w14:paraId="6A65F3E7" w14:textId="77777777" w:rsidR="009509BC" w:rsidRPr="0059559C" w:rsidRDefault="0088008F" w:rsidP="007E1A82">
      <w:pPr>
        <w:ind w:right="-141"/>
        <w:jc w:val="both"/>
        <w:rPr>
          <w:sz w:val="16"/>
          <w:lang w:val="en-US"/>
        </w:rPr>
      </w:pPr>
      <w:r w:rsidRPr="0059559C">
        <w:rPr>
          <w:sz w:val="16"/>
          <w:lang w:val="en-US"/>
        </w:rPr>
        <w:t>+49 (0)791 / 506-1472</w:t>
      </w:r>
      <w:r w:rsidRPr="0059559C">
        <w:rPr>
          <w:sz w:val="16"/>
          <w:lang w:val="en-US"/>
        </w:rPr>
        <w:tab/>
      </w:r>
      <w:r w:rsidR="009509BC" w:rsidRPr="0059559C">
        <w:rPr>
          <w:sz w:val="16"/>
          <w:lang w:val="en-US"/>
        </w:rPr>
        <w:tab/>
      </w:r>
      <w:r w:rsidR="009509BC" w:rsidRPr="0059559C">
        <w:rPr>
          <w:sz w:val="16"/>
          <w:lang w:val="en-US"/>
        </w:rPr>
        <w:tab/>
      </w:r>
      <w:r w:rsidR="009509BC" w:rsidRPr="0059559C">
        <w:rPr>
          <w:sz w:val="16"/>
          <w:lang w:val="en-US"/>
        </w:rPr>
        <w:tab/>
      </w:r>
      <w:r w:rsidR="009509BC" w:rsidRPr="0059559C">
        <w:rPr>
          <w:sz w:val="16"/>
          <w:lang w:val="en-US"/>
        </w:rPr>
        <w:tab/>
      </w:r>
    </w:p>
    <w:p w14:paraId="01E89B9B" w14:textId="77777777" w:rsidR="007E1A82" w:rsidRDefault="00C72372" w:rsidP="007E1A82">
      <w:pPr>
        <w:spacing w:after="120"/>
        <w:jc w:val="both"/>
        <w:rPr>
          <w:rFonts w:cs="Arial"/>
          <w:color w:val="000000"/>
          <w:sz w:val="24"/>
          <w:lang w:val="en-US"/>
        </w:rPr>
      </w:pPr>
      <w:r w:rsidRPr="0059559C">
        <w:rPr>
          <w:sz w:val="16"/>
          <w:lang w:val="en-US"/>
        </w:rPr>
        <w:t>jan.deininger</w:t>
      </w:r>
      <w:r w:rsidR="00D06F19" w:rsidRPr="0059559C">
        <w:rPr>
          <w:sz w:val="16"/>
          <w:lang w:val="en-US"/>
        </w:rPr>
        <w:t>@optima-packaging.com</w:t>
      </w:r>
      <w:r w:rsidR="009509BC" w:rsidRPr="0059559C">
        <w:rPr>
          <w:sz w:val="16"/>
          <w:lang w:val="en-US"/>
        </w:rPr>
        <w:tab/>
      </w:r>
      <w:r w:rsidR="009509BC" w:rsidRPr="0059559C">
        <w:rPr>
          <w:sz w:val="16"/>
          <w:lang w:val="en-US"/>
        </w:rPr>
        <w:tab/>
      </w:r>
    </w:p>
    <w:p w14:paraId="24E92E9B" w14:textId="46BAA8C0" w:rsidR="009509BC" w:rsidRPr="00DF50C7" w:rsidRDefault="007E1A82" w:rsidP="007E1A82">
      <w:pPr>
        <w:spacing w:line="360" w:lineRule="auto"/>
        <w:jc w:val="both"/>
        <w:rPr>
          <w:rFonts w:cs="Arial"/>
          <w:color w:val="000000"/>
          <w:sz w:val="24"/>
        </w:rPr>
      </w:pPr>
      <w:r w:rsidRPr="00DF50C7">
        <w:rPr>
          <w:sz w:val="16"/>
          <w:szCs w:val="16"/>
        </w:rPr>
        <w:t>www.optima-packaging.com</w:t>
      </w:r>
    </w:p>
    <w:p w14:paraId="4FA299A3" w14:textId="2CF502E3" w:rsidR="007E1A82" w:rsidRPr="00DF50C7" w:rsidRDefault="007E1A82" w:rsidP="009509BC">
      <w:pPr>
        <w:spacing w:line="360" w:lineRule="auto"/>
        <w:rPr>
          <w:sz w:val="16"/>
          <w:szCs w:val="16"/>
        </w:rPr>
      </w:pPr>
    </w:p>
    <w:p w14:paraId="383F49B7" w14:textId="77777777" w:rsidR="007E1A82" w:rsidRPr="00DF50C7" w:rsidRDefault="007E1A82" w:rsidP="007E1A82">
      <w:pPr>
        <w:rPr>
          <w:sz w:val="16"/>
          <w:szCs w:val="16"/>
        </w:rPr>
      </w:pPr>
      <w:r w:rsidRPr="00DF50C7">
        <w:rPr>
          <w:sz w:val="16"/>
          <w:szCs w:val="16"/>
        </w:rPr>
        <w:t>LANCOM Systems GmbH</w:t>
      </w:r>
    </w:p>
    <w:p w14:paraId="6C3A1288" w14:textId="6EFBCDDD" w:rsidR="007E1A82" w:rsidRPr="00DF50C7" w:rsidRDefault="007E1A82" w:rsidP="007E1A82">
      <w:pPr>
        <w:rPr>
          <w:sz w:val="16"/>
          <w:szCs w:val="16"/>
        </w:rPr>
      </w:pPr>
      <w:r w:rsidRPr="00DF50C7">
        <w:rPr>
          <w:sz w:val="16"/>
          <w:szCs w:val="16"/>
        </w:rPr>
        <w:t>André Faßbender</w:t>
      </w:r>
    </w:p>
    <w:p w14:paraId="4D159610" w14:textId="1F0073F5" w:rsidR="007E1A82" w:rsidRPr="00DF50C7" w:rsidRDefault="007E1A82" w:rsidP="007E1A82">
      <w:pPr>
        <w:rPr>
          <w:sz w:val="16"/>
          <w:szCs w:val="16"/>
        </w:rPr>
      </w:pPr>
      <w:r w:rsidRPr="00DF50C7">
        <w:rPr>
          <w:sz w:val="16"/>
          <w:szCs w:val="16"/>
        </w:rPr>
        <w:t>Senior Manager Corporate Communications</w:t>
      </w:r>
    </w:p>
    <w:p w14:paraId="2E73351D" w14:textId="1F18A8CF" w:rsidR="007E1A82" w:rsidRPr="00DF50C7" w:rsidRDefault="007E1A82" w:rsidP="007E1A82">
      <w:pPr>
        <w:rPr>
          <w:sz w:val="16"/>
          <w:szCs w:val="16"/>
        </w:rPr>
      </w:pPr>
      <w:r w:rsidRPr="00DF50C7">
        <w:rPr>
          <w:sz w:val="16"/>
          <w:szCs w:val="16"/>
        </w:rPr>
        <w:t>+49 (0)2405 49936-336</w:t>
      </w:r>
    </w:p>
    <w:p w14:paraId="0E50A794" w14:textId="77777777" w:rsidR="007E1A82" w:rsidRPr="00DF50C7" w:rsidRDefault="007E1A82" w:rsidP="007E1A82">
      <w:pPr>
        <w:spacing w:after="120"/>
        <w:rPr>
          <w:sz w:val="16"/>
          <w:szCs w:val="16"/>
        </w:rPr>
      </w:pPr>
      <w:r w:rsidRPr="00DF50C7">
        <w:rPr>
          <w:sz w:val="16"/>
          <w:szCs w:val="16"/>
        </w:rPr>
        <w:t>andre.fassbender@lancom.de</w:t>
      </w:r>
    </w:p>
    <w:p w14:paraId="4E7C7D2E" w14:textId="6E7CE57D" w:rsidR="007E1A82" w:rsidRPr="00C64CCB" w:rsidRDefault="007E1A82" w:rsidP="007E1A82">
      <w:pPr>
        <w:spacing w:line="360" w:lineRule="auto"/>
        <w:rPr>
          <w:sz w:val="16"/>
          <w:szCs w:val="16"/>
        </w:rPr>
      </w:pPr>
      <w:r w:rsidRPr="00DF50C7">
        <w:rPr>
          <w:sz w:val="16"/>
          <w:szCs w:val="16"/>
        </w:rPr>
        <w:t>www.lancom-systems.de</w:t>
      </w:r>
    </w:p>
    <w:p w14:paraId="20ADA7E8" w14:textId="77777777" w:rsidR="00375105" w:rsidRPr="00C64CCB" w:rsidRDefault="00375105" w:rsidP="0017165F">
      <w:pPr>
        <w:spacing w:line="280" w:lineRule="exact"/>
        <w:rPr>
          <w:szCs w:val="20"/>
          <w:lang w:eastAsia="zh-CN"/>
        </w:rPr>
      </w:pPr>
    </w:p>
    <w:p w14:paraId="410F4094" w14:textId="77777777" w:rsidR="00375105" w:rsidRDefault="0037510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  <w:r w:rsidRPr="00593671">
        <w:rPr>
          <w:rFonts w:ascii="Arial" w:hAnsi="Arial" w:cs="Arial"/>
          <w:b/>
          <w:sz w:val="16"/>
          <w:szCs w:val="16"/>
        </w:rPr>
        <w:t>Über OPTIMA</w:t>
      </w:r>
    </w:p>
    <w:p w14:paraId="012D4AAE" w14:textId="77777777" w:rsidR="00375105" w:rsidRPr="00375105" w:rsidRDefault="00953495" w:rsidP="00A06B71">
      <w:pPr>
        <w:rPr>
          <w:szCs w:val="20"/>
          <w:lang w:eastAsia="zh-CN"/>
        </w:rPr>
      </w:pPr>
      <w:r w:rsidRPr="00953495">
        <w:rPr>
          <w:rFonts w:eastAsia="Calibri" w:cs="Arial"/>
          <w:sz w:val="16"/>
          <w:szCs w:val="16"/>
          <w:lang w:eastAsia="en-US"/>
        </w:rPr>
        <w:t xml:space="preserve">Mit flexiblen und kundenspezifischen Abfüll- und Verpackungsmaschinen für die Marktsegmente Pharmazeutika, Konsumgüter, Papierhygiene und Medizinprodukte unterstützt Optima Unternehmen weltweit. Als Lösungs- und Systemanbieter begleitet Optima diese von der Produktidee bis zur erfolgreichen Produktion und während des gesamten Maschinenlebenszyklus. </w:t>
      </w:r>
      <w:r w:rsidR="00D00457">
        <w:rPr>
          <w:rFonts w:eastAsia="Calibri" w:cs="Arial"/>
          <w:sz w:val="16"/>
          <w:szCs w:val="16"/>
          <w:lang w:eastAsia="en-US"/>
        </w:rPr>
        <w:t>Über 2.650</w:t>
      </w:r>
      <w:r w:rsidRPr="00953495">
        <w:rPr>
          <w:rFonts w:eastAsia="Calibri" w:cs="Arial"/>
          <w:sz w:val="16"/>
          <w:szCs w:val="16"/>
          <w:lang w:eastAsia="en-US"/>
        </w:rPr>
        <w:t xml:space="preserve"> Experten rund um den Globus tragen zum Erfolg von Optima bei. 19 Standorte im In- und Ausland sichern die weltweite Verf</w:t>
      </w:r>
      <w:r w:rsidR="004F6D0E">
        <w:rPr>
          <w:rFonts w:eastAsia="Calibri" w:cs="Arial"/>
          <w:sz w:val="16"/>
          <w:szCs w:val="16"/>
          <w:lang w:eastAsia="en-US"/>
        </w:rPr>
        <w:t>ügbarkeit von Serviceleistungen</w:t>
      </w:r>
      <w:r w:rsidR="006724D3" w:rsidRPr="006724D3">
        <w:rPr>
          <w:rFonts w:eastAsia="Calibri" w:cs="Arial"/>
          <w:sz w:val="16"/>
          <w:szCs w:val="16"/>
          <w:lang w:eastAsia="en-US"/>
        </w:rPr>
        <w:t>.</w:t>
      </w:r>
    </w:p>
    <w:p w14:paraId="4196B1AE" w14:textId="77777777" w:rsidR="003C5DA2" w:rsidRPr="00D00457" w:rsidRDefault="0017165F" w:rsidP="0017165F">
      <w:pPr>
        <w:spacing w:line="280" w:lineRule="exact"/>
        <w:rPr>
          <w:szCs w:val="20"/>
          <w:lang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2B2A17" wp14:editId="0BFA9D69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9B756" w14:textId="5B6AF901"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</w:t>
                            </w:r>
                            <w:r w:rsidR="00BA42A6">
                              <w:rPr>
                                <w:szCs w:val="20"/>
                                <w:lang w:eastAsia="zh-CN"/>
                              </w:rPr>
                              <w:t xml:space="preserve">digitalen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>Beleg</w:t>
                            </w:r>
                            <w:r w:rsidR="00BA42A6">
                              <w:rPr>
                                <w:szCs w:val="20"/>
                                <w:lang w:eastAsia="zh-CN"/>
                              </w:rPr>
                              <w:t xml:space="preserve">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336B34EF" w14:textId="77777777"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2B2A1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14:paraId="3829B756" w14:textId="5B6AF901"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</w:t>
                      </w:r>
                      <w:r w:rsidR="00BA42A6">
                        <w:rPr>
                          <w:szCs w:val="20"/>
                          <w:lang w:eastAsia="zh-CN"/>
                        </w:rPr>
                        <w:t xml:space="preserve">digitalen </w:t>
                      </w:r>
                      <w:r>
                        <w:rPr>
                          <w:szCs w:val="20"/>
                          <w:lang w:eastAsia="zh-CN"/>
                        </w:rPr>
                        <w:t>Beleg</w:t>
                      </w:r>
                      <w:r w:rsidR="00BA42A6">
                        <w:rPr>
                          <w:szCs w:val="20"/>
                          <w:lang w:eastAsia="zh-CN"/>
                        </w:rPr>
                        <w:t xml:space="preserve">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14:paraId="336B34EF" w14:textId="77777777"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D00457" w:rsidSect="005741B3">
      <w:headerReference w:type="default" r:id="rId11"/>
      <w:footerReference w:type="default" r:id="rId12"/>
      <w:headerReference w:type="first" r:id="rId13"/>
      <w:footerReference w:type="first" r:id="rId14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A9E0B" w14:textId="77777777" w:rsidR="00331B3E" w:rsidRDefault="00331B3E">
      <w:r>
        <w:separator/>
      </w:r>
    </w:p>
  </w:endnote>
  <w:endnote w:type="continuationSeparator" w:id="0">
    <w:p w14:paraId="07E392CF" w14:textId="77777777" w:rsidR="00331B3E" w:rsidRDefault="00331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26C2C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410CADC0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1E726975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264464A7" w14:textId="77777777"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14:paraId="25F9B03B" w14:textId="77777777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14:paraId="4AD5B1B2" w14:textId="77777777"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14:paraId="030EDFCC" w14:textId="77777777" w:rsidR="00935A6A" w:rsidRPr="00366DD9" w:rsidRDefault="00935A6A" w:rsidP="001C1B1F">
          <w:pPr>
            <w:rPr>
              <w:sz w:val="19"/>
              <w:szCs w:val="19"/>
            </w:rPr>
          </w:pPr>
        </w:p>
        <w:p w14:paraId="6CAC3853" w14:textId="77777777"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14:paraId="7869B427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76EA9D60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14:paraId="21A452D4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14:paraId="380A58AC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14:paraId="7FF88729" w14:textId="77777777"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7C663770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14:paraId="2AC5E35A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0A312EBD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14:paraId="1BDAB1CC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14:paraId="2FE3AE3C" w14:textId="77777777" w:rsidR="00935A6A" w:rsidRPr="00366DD9" w:rsidRDefault="002E4718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Hans Bühler</w:t>
          </w:r>
          <w:r w:rsidR="007F2627">
            <w:rPr>
              <w:sz w:val="12"/>
              <w:szCs w:val="12"/>
            </w:rPr>
            <w:t>,</w:t>
          </w:r>
        </w:p>
      </w:tc>
      <w:tc>
        <w:tcPr>
          <w:tcW w:w="2880" w:type="dxa"/>
          <w:shd w:val="clear" w:color="auto" w:fill="auto"/>
          <w:vAlign w:val="center"/>
        </w:tcPr>
        <w:p w14:paraId="4CA00671" w14:textId="77777777"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3224044E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14:paraId="0209B359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04AFC452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14:paraId="660B4259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58FD31E3" w14:textId="77777777"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Gerhard Breu</w:t>
          </w:r>
        </w:p>
      </w:tc>
      <w:tc>
        <w:tcPr>
          <w:tcW w:w="2880" w:type="dxa"/>
          <w:shd w:val="clear" w:color="auto" w:fill="auto"/>
          <w:vAlign w:val="center"/>
        </w:tcPr>
        <w:p w14:paraId="046FBE57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USt.-Id-Nr.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4DE5C029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119D7F61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493217A0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21C13B1B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0D054D75" w14:textId="77777777"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Dr. Stefan König</w:t>
          </w:r>
        </w:p>
      </w:tc>
      <w:tc>
        <w:tcPr>
          <w:tcW w:w="2880" w:type="dxa"/>
          <w:shd w:val="clear" w:color="auto" w:fill="auto"/>
          <w:vAlign w:val="center"/>
        </w:tcPr>
        <w:p w14:paraId="1F794265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09F4DBB6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57308C17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622C70CC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5DF023AA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14:paraId="60951DA1" w14:textId="77777777"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Jan Glass</w:t>
          </w:r>
        </w:p>
      </w:tc>
      <w:tc>
        <w:tcPr>
          <w:tcW w:w="2880" w:type="dxa"/>
          <w:shd w:val="clear" w:color="auto" w:fill="auto"/>
          <w:vAlign w:val="center"/>
        </w:tcPr>
        <w:p w14:paraId="539E8067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14:paraId="02B0E43C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14:paraId="7C7B3455" w14:textId="77777777"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14:paraId="1D9399E4" w14:textId="77777777"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 wp14:anchorId="4B534AF6" wp14:editId="556FAC16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8380CB" w14:textId="77777777"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2EB4EA" w14:textId="77777777" w:rsidR="00331B3E" w:rsidRDefault="00331B3E">
      <w:r>
        <w:separator/>
      </w:r>
    </w:p>
  </w:footnote>
  <w:footnote w:type="continuationSeparator" w:id="0">
    <w:p w14:paraId="66E38C5F" w14:textId="77777777" w:rsidR="00331B3E" w:rsidRDefault="00331B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3B40C" w14:textId="77777777"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7C5D09F" wp14:editId="5AE141CC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D4597" w14:textId="77777777"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A60761" wp14:editId="1275C6AB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10004"/>
    <w:rsid w:val="00013BEC"/>
    <w:rsid w:val="00015645"/>
    <w:rsid w:val="000313CD"/>
    <w:rsid w:val="0003693C"/>
    <w:rsid w:val="00037156"/>
    <w:rsid w:val="0004056C"/>
    <w:rsid w:val="0004534A"/>
    <w:rsid w:val="000467CD"/>
    <w:rsid w:val="00052B99"/>
    <w:rsid w:val="00056C5C"/>
    <w:rsid w:val="00056EF0"/>
    <w:rsid w:val="00057345"/>
    <w:rsid w:val="000639A8"/>
    <w:rsid w:val="00063B43"/>
    <w:rsid w:val="00066CA5"/>
    <w:rsid w:val="000711A6"/>
    <w:rsid w:val="00080D50"/>
    <w:rsid w:val="00081FD6"/>
    <w:rsid w:val="00083505"/>
    <w:rsid w:val="00083BFD"/>
    <w:rsid w:val="000938F8"/>
    <w:rsid w:val="00095642"/>
    <w:rsid w:val="000A27DE"/>
    <w:rsid w:val="000A6635"/>
    <w:rsid w:val="000A66F7"/>
    <w:rsid w:val="000B1650"/>
    <w:rsid w:val="000B17DB"/>
    <w:rsid w:val="000C00F2"/>
    <w:rsid w:val="000C5A28"/>
    <w:rsid w:val="000C79A9"/>
    <w:rsid w:val="000D1EF4"/>
    <w:rsid w:val="000D29BF"/>
    <w:rsid w:val="000D2EA0"/>
    <w:rsid w:val="000D37D6"/>
    <w:rsid w:val="000D3C99"/>
    <w:rsid w:val="000E3BA8"/>
    <w:rsid w:val="000E4E43"/>
    <w:rsid w:val="000E7BAF"/>
    <w:rsid w:val="000F116C"/>
    <w:rsid w:val="000F636A"/>
    <w:rsid w:val="001013EF"/>
    <w:rsid w:val="00110210"/>
    <w:rsid w:val="00113365"/>
    <w:rsid w:val="00115C7D"/>
    <w:rsid w:val="00121649"/>
    <w:rsid w:val="0012484E"/>
    <w:rsid w:val="00124ECF"/>
    <w:rsid w:val="00125F38"/>
    <w:rsid w:val="00133960"/>
    <w:rsid w:val="001405A7"/>
    <w:rsid w:val="00140FF2"/>
    <w:rsid w:val="00150C1F"/>
    <w:rsid w:val="00152862"/>
    <w:rsid w:val="00155A5D"/>
    <w:rsid w:val="0015675A"/>
    <w:rsid w:val="00157F25"/>
    <w:rsid w:val="00164EBC"/>
    <w:rsid w:val="001655FB"/>
    <w:rsid w:val="001704D5"/>
    <w:rsid w:val="001707A4"/>
    <w:rsid w:val="00170B77"/>
    <w:rsid w:val="00170F3D"/>
    <w:rsid w:val="0017165F"/>
    <w:rsid w:val="00176183"/>
    <w:rsid w:val="00184014"/>
    <w:rsid w:val="00191657"/>
    <w:rsid w:val="00193E6E"/>
    <w:rsid w:val="00197203"/>
    <w:rsid w:val="001A3F99"/>
    <w:rsid w:val="001A5551"/>
    <w:rsid w:val="001A6539"/>
    <w:rsid w:val="001C1B1F"/>
    <w:rsid w:val="001C2847"/>
    <w:rsid w:val="001C4EEB"/>
    <w:rsid w:val="001C52A1"/>
    <w:rsid w:val="001C6B4D"/>
    <w:rsid w:val="001D0010"/>
    <w:rsid w:val="001D00A9"/>
    <w:rsid w:val="001D15C7"/>
    <w:rsid w:val="001D1874"/>
    <w:rsid w:val="001D4B5F"/>
    <w:rsid w:val="001E1D8D"/>
    <w:rsid w:val="001E2C53"/>
    <w:rsid w:val="001F30EA"/>
    <w:rsid w:val="001F6C18"/>
    <w:rsid w:val="002003F2"/>
    <w:rsid w:val="00207CEB"/>
    <w:rsid w:val="00212D8F"/>
    <w:rsid w:val="002161FB"/>
    <w:rsid w:val="00217AC3"/>
    <w:rsid w:val="00217B9E"/>
    <w:rsid w:val="00220039"/>
    <w:rsid w:val="00220130"/>
    <w:rsid w:val="002209DD"/>
    <w:rsid w:val="00221E70"/>
    <w:rsid w:val="00226126"/>
    <w:rsid w:val="0023300A"/>
    <w:rsid w:val="00235A4F"/>
    <w:rsid w:val="00243C3D"/>
    <w:rsid w:val="00246B1A"/>
    <w:rsid w:val="00252CDD"/>
    <w:rsid w:val="002613C9"/>
    <w:rsid w:val="002654DB"/>
    <w:rsid w:val="0026596D"/>
    <w:rsid w:val="002711CA"/>
    <w:rsid w:val="0027135E"/>
    <w:rsid w:val="00282967"/>
    <w:rsid w:val="00284AA4"/>
    <w:rsid w:val="00287B65"/>
    <w:rsid w:val="00291CDF"/>
    <w:rsid w:val="002925A8"/>
    <w:rsid w:val="00293F60"/>
    <w:rsid w:val="00294A9A"/>
    <w:rsid w:val="00295F7A"/>
    <w:rsid w:val="0029602D"/>
    <w:rsid w:val="0029620D"/>
    <w:rsid w:val="00297EC2"/>
    <w:rsid w:val="00297EDE"/>
    <w:rsid w:val="002A4AF9"/>
    <w:rsid w:val="002A506E"/>
    <w:rsid w:val="002A69BE"/>
    <w:rsid w:val="002A69E2"/>
    <w:rsid w:val="002B4BD1"/>
    <w:rsid w:val="002B657A"/>
    <w:rsid w:val="002B7709"/>
    <w:rsid w:val="002C16C3"/>
    <w:rsid w:val="002C46EE"/>
    <w:rsid w:val="002C4C0D"/>
    <w:rsid w:val="002D0BC8"/>
    <w:rsid w:val="002D36EA"/>
    <w:rsid w:val="002D465E"/>
    <w:rsid w:val="002D61EF"/>
    <w:rsid w:val="002E3A88"/>
    <w:rsid w:val="002E4718"/>
    <w:rsid w:val="002E5802"/>
    <w:rsid w:val="002E5F93"/>
    <w:rsid w:val="002E68AC"/>
    <w:rsid w:val="002E7D8E"/>
    <w:rsid w:val="002F2065"/>
    <w:rsid w:val="002F7587"/>
    <w:rsid w:val="003147C8"/>
    <w:rsid w:val="003147F2"/>
    <w:rsid w:val="00315C8F"/>
    <w:rsid w:val="003171A6"/>
    <w:rsid w:val="0031761D"/>
    <w:rsid w:val="003220F0"/>
    <w:rsid w:val="00324167"/>
    <w:rsid w:val="003265CC"/>
    <w:rsid w:val="0033063F"/>
    <w:rsid w:val="00331B3E"/>
    <w:rsid w:val="00331D2C"/>
    <w:rsid w:val="00333395"/>
    <w:rsid w:val="00335E32"/>
    <w:rsid w:val="00337813"/>
    <w:rsid w:val="003401F1"/>
    <w:rsid w:val="00341D62"/>
    <w:rsid w:val="003504B4"/>
    <w:rsid w:val="00352A34"/>
    <w:rsid w:val="00354711"/>
    <w:rsid w:val="00355D0F"/>
    <w:rsid w:val="00360DCD"/>
    <w:rsid w:val="0036111C"/>
    <w:rsid w:val="00365599"/>
    <w:rsid w:val="00365BB3"/>
    <w:rsid w:val="00366DD9"/>
    <w:rsid w:val="00372D72"/>
    <w:rsid w:val="00372EC3"/>
    <w:rsid w:val="00373B7A"/>
    <w:rsid w:val="00375105"/>
    <w:rsid w:val="00376809"/>
    <w:rsid w:val="003772AE"/>
    <w:rsid w:val="00386B17"/>
    <w:rsid w:val="00386E40"/>
    <w:rsid w:val="00391BE1"/>
    <w:rsid w:val="003A0D12"/>
    <w:rsid w:val="003A528E"/>
    <w:rsid w:val="003A562B"/>
    <w:rsid w:val="003B097D"/>
    <w:rsid w:val="003C1432"/>
    <w:rsid w:val="003C1574"/>
    <w:rsid w:val="003C3384"/>
    <w:rsid w:val="003C5DA2"/>
    <w:rsid w:val="003C6474"/>
    <w:rsid w:val="003D07A6"/>
    <w:rsid w:val="003D081B"/>
    <w:rsid w:val="003D0DAB"/>
    <w:rsid w:val="003D0E98"/>
    <w:rsid w:val="003D4DA9"/>
    <w:rsid w:val="003D58CB"/>
    <w:rsid w:val="003E1115"/>
    <w:rsid w:val="003E5C26"/>
    <w:rsid w:val="003F0AE7"/>
    <w:rsid w:val="003F1537"/>
    <w:rsid w:val="003F1E60"/>
    <w:rsid w:val="003F3164"/>
    <w:rsid w:val="0040172C"/>
    <w:rsid w:val="0040202F"/>
    <w:rsid w:val="00404DCD"/>
    <w:rsid w:val="004144BF"/>
    <w:rsid w:val="00420D2C"/>
    <w:rsid w:val="00424461"/>
    <w:rsid w:val="00430E71"/>
    <w:rsid w:val="00444463"/>
    <w:rsid w:val="0045528B"/>
    <w:rsid w:val="004570FE"/>
    <w:rsid w:val="00462380"/>
    <w:rsid w:val="00467C18"/>
    <w:rsid w:val="0047128F"/>
    <w:rsid w:val="0047251B"/>
    <w:rsid w:val="00473164"/>
    <w:rsid w:val="004737A9"/>
    <w:rsid w:val="00473872"/>
    <w:rsid w:val="00475686"/>
    <w:rsid w:val="00481535"/>
    <w:rsid w:val="00482396"/>
    <w:rsid w:val="00485B7C"/>
    <w:rsid w:val="004863CF"/>
    <w:rsid w:val="0049591E"/>
    <w:rsid w:val="00495926"/>
    <w:rsid w:val="004967D1"/>
    <w:rsid w:val="004A53FA"/>
    <w:rsid w:val="004B44FA"/>
    <w:rsid w:val="004C0D2E"/>
    <w:rsid w:val="004C191C"/>
    <w:rsid w:val="004C19FA"/>
    <w:rsid w:val="004C2794"/>
    <w:rsid w:val="004C3045"/>
    <w:rsid w:val="004C3C10"/>
    <w:rsid w:val="004C3DA6"/>
    <w:rsid w:val="004C7C6C"/>
    <w:rsid w:val="004D2CE0"/>
    <w:rsid w:val="004D5480"/>
    <w:rsid w:val="004D7DF5"/>
    <w:rsid w:val="004E0D87"/>
    <w:rsid w:val="004E66B1"/>
    <w:rsid w:val="004F6D0E"/>
    <w:rsid w:val="0050187E"/>
    <w:rsid w:val="0050417D"/>
    <w:rsid w:val="00504CAC"/>
    <w:rsid w:val="00507072"/>
    <w:rsid w:val="00515ABF"/>
    <w:rsid w:val="00523BA1"/>
    <w:rsid w:val="00525FBE"/>
    <w:rsid w:val="005300D6"/>
    <w:rsid w:val="0054026F"/>
    <w:rsid w:val="0054587D"/>
    <w:rsid w:val="0054606E"/>
    <w:rsid w:val="00546CFD"/>
    <w:rsid w:val="00547957"/>
    <w:rsid w:val="00556DCD"/>
    <w:rsid w:val="00561806"/>
    <w:rsid w:val="00571267"/>
    <w:rsid w:val="00572A65"/>
    <w:rsid w:val="005741B3"/>
    <w:rsid w:val="005815F0"/>
    <w:rsid w:val="005846FC"/>
    <w:rsid w:val="00593671"/>
    <w:rsid w:val="0059559C"/>
    <w:rsid w:val="00595649"/>
    <w:rsid w:val="005A1B57"/>
    <w:rsid w:val="005A2881"/>
    <w:rsid w:val="005A32A3"/>
    <w:rsid w:val="005A45B3"/>
    <w:rsid w:val="005A6A5A"/>
    <w:rsid w:val="005A71D4"/>
    <w:rsid w:val="005A76C1"/>
    <w:rsid w:val="005B1DF5"/>
    <w:rsid w:val="005B1EB0"/>
    <w:rsid w:val="005B350C"/>
    <w:rsid w:val="005C1736"/>
    <w:rsid w:val="005C1AD4"/>
    <w:rsid w:val="005C57CB"/>
    <w:rsid w:val="005C6BC9"/>
    <w:rsid w:val="005E6640"/>
    <w:rsid w:val="005F06FC"/>
    <w:rsid w:val="005F0E5B"/>
    <w:rsid w:val="005F0E60"/>
    <w:rsid w:val="005F7A47"/>
    <w:rsid w:val="005F7CBD"/>
    <w:rsid w:val="006016A9"/>
    <w:rsid w:val="00606E38"/>
    <w:rsid w:val="00610043"/>
    <w:rsid w:val="00613231"/>
    <w:rsid w:val="0062402A"/>
    <w:rsid w:val="00624E72"/>
    <w:rsid w:val="0062566D"/>
    <w:rsid w:val="00630D05"/>
    <w:rsid w:val="0064084C"/>
    <w:rsid w:val="006438AD"/>
    <w:rsid w:val="00643D86"/>
    <w:rsid w:val="00653BA5"/>
    <w:rsid w:val="00671428"/>
    <w:rsid w:val="00671EC1"/>
    <w:rsid w:val="006724D3"/>
    <w:rsid w:val="006760A4"/>
    <w:rsid w:val="00686279"/>
    <w:rsid w:val="00686DFB"/>
    <w:rsid w:val="00691373"/>
    <w:rsid w:val="006928D6"/>
    <w:rsid w:val="00692DD0"/>
    <w:rsid w:val="006B1563"/>
    <w:rsid w:val="006B1D0A"/>
    <w:rsid w:val="006B25B5"/>
    <w:rsid w:val="006B6DA9"/>
    <w:rsid w:val="006C2B28"/>
    <w:rsid w:val="006C617C"/>
    <w:rsid w:val="006C7E09"/>
    <w:rsid w:val="006D185D"/>
    <w:rsid w:val="006D20AC"/>
    <w:rsid w:val="006D223B"/>
    <w:rsid w:val="006E77BB"/>
    <w:rsid w:val="006F1C3A"/>
    <w:rsid w:val="006F3826"/>
    <w:rsid w:val="006F6C47"/>
    <w:rsid w:val="006F7481"/>
    <w:rsid w:val="007163AB"/>
    <w:rsid w:val="00721805"/>
    <w:rsid w:val="007336EA"/>
    <w:rsid w:val="007356AE"/>
    <w:rsid w:val="00735F88"/>
    <w:rsid w:val="00743C23"/>
    <w:rsid w:val="00752AD2"/>
    <w:rsid w:val="00753628"/>
    <w:rsid w:val="00754DAC"/>
    <w:rsid w:val="00755083"/>
    <w:rsid w:val="00756D88"/>
    <w:rsid w:val="0077272B"/>
    <w:rsid w:val="00776D27"/>
    <w:rsid w:val="007774EC"/>
    <w:rsid w:val="00792341"/>
    <w:rsid w:val="00793CAD"/>
    <w:rsid w:val="00793EAB"/>
    <w:rsid w:val="007A03EA"/>
    <w:rsid w:val="007A5150"/>
    <w:rsid w:val="007B01D1"/>
    <w:rsid w:val="007B1330"/>
    <w:rsid w:val="007B3F5B"/>
    <w:rsid w:val="007C2328"/>
    <w:rsid w:val="007C2490"/>
    <w:rsid w:val="007C42B5"/>
    <w:rsid w:val="007C654B"/>
    <w:rsid w:val="007C6550"/>
    <w:rsid w:val="007D39E1"/>
    <w:rsid w:val="007E1A82"/>
    <w:rsid w:val="007E5EF3"/>
    <w:rsid w:val="007F2627"/>
    <w:rsid w:val="007F7EED"/>
    <w:rsid w:val="008007D8"/>
    <w:rsid w:val="00800B8F"/>
    <w:rsid w:val="008041B0"/>
    <w:rsid w:val="00822ECD"/>
    <w:rsid w:val="00824E00"/>
    <w:rsid w:val="0082539F"/>
    <w:rsid w:val="00826A14"/>
    <w:rsid w:val="00832A0E"/>
    <w:rsid w:val="008344C9"/>
    <w:rsid w:val="00834DE4"/>
    <w:rsid w:val="0083508B"/>
    <w:rsid w:val="00836BBB"/>
    <w:rsid w:val="00840887"/>
    <w:rsid w:val="008425F7"/>
    <w:rsid w:val="00845615"/>
    <w:rsid w:val="0084578A"/>
    <w:rsid w:val="00847D83"/>
    <w:rsid w:val="00850CFB"/>
    <w:rsid w:val="00851B0D"/>
    <w:rsid w:val="008559C8"/>
    <w:rsid w:val="0085744D"/>
    <w:rsid w:val="00857C73"/>
    <w:rsid w:val="00861685"/>
    <w:rsid w:val="00863A71"/>
    <w:rsid w:val="00864300"/>
    <w:rsid w:val="0086506B"/>
    <w:rsid w:val="008774C9"/>
    <w:rsid w:val="0088008F"/>
    <w:rsid w:val="008808B8"/>
    <w:rsid w:val="00886996"/>
    <w:rsid w:val="0089378A"/>
    <w:rsid w:val="00893A17"/>
    <w:rsid w:val="00897A27"/>
    <w:rsid w:val="008A0FEE"/>
    <w:rsid w:val="008A1A9A"/>
    <w:rsid w:val="008A528E"/>
    <w:rsid w:val="008A752B"/>
    <w:rsid w:val="008C00BE"/>
    <w:rsid w:val="008C1DAE"/>
    <w:rsid w:val="008C2233"/>
    <w:rsid w:val="008C50F0"/>
    <w:rsid w:val="008C5873"/>
    <w:rsid w:val="008E04DC"/>
    <w:rsid w:val="008E0F08"/>
    <w:rsid w:val="008E3CF7"/>
    <w:rsid w:val="008E3DC3"/>
    <w:rsid w:val="00906B21"/>
    <w:rsid w:val="00910FDF"/>
    <w:rsid w:val="00911F42"/>
    <w:rsid w:val="00915C33"/>
    <w:rsid w:val="00922612"/>
    <w:rsid w:val="009253E4"/>
    <w:rsid w:val="009263C2"/>
    <w:rsid w:val="00931F75"/>
    <w:rsid w:val="00935A6A"/>
    <w:rsid w:val="00936A2A"/>
    <w:rsid w:val="009402D7"/>
    <w:rsid w:val="009450EC"/>
    <w:rsid w:val="00945D60"/>
    <w:rsid w:val="009509BC"/>
    <w:rsid w:val="00953495"/>
    <w:rsid w:val="00954F84"/>
    <w:rsid w:val="009600C4"/>
    <w:rsid w:val="00960B34"/>
    <w:rsid w:val="0096768D"/>
    <w:rsid w:val="00977302"/>
    <w:rsid w:val="00977694"/>
    <w:rsid w:val="00980541"/>
    <w:rsid w:val="00980BD5"/>
    <w:rsid w:val="009872A9"/>
    <w:rsid w:val="009A50E1"/>
    <w:rsid w:val="009B1680"/>
    <w:rsid w:val="009B7A61"/>
    <w:rsid w:val="009B7FE2"/>
    <w:rsid w:val="009C39B0"/>
    <w:rsid w:val="009C7047"/>
    <w:rsid w:val="009D0D77"/>
    <w:rsid w:val="009D18CE"/>
    <w:rsid w:val="009D3003"/>
    <w:rsid w:val="009D4F1F"/>
    <w:rsid w:val="009E467F"/>
    <w:rsid w:val="009E6BD5"/>
    <w:rsid w:val="009F249F"/>
    <w:rsid w:val="009F3A41"/>
    <w:rsid w:val="009F3AC6"/>
    <w:rsid w:val="009F75DC"/>
    <w:rsid w:val="00A047F8"/>
    <w:rsid w:val="00A0515D"/>
    <w:rsid w:val="00A0569C"/>
    <w:rsid w:val="00A05941"/>
    <w:rsid w:val="00A067E5"/>
    <w:rsid w:val="00A06B71"/>
    <w:rsid w:val="00A1289A"/>
    <w:rsid w:val="00A1582E"/>
    <w:rsid w:val="00A17AF8"/>
    <w:rsid w:val="00A27AC9"/>
    <w:rsid w:val="00A34310"/>
    <w:rsid w:val="00A34FE7"/>
    <w:rsid w:val="00A52887"/>
    <w:rsid w:val="00A53046"/>
    <w:rsid w:val="00A5701E"/>
    <w:rsid w:val="00A60FE2"/>
    <w:rsid w:val="00A64E02"/>
    <w:rsid w:val="00A812DB"/>
    <w:rsid w:val="00A81952"/>
    <w:rsid w:val="00A82D2D"/>
    <w:rsid w:val="00A86423"/>
    <w:rsid w:val="00A86729"/>
    <w:rsid w:val="00A87170"/>
    <w:rsid w:val="00A8771B"/>
    <w:rsid w:val="00A94A8F"/>
    <w:rsid w:val="00A95E45"/>
    <w:rsid w:val="00AA0BB8"/>
    <w:rsid w:val="00AA1B23"/>
    <w:rsid w:val="00AA337E"/>
    <w:rsid w:val="00AA33F8"/>
    <w:rsid w:val="00AA45BF"/>
    <w:rsid w:val="00AA7985"/>
    <w:rsid w:val="00AB3A34"/>
    <w:rsid w:val="00AB4BA9"/>
    <w:rsid w:val="00AC16CF"/>
    <w:rsid w:val="00AC5241"/>
    <w:rsid w:val="00AD0FB2"/>
    <w:rsid w:val="00AD184B"/>
    <w:rsid w:val="00AD45CE"/>
    <w:rsid w:val="00AD5FA8"/>
    <w:rsid w:val="00AE18D6"/>
    <w:rsid w:val="00AE271A"/>
    <w:rsid w:val="00AE403D"/>
    <w:rsid w:val="00AE5C8A"/>
    <w:rsid w:val="00AF03BA"/>
    <w:rsid w:val="00AF24B7"/>
    <w:rsid w:val="00AF310C"/>
    <w:rsid w:val="00AF4DEF"/>
    <w:rsid w:val="00AF7355"/>
    <w:rsid w:val="00B025C7"/>
    <w:rsid w:val="00B04CA8"/>
    <w:rsid w:val="00B05EF6"/>
    <w:rsid w:val="00B07847"/>
    <w:rsid w:val="00B116F7"/>
    <w:rsid w:val="00B12385"/>
    <w:rsid w:val="00B173C1"/>
    <w:rsid w:val="00B205CD"/>
    <w:rsid w:val="00B24362"/>
    <w:rsid w:val="00B30D27"/>
    <w:rsid w:val="00B332D7"/>
    <w:rsid w:val="00B34E38"/>
    <w:rsid w:val="00B374A2"/>
    <w:rsid w:val="00B4194E"/>
    <w:rsid w:val="00B504E2"/>
    <w:rsid w:val="00B50526"/>
    <w:rsid w:val="00B530DF"/>
    <w:rsid w:val="00B6251A"/>
    <w:rsid w:val="00B65E65"/>
    <w:rsid w:val="00B6638F"/>
    <w:rsid w:val="00B715F4"/>
    <w:rsid w:val="00B7466F"/>
    <w:rsid w:val="00B74E7A"/>
    <w:rsid w:val="00B74EEA"/>
    <w:rsid w:val="00B91454"/>
    <w:rsid w:val="00B9600F"/>
    <w:rsid w:val="00BA15EB"/>
    <w:rsid w:val="00BA42A6"/>
    <w:rsid w:val="00BB6AD9"/>
    <w:rsid w:val="00BC041E"/>
    <w:rsid w:val="00BC3262"/>
    <w:rsid w:val="00BC344F"/>
    <w:rsid w:val="00BC6AE6"/>
    <w:rsid w:val="00BD30AD"/>
    <w:rsid w:val="00BD5D0C"/>
    <w:rsid w:val="00BE02D4"/>
    <w:rsid w:val="00BE5883"/>
    <w:rsid w:val="00BF00F8"/>
    <w:rsid w:val="00BF03B3"/>
    <w:rsid w:val="00BF6E9D"/>
    <w:rsid w:val="00C01A77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6451"/>
    <w:rsid w:val="00C50217"/>
    <w:rsid w:val="00C5799B"/>
    <w:rsid w:val="00C57BC4"/>
    <w:rsid w:val="00C64B03"/>
    <w:rsid w:val="00C64CCB"/>
    <w:rsid w:val="00C70D46"/>
    <w:rsid w:val="00C72372"/>
    <w:rsid w:val="00C7278D"/>
    <w:rsid w:val="00C74173"/>
    <w:rsid w:val="00C74F2F"/>
    <w:rsid w:val="00C77CDC"/>
    <w:rsid w:val="00C81134"/>
    <w:rsid w:val="00C83A98"/>
    <w:rsid w:val="00C84350"/>
    <w:rsid w:val="00C9233E"/>
    <w:rsid w:val="00C94CD6"/>
    <w:rsid w:val="00C97E2F"/>
    <w:rsid w:val="00CC0F7E"/>
    <w:rsid w:val="00CC5B30"/>
    <w:rsid w:val="00CC7450"/>
    <w:rsid w:val="00CD0E98"/>
    <w:rsid w:val="00CD1DDB"/>
    <w:rsid w:val="00CD6E62"/>
    <w:rsid w:val="00CD6EBF"/>
    <w:rsid w:val="00CE1308"/>
    <w:rsid w:val="00CE2AC8"/>
    <w:rsid w:val="00CE47A6"/>
    <w:rsid w:val="00CE6907"/>
    <w:rsid w:val="00CF00E6"/>
    <w:rsid w:val="00CF7854"/>
    <w:rsid w:val="00D00457"/>
    <w:rsid w:val="00D00A5B"/>
    <w:rsid w:val="00D026D3"/>
    <w:rsid w:val="00D02F69"/>
    <w:rsid w:val="00D04D1A"/>
    <w:rsid w:val="00D06F19"/>
    <w:rsid w:val="00D12110"/>
    <w:rsid w:val="00D13EF2"/>
    <w:rsid w:val="00D21EEA"/>
    <w:rsid w:val="00D224CB"/>
    <w:rsid w:val="00D24B38"/>
    <w:rsid w:val="00D25976"/>
    <w:rsid w:val="00D26DE0"/>
    <w:rsid w:val="00D30094"/>
    <w:rsid w:val="00D31893"/>
    <w:rsid w:val="00D35B59"/>
    <w:rsid w:val="00D36B6D"/>
    <w:rsid w:val="00D371CD"/>
    <w:rsid w:val="00D37B60"/>
    <w:rsid w:val="00D4685B"/>
    <w:rsid w:val="00D617FC"/>
    <w:rsid w:val="00D70C38"/>
    <w:rsid w:val="00D7273E"/>
    <w:rsid w:val="00D72999"/>
    <w:rsid w:val="00D76293"/>
    <w:rsid w:val="00D777CF"/>
    <w:rsid w:val="00D810FF"/>
    <w:rsid w:val="00D81622"/>
    <w:rsid w:val="00D839F8"/>
    <w:rsid w:val="00D86727"/>
    <w:rsid w:val="00D919CB"/>
    <w:rsid w:val="00D9497F"/>
    <w:rsid w:val="00DA02D1"/>
    <w:rsid w:val="00DB2073"/>
    <w:rsid w:val="00DB26A5"/>
    <w:rsid w:val="00DB28F9"/>
    <w:rsid w:val="00DC05C4"/>
    <w:rsid w:val="00DC5EA7"/>
    <w:rsid w:val="00DC7CBB"/>
    <w:rsid w:val="00DD3F9F"/>
    <w:rsid w:val="00DD7C78"/>
    <w:rsid w:val="00DD7F28"/>
    <w:rsid w:val="00DE08FC"/>
    <w:rsid w:val="00DE1444"/>
    <w:rsid w:val="00DE1B31"/>
    <w:rsid w:val="00DE32F9"/>
    <w:rsid w:val="00DE48F1"/>
    <w:rsid w:val="00DE716A"/>
    <w:rsid w:val="00DF1502"/>
    <w:rsid w:val="00DF3B24"/>
    <w:rsid w:val="00DF46D6"/>
    <w:rsid w:val="00DF50C7"/>
    <w:rsid w:val="00DF6E3C"/>
    <w:rsid w:val="00E1173A"/>
    <w:rsid w:val="00E12AD2"/>
    <w:rsid w:val="00E13F9A"/>
    <w:rsid w:val="00E21AAC"/>
    <w:rsid w:val="00E23A5F"/>
    <w:rsid w:val="00E2448A"/>
    <w:rsid w:val="00E24CB8"/>
    <w:rsid w:val="00E24F18"/>
    <w:rsid w:val="00E30690"/>
    <w:rsid w:val="00E313D1"/>
    <w:rsid w:val="00E3544F"/>
    <w:rsid w:val="00E36ED1"/>
    <w:rsid w:val="00E3754F"/>
    <w:rsid w:val="00E41BCE"/>
    <w:rsid w:val="00E504CE"/>
    <w:rsid w:val="00E51A61"/>
    <w:rsid w:val="00E544AD"/>
    <w:rsid w:val="00E60020"/>
    <w:rsid w:val="00E606FD"/>
    <w:rsid w:val="00E65740"/>
    <w:rsid w:val="00E66AC8"/>
    <w:rsid w:val="00E67292"/>
    <w:rsid w:val="00E735E6"/>
    <w:rsid w:val="00E73CE6"/>
    <w:rsid w:val="00E81E77"/>
    <w:rsid w:val="00E822D1"/>
    <w:rsid w:val="00E94299"/>
    <w:rsid w:val="00E94C6E"/>
    <w:rsid w:val="00E96097"/>
    <w:rsid w:val="00E97B14"/>
    <w:rsid w:val="00EA0A36"/>
    <w:rsid w:val="00EA2B7B"/>
    <w:rsid w:val="00EA35FB"/>
    <w:rsid w:val="00EA3FA0"/>
    <w:rsid w:val="00EB6FFC"/>
    <w:rsid w:val="00EC05B8"/>
    <w:rsid w:val="00EC1378"/>
    <w:rsid w:val="00EC3212"/>
    <w:rsid w:val="00EC48DE"/>
    <w:rsid w:val="00EC513D"/>
    <w:rsid w:val="00EC5BF0"/>
    <w:rsid w:val="00EC744D"/>
    <w:rsid w:val="00ED23CC"/>
    <w:rsid w:val="00ED7982"/>
    <w:rsid w:val="00EE17C4"/>
    <w:rsid w:val="00EE262D"/>
    <w:rsid w:val="00EE414A"/>
    <w:rsid w:val="00EE5035"/>
    <w:rsid w:val="00EF0B7A"/>
    <w:rsid w:val="00EF14F6"/>
    <w:rsid w:val="00EF1C1A"/>
    <w:rsid w:val="00EF3110"/>
    <w:rsid w:val="00EF4051"/>
    <w:rsid w:val="00F02C15"/>
    <w:rsid w:val="00F0378F"/>
    <w:rsid w:val="00F05AB4"/>
    <w:rsid w:val="00F06680"/>
    <w:rsid w:val="00F06894"/>
    <w:rsid w:val="00F11BE0"/>
    <w:rsid w:val="00F14F8F"/>
    <w:rsid w:val="00F15420"/>
    <w:rsid w:val="00F24AF9"/>
    <w:rsid w:val="00F312AC"/>
    <w:rsid w:val="00F31E3B"/>
    <w:rsid w:val="00F351A9"/>
    <w:rsid w:val="00F433A3"/>
    <w:rsid w:val="00F46336"/>
    <w:rsid w:val="00F47049"/>
    <w:rsid w:val="00F5161F"/>
    <w:rsid w:val="00F55406"/>
    <w:rsid w:val="00F6464E"/>
    <w:rsid w:val="00F64B5F"/>
    <w:rsid w:val="00F676BF"/>
    <w:rsid w:val="00F80EEF"/>
    <w:rsid w:val="00F81A80"/>
    <w:rsid w:val="00F833EC"/>
    <w:rsid w:val="00F846F1"/>
    <w:rsid w:val="00F86F53"/>
    <w:rsid w:val="00F87105"/>
    <w:rsid w:val="00F87C35"/>
    <w:rsid w:val="00F923CF"/>
    <w:rsid w:val="00F94907"/>
    <w:rsid w:val="00F949FD"/>
    <w:rsid w:val="00FA2001"/>
    <w:rsid w:val="00FA5822"/>
    <w:rsid w:val="00FA6D2A"/>
    <w:rsid w:val="00FB060F"/>
    <w:rsid w:val="00FB45F7"/>
    <w:rsid w:val="00FB4953"/>
    <w:rsid w:val="00FB5FA0"/>
    <w:rsid w:val="00FB65AD"/>
    <w:rsid w:val="00FC1F39"/>
    <w:rsid w:val="00FC1F4E"/>
    <w:rsid w:val="00FC4EC2"/>
    <w:rsid w:val="00FC50C5"/>
    <w:rsid w:val="00FC5376"/>
    <w:rsid w:val="00FC5C07"/>
    <w:rsid w:val="00FD61A9"/>
    <w:rsid w:val="00FE1948"/>
    <w:rsid w:val="00FE4285"/>
    <w:rsid w:val="00FE5CAA"/>
    <w:rsid w:val="00FF1DA2"/>
    <w:rsid w:val="00FF422A"/>
    <w:rsid w:val="00FF4B54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2A3559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rsid w:val="00B504E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504E2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B504E2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B504E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B504E2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0B75E-1E25-40A7-8FC5-443BED82D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720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5250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Jan Deininger</cp:lastModifiedBy>
  <cp:revision>272</cp:revision>
  <cp:lastPrinted>2018-04-12T14:03:00Z</cp:lastPrinted>
  <dcterms:created xsi:type="dcterms:W3CDTF">2021-09-09T09:03:00Z</dcterms:created>
  <dcterms:modified xsi:type="dcterms:W3CDTF">2021-10-27T08:14:00Z</dcterms:modified>
</cp:coreProperties>
</file>