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81133BFF7CD425F855AABB9B88152B6"/>
          </w:placeholder>
        </w:sdtPr>
        <w:sdtEndPr/>
        <w:sdtContent>
          <w:tr w:rsidR="00465EE8" w:rsidRPr="00465EE8" w14:paraId="0B34169D" w14:textId="77777777" w:rsidTr="00465EE8">
            <w:trPr>
              <w:trHeight w:val="1474"/>
            </w:trPr>
            <w:tc>
              <w:tcPr>
                <w:tcW w:w="7938" w:type="dxa"/>
              </w:tcPr>
              <w:p w14:paraId="26B8CC77" w14:textId="77777777" w:rsidR="00465EE8" w:rsidRPr="00465EE8" w:rsidRDefault="00465EE8" w:rsidP="00465EE8">
                <w:pPr>
                  <w:spacing w:line="240" w:lineRule="auto"/>
                </w:pPr>
              </w:p>
            </w:tc>
            <w:tc>
              <w:tcPr>
                <w:tcW w:w="1132" w:type="dxa"/>
              </w:tcPr>
              <w:p w14:paraId="1A88BFD5" w14:textId="77777777" w:rsidR="00465EE8" w:rsidRPr="00465EE8" w:rsidRDefault="00465EE8" w:rsidP="00465EE8">
                <w:pPr>
                  <w:spacing w:line="240" w:lineRule="auto"/>
                  <w:jc w:val="right"/>
                </w:pPr>
                <w:r w:rsidRPr="00465EE8">
                  <w:rPr>
                    <w:noProof/>
                  </w:rPr>
                  <w:drawing>
                    <wp:inline distT="0" distB="0" distL="0" distR="0" wp14:anchorId="0291C56D" wp14:editId="2D4FA610">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68543C6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81133BFF7CD425F855AABB9B88152B6"/>
          </w:placeholder>
        </w:sdtPr>
        <w:sdtEndPr/>
        <w:sdtContent>
          <w:tr w:rsidR="00BF33AE" w14:paraId="0CB8250C" w14:textId="77777777" w:rsidTr="00EF5A4E">
            <w:trPr>
              <w:trHeight w:hRule="exact" w:val="680"/>
            </w:trPr>
            <w:sdt>
              <w:sdtPr>
                <w:id w:val="-562105604"/>
                <w:lock w:val="sdtContentLocked"/>
                <w:placeholder>
                  <w:docPart w:val="CBF1E1588E8C4CBB8B39D58BB2650F4F"/>
                </w:placeholder>
              </w:sdtPr>
              <w:sdtEndPr/>
              <w:sdtContent>
                <w:tc>
                  <w:tcPr>
                    <w:tcW w:w="9071" w:type="dxa"/>
                  </w:tcPr>
                  <w:p w14:paraId="029E44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81133BFF7CD425F855AABB9B88152B6"/>
          </w:placeholder>
        </w:sdtPr>
        <w:sdtEndPr/>
        <w:sdtContent>
          <w:tr w:rsidR="00973546" w:rsidRPr="00840C91" w14:paraId="225EFCD5" w14:textId="77777777" w:rsidTr="00465EE8">
            <w:trPr>
              <w:trHeight w:hRule="exact" w:val="850"/>
            </w:trPr>
            <w:sdt>
              <w:sdtPr>
                <w:id w:val="42179897"/>
                <w:lock w:val="sdtLocked"/>
                <w:placeholder>
                  <w:docPart w:val="048EAF452CC546AAAE4C947D7EAB6E36"/>
                </w:placeholder>
              </w:sdtPr>
              <w:sdtEndPr/>
              <w:sdtContent>
                <w:tc>
                  <w:tcPr>
                    <w:tcW w:w="9071" w:type="dxa"/>
                  </w:tcPr>
                  <w:p w14:paraId="0F71F8B5" w14:textId="72A7C07D" w:rsidR="00973546" w:rsidRPr="00840C91" w:rsidRDefault="004303CC" w:rsidP="00465EE8">
                    <w:pPr>
                      <w:pStyle w:val="Headline"/>
                      <w:rPr>
                        <w:lang w:val="en-US"/>
                      </w:rPr>
                    </w:pPr>
                    <w:r w:rsidRPr="004303CC">
                      <w:t>Kaufmannsfamilie Lotz übernimmt Edeka-Markt in Burladingen</w:t>
                    </w:r>
                  </w:p>
                </w:tc>
              </w:sdtContent>
            </w:sdt>
          </w:tr>
        </w:sdtContent>
      </w:sdt>
    </w:tbl>
    <w:sdt>
      <w:sdtPr>
        <w:id w:val="-860516056"/>
        <w:placeholder>
          <w:docPart w:val="320902078A464C99B8317F975B64A95F"/>
        </w:placeholder>
      </w:sdtPr>
      <w:sdtEndPr/>
      <w:sdtContent>
        <w:p w14:paraId="31162DBE" w14:textId="28014D7C" w:rsidR="00011366" w:rsidRPr="00011366" w:rsidRDefault="008C3833" w:rsidP="00B8553A">
          <w:pPr>
            <w:pStyle w:val="Subline"/>
            <w:rPr>
              <w:lang w:val="en-US"/>
            </w:rPr>
          </w:pPr>
          <w:r>
            <w:t>Geschwister</w:t>
          </w:r>
          <w:r w:rsidR="004303CC" w:rsidRPr="004303CC">
            <w:t xml:space="preserve"> setzen auf Frische, Qualität, Regionalität und persönliche Kundennähe</w:t>
          </w:r>
        </w:p>
      </w:sdtContent>
    </w:sdt>
    <w:p w14:paraId="13DBCE9E" w14:textId="7B76D223" w:rsidR="004678D6" w:rsidRPr="00BD7929" w:rsidRDefault="00A34C94" w:rsidP="00BD7929">
      <w:pPr>
        <w:pStyle w:val="Intro-Text"/>
      </w:pPr>
      <w:sdt>
        <w:sdtPr>
          <w:id w:val="1521048624"/>
          <w:placeholder>
            <w:docPart w:val="F5F31C298628486F8ACA37F3F2AFAAF9"/>
          </w:placeholder>
        </w:sdtPr>
        <w:sdtEndPr/>
        <w:sdtContent>
          <w:r w:rsidR="004303CC">
            <w:t>Burladingen</w:t>
          </w:r>
        </w:sdtContent>
      </w:sdt>
      <w:r w:rsidR="00BD7929">
        <w:t>/</w:t>
      </w:r>
      <w:sdt>
        <w:sdtPr>
          <w:id w:val="765271979"/>
          <w:placeholder>
            <w:docPart w:val="4A5C52758E1E410C9301A4EFA52A12F4"/>
          </w:placeholder>
          <w:date w:fullDate="2026-07-22T00:00:00Z">
            <w:dateFormat w:val="dd.MM.yyyy"/>
            <w:lid w:val="de-DE"/>
            <w:storeMappedDataAs w:val="dateTime"/>
            <w:calendar w:val="gregorian"/>
          </w:date>
        </w:sdtPr>
        <w:sdtEndPr/>
        <w:sdtContent>
          <w:r w:rsidR="004303CC">
            <w:t>22.07.2026</w:t>
          </w:r>
        </w:sdtContent>
      </w:sdt>
      <w:r w:rsidR="00BD7929">
        <w:t xml:space="preserve"> - </w:t>
      </w:r>
      <w:r w:rsidR="004303CC" w:rsidRPr="004303CC">
        <w:t xml:space="preserve">Für den Edeka-Markt in der Hausener Straße 15 in Burladingen beginnt ein neues Kapitel: </w:t>
      </w:r>
      <w:r w:rsidR="004303CC">
        <w:t>Ab</w:t>
      </w:r>
      <w:r w:rsidR="004303CC" w:rsidRPr="004303CC">
        <w:t xml:space="preserve"> Mittwoch, 29. Juli 2026, übernehmen Jil und Sven Lotz den Standort und führen ihn künftig unter dem Namen Edeka Lotz. Die Geschwister starten damit als selbständige Kaufleute im Edeka-Verbund </w:t>
      </w:r>
      <w:r w:rsidR="00353940">
        <w:t xml:space="preserve">im Südwesten </w:t>
      </w:r>
      <w:r w:rsidR="004303CC" w:rsidRPr="004303CC">
        <w:t>in ihre unternehmerische Zukunft. Das Team begrüßt die Kundinnen und Kunden künftig montags bis samstags von 7 bis 21 Uhr.</w:t>
      </w:r>
    </w:p>
    <w:p w14:paraId="667ECF16" w14:textId="46F71F77" w:rsidR="004303CC" w:rsidRDefault="004303CC" w:rsidP="004303CC">
      <w:pPr>
        <w:pStyle w:val="Flietext"/>
      </w:pPr>
      <w:r>
        <w:t>„Für uns ist die Übernahme weit mehr als ein geschäftlicher Schritt. Wir möchten ein verlässlicher Nahversorger für Burladingen und die Region sein und gemeinsam mit unserem Team einen Markt schaffen, in dem sich Kundinnen und Kunden ebenso wie Mitarbeitende wohlfühlen“, so Jil und Sven Lotz im Vorfeld der Eröffnung. Aufgewachsen in einer Unternehmerfamilie mit Wurzeln im Metzgereihandwerk, verbindet die Geschwister eine gemeinsame Leidenschaft für hochwertige Lebensmittel, guten Service und die Nähe zu den Menschen vor Ort. Mit der Übernahme ihres ersten eigenen Marktes schlagen sie nun ein neues Kapitel auf und machen die Schwäbische Alb zu ihrer neuen Heimat.</w:t>
      </w:r>
    </w:p>
    <w:p w14:paraId="4B678D40" w14:textId="77777777" w:rsidR="004303CC" w:rsidRDefault="004303CC" w:rsidP="004303CC">
      <w:pPr>
        <w:pStyle w:val="Flietext"/>
      </w:pPr>
    </w:p>
    <w:p w14:paraId="29DB7648" w14:textId="77777777" w:rsidR="004303CC" w:rsidRPr="004303CC" w:rsidRDefault="004303CC" w:rsidP="004303CC">
      <w:pPr>
        <w:pStyle w:val="Flietext"/>
        <w:rPr>
          <w:b/>
          <w:bCs/>
        </w:rPr>
      </w:pPr>
      <w:r w:rsidRPr="004303CC">
        <w:rPr>
          <w:b/>
          <w:bCs/>
        </w:rPr>
        <w:t>Frische, Qualität und persönlicher Service</w:t>
      </w:r>
    </w:p>
    <w:p w14:paraId="6355793A" w14:textId="77777777" w:rsidR="004303CC" w:rsidRDefault="004303CC" w:rsidP="004303CC">
      <w:pPr>
        <w:pStyle w:val="Flietext"/>
      </w:pPr>
      <w:r>
        <w:lastRenderedPageBreak/>
        <w:t>Im Mittelpunkt steht zunächst die zuverlässige Nahversorgung der Menschen in Burladingen und Umgebung. Besonderes Augenmerk legen Jil und Sven Lotz dabei auf die Frischebereiche des Marktes. An den Bedientheken für Fleisch und Wurst sowie Käse erhalten Kundinnen und Kunden kompetente Beratung und eine große Auswahl hochwertiger Produkte. Ergänzt wird das Angebot durch eine Warmtheke.</w:t>
      </w:r>
    </w:p>
    <w:p w14:paraId="61189470" w14:textId="35703C66" w:rsidR="004303CC" w:rsidRDefault="008C3833" w:rsidP="004303CC">
      <w:pPr>
        <w:pStyle w:val="Flietext"/>
      </w:pPr>
      <w:r>
        <w:t>Familie Lotz</w:t>
      </w:r>
      <w:r w:rsidR="004303CC">
        <w:t xml:space="preserve"> folgt dabei einer klaren Philosophie: „Frische, die man spürt. Qualität, der man vertraut. Herzlichkeit, die bleibt.“ Der Markt soll nicht nur Einkaufsstätte, sondern auch Ort der Begegnung und des Austauschs sein.</w:t>
      </w:r>
    </w:p>
    <w:p w14:paraId="2010D54A" w14:textId="77777777" w:rsidR="004303CC" w:rsidRDefault="004303CC" w:rsidP="004303CC">
      <w:pPr>
        <w:pStyle w:val="Flietext"/>
      </w:pPr>
    </w:p>
    <w:p w14:paraId="07037BE3" w14:textId="77777777" w:rsidR="004303CC" w:rsidRDefault="004303CC" w:rsidP="004303CC">
      <w:pPr>
        <w:pStyle w:val="Flietext"/>
        <w:rPr>
          <w:b/>
          <w:bCs/>
        </w:rPr>
      </w:pPr>
      <w:r w:rsidRPr="004303CC">
        <w:rPr>
          <w:b/>
          <w:bCs/>
        </w:rPr>
        <w:t>Regionalität mit Augenmaß ausbauen</w:t>
      </w:r>
    </w:p>
    <w:p w14:paraId="04048E20" w14:textId="77777777" w:rsidR="004303CC" w:rsidRPr="004303CC" w:rsidRDefault="004303CC" w:rsidP="004303CC">
      <w:pPr>
        <w:pStyle w:val="Flietext"/>
        <w:rPr>
          <w:b/>
          <w:bCs/>
        </w:rPr>
      </w:pPr>
    </w:p>
    <w:p w14:paraId="404E9AB6" w14:textId="7AF568E8" w:rsidR="004303CC" w:rsidRDefault="008C3833" w:rsidP="004303CC">
      <w:pPr>
        <w:pStyle w:val="Flietext"/>
      </w:pPr>
      <w:r w:rsidRPr="008C3833">
        <w:t>Darüber hinaus möchten die neuen Kaufleute das regionale Sortiment Schritt für Schritt weiterentwickeln. Hierfür wollen sie bestehende Strukturen nutzen und den Austausch mit Erzeuger</w:t>
      </w:r>
      <w:r>
        <w:t>betrieben</w:t>
      </w:r>
      <w:r w:rsidRPr="008C3833">
        <w:t xml:space="preserve"> und Lieferanten aus </w:t>
      </w:r>
      <w:r>
        <w:t>Burladingen, dem Zollernalbkreis und der Schwäbischen Alb weiter</w:t>
      </w:r>
      <w:r w:rsidRPr="008C3833">
        <w:t xml:space="preserve"> ausbauen</w:t>
      </w:r>
      <w:r w:rsidR="004303CC">
        <w:t xml:space="preserve">. Geplant ist der Ausbau regionaler Angebote unter anderem in den Bereichen Obst und Gemüse, Molkereiprodukte, Backwaren sowie Fleisch- und Wurstspezialitäten. Wichtig ist den beiden dabei ein authentischer Ansatz: Regionale Partnerschaften sollen langfristig und </w:t>
      </w:r>
      <w:r>
        <w:t>verantwortungsvoll</w:t>
      </w:r>
      <w:r w:rsidR="004303CC">
        <w:t xml:space="preserve"> aufgebaut werden.</w:t>
      </w:r>
    </w:p>
    <w:p w14:paraId="710B855E" w14:textId="77777777" w:rsidR="004303CC" w:rsidRDefault="004303CC" w:rsidP="004303CC">
      <w:pPr>
        <w:pStyle w:val="Flietext"/>
      </w:pPr>
    </w:p>
    <w:p w14:paraId="2291FE07" w14:textId="77777777" w:rsidR="004303CC" w:rsidRDefault="004303CC" w:rsidP="004303CC">
      <w:pPr>
        <w:pStyle w:val="Flietext"/>
        <w:rPr>
          <w:b/>
          <w:bCs/>
        </w:rPr>
      </w:pPr>
      <w:r w:rsidRPr="004303CC">
        <w:rPr>
          <w:b/>
          <w:bCs/>
        </w:rPr>
        <w:t>Sortiment mit Entwicklungspotenzial</w:t>
      </w:r>
    </w:p>
    <w:p w14:paraId="1019FD69" w14:textId="77777777" w:rsidR="004303CC" w:rsidRPr="004303CC" w:rsidRDefault="004303CC" w:rsidP="004303CC">
      <w:pPr>
        <w:pStyle w:val="Flietext"/>
        <w:rPr>
          <w:b/>
          <w:bCs/>
        </w:rPr>
      </w:pPr>
    </w:p>
    <w:p w14:paraId="6B678052" w14:textId="73E7E63D" w:rsidR="004303CC" w:rsidRDefault="004303CC" w:rsidP="004303CC">
      <w:pPr>
        <w:pStyle w:val="Flietext"/>
      </w:pPr>
      <w:r>
        <w:t>Neben dem klassischen Lebensmittelangebot bietet Edeka Lotz auch Haushaltswaren, Schreibwaren, Zeitschriften und Grußkarten an. Im integrierten Getränkebereich ergänzt eine Vinothek das Sortiment. Perspektivisch möchten die neuen Kaufleute dem Markt zudem eine eigene Handschrift verleihen. Denkbar sind saisonale Themenwelten, Verkostungen, besondere Genussangebote sowie zusätzliche regionale Spezialitäten. Die Weiterentwicklung soll dabei bewusst Schritt für Schritt erfolgen – immer orientiert an den Bedürfnissen der Kundschaft und den Möglichkeiten vor Ort.</w:t>
      </w:r>
    </w:p>
    <w:p w14:paraId="640DD719" w14:textId="77777777" w:rsidR="008C3833" w:rsidRDefault="008C3833" w:rsidP="004303CC">
      <w:pPr>
        <w:pStyle w:val="Flietext"/>
      </w:pPr>
    </w:p>
    <w:p w14:paraId="7CB2A772" w14:textId="33C6934E" w:rsidR="004303CC" w:rsidRDefault="004303CC" w:rsidP="004303CC">
      <w:pPr>
        <w:pStyle w:val="Flietext"/>
        <w:rPr>
          <w:b/>
          <w:bCs/>
        </w:rPr>
      </w:pPr>
      <w:r w:rsidRPr="004303CC">
        <w:rPr>
          <w:b/>
          <w:bCs/>
        </w:rPr>
        <w:lastRenderedPageBreak/>
        <w:t>Umfangreiches Serviceangebot</w:t>
      </w:r>
    </w:p>
    <w:p w14:paraId="45DB69A6" w14:textId="77777777" w:rsidR="004303CC" w:rsidRPr="004303CC" w:rsidRDefault="004303CC" w:rsidP="004303CC">
      <w:pPr>
        <w:pStyle w:val="Flietext"/>
        <w:rPr>
          <w:b/>
          <w:bCs/>
        </w:rPr>
      </w:pPr>
    </w:p>
    <w:p w14:paraId="6CCEC2B6" w14:textId="58D7DD4E" w:rsidR="004303CC" w:rsidRDefault="004303CC" w:rsidP="004303CC">
      <w:pPr>
        <w:pStyle w:val="Flietext"/>
      </w:pPr>
      <w:r>
        <w:t xml:space="preserve">Zum Serviceangebot von Edeka Lotz zählen unter anderem die </w:t>
      </w:r>
      <w:r w:rsidR="008C3833">
        <w:t xml:space="preserve">individuelle </w:t>
      </w:r>
      <w:r>
        <w:t>Zusammenstellung von Geschenkkörben, ein Abholservice, Geschenkgutscheine, eine Lotto-Annahmestelle sowie eine Infokasse. Kundinnen und Kunden profitieren außerdem von Kunden- und Behindertentoiletten. Auch die Teilnahme am Payback-Bonusprogramm sowie die Nutzung der Edeka-App zum Sammeln von Treuepunkten, Einlösen von Coupons und mobilen Bezahlen sind möglich.</w:t>
      </w:r>
    </w:p>
    <w:p w14:paraId="6EBA5C42" w14:textId="77777777" w:rsidR="00EF79AA" w:rsidRPr="00EF79AA" w:rsidRDefault="00A34C94" w:rsidP="00EF79AA">
      <w:pPr>
        <w:pStyle w:val="Zusatzinformation-berschrift"/>
      </w:pPr>
      <w:sdt>
        <w:sdtPr>
          <w:id w:val="-1061561099"/>
          <w:placeholder>
            <w:docPart w:val="02BFA7BA136B479A9496BFC788E7138D"/>
          </w:placeholder>
        </w:sdtPr>
        <w:sdtEndPr/>
        <w:sdtContent>
          <w:r w:rsidR="00E30C1E" w:rsidRPr="00E30C1E">
            <w:t>Zusatzinformation</w:t>
          </w:r>
          <w:r w:rsidR="00A15F62">
            <w:t xml:space="preserve"> – </w:t>
          </w:r>
          <w:r w:rsidR="00E30C1E" w:rsidRPr="00E30C1E">
            <w:t>Edeka Südwest</w:t>
          </w:r>
        </w:sdtContent>
      </w:sdt>
    </w:p>
    <w:p w14:paraId="7E7250C6" w14:textId="689B6965" w:rsidR="0043781B" w:rsidRPr="006D08E3" w:rsidRDefault="00A34C94" w:rsidP="001A1F1B">
      <w:pPr>
        <w:pStyle w:val="Zusatzinformation-Text"/>
      </w:pPr>
      <w:sdt>
        <w:sdtPr>
          <w:id w:val="-746034625"/>
          <w:placeholder>
            <w:docPart w:val="BA72E361ADF84D429303BDAFCA5BBCFF"/>
          </w:placeholder>
        </w:sdtPr>
        <w:sdtEndPr/>
        <w:sdtContent>
          <w:r w:rsidR="00795495" w:rsidRPr="00795495">
            <w:t xml:space="preserve">Edeka Südwest mit Sitz in Offenburg ist eine von </w:t>
          </w:r>
          <w:r w:rsidR="006F4E01">
            <w:t>sechs</w:t>
          </w:r>
          <w:r w:rsidR="00795495" w:rsidRPr="00795495">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795495" w:rsidRPr="00795495">
            <w:t>Ortenauer</w:t>
          </w:r>
          <w:proofErr w:type="spellEnd"/>
          <w:r w:rsidR="00795495" w:rsidRPr="00795495">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r w:rsidR="001A1F1B">
            <w:t>.</w:t>
          </w:r>
        </w:sdtContent>
      </w:sdt>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8426" w14:textId="77777777" w:rsidR="00A34C94" w:rsidRDefault="00A34C94" w:rsidP="000B64B7">
      <w:r>
        <w:separator/>
      </w:r>
    </w:p>
  </w:endnote>
  <w:endnote w:type="continuationSeparator" w:id="0">
    <w:p w14:paraId="77D338A0" w14:textId="77777777" w:rsidR="00A34C94" w:rsidRDefault="00A34C94"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81133BFF7CD425F855AABB9B88152B6"/>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81133BFF7CD425F855AABB9B88152B6"/>
            </w:placeholder>
          </w:sdtPr>
          <w:sdtEndPr>
            <w:rPr>
              <w:b/>
              <w:bCs/>
              <w:color w:val="1D1D1B" w:themeColor="text2"/>
              <w:sz w:val="18"/>
              <w:szCs w:val="18"/>
            </w:rPr>
          </w:sdtEndPr>
          <w:sdtContent>
            <w:tr w:rsidR="00BE785A" w14:paraId="7267709F" w14:textId="77777777" w:rsidTr="00503BFF">
              <w:trPr>
                <w:trHeight w:hRule="exact" w:val="227"/>
              </w:trPr>
              <w:tc>
                <w:tcPr>
                  <w:tcW w:w="9071" w:type="dxa"/>
                </w:tcPr>
                <w:p w14:paraId="44685A92"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81133BFF7CD425F855AABB9B88152B6"/>
            </w:placeholder>
          </w:sdtPr>
          <w:sdtEndPr/>
          <w:sdtContent>
            <w:sdt>
              <w:sdtPr>
                <w:id w:val="-79604635"/>
                <w:lock w:val="sdtContentLocked"/>
                <w:placeholder>
                  <w:docPart w:val="048EAF452CC546AAAE4C947D7EAB6E36"/>
                </w:placeholder>
              </w:sdtPr>
              <w:sdtEndPr/>
              <w:sdtContent>
                <w:tr w:rsidR="00503BFF" w14:paraId="49955105" w14:textId="77777777" w:rsidTr="00B31928">
                  <w:trPr>
                    <w:trHeight w:hRule="exact" w:val="1361"/>
                  </w:trPr>
                  <w:tc>
                    <w:tcPr>
                      <w:tcW w:w="9071" w:type="dxa"/>
                    </w:tcPr>
                    <w:p w14:paraId="05587EF3"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2F0AD512" w14:textId="77777777" w:rsidR="00B31928" w:rsidRDefault="00B31928" w:rsidP="00B31928">
                      <w:pPr>
                        <w:pStyle w:val="Fuzeilentext"/>
                      </w:pPr>
                      <w:r>
                        <w:t>Edekastraße 1 • 77656 Offenburg</w:t>
                      </w:r>
                    </w:p>
                    <w:p w14:paraId="4D9CCE22" w14:textId="77777777" w:rsidR="00B31928" w:rsidRDefault="00B31928" w:rsidP="00B31928">
                      <w:pPr>
                        <w:pStyle w:val="Fuzeilentext"/>
                      </w:pPr>
                      <w:r>
                        <w:t>Telefon: 0781 502-661</w:t>
                      </w:r>
                      <w:r w:rsidR="00C600CE">
                        <w:t>0</w:t>
                      </w:r>
                      <w:r>
                        <w:t xml:space="preserve"> • Fax: 0781 502-6180</w:t>
                      </w:r>
                    </w:p>
                    <w:p w14:paraId="139CC9D8" w14:textId="77777777" w:rsidR="00B31928" w:rsidRDefault="00B31928" w:rsidP="00B31928">
                      <w:pPr>
                        <w:pStyle w:val="Fuzeilentext"/>
                      </w:pPr>
                      <w:r>
                        <w:t xml:space="preserve">E-Mail: presse@edeka-suedwest.de </w:t>
                      </w:r>
                    </w:p>
                    <w:p w14:paraId="00F80EA2" w14:textId="77777777" w:rsidR="00B31928" w:rsidRDefault="00B31928" w:rsidP="00B31928">
                      <w:pPr>
                        <w:pStyle w:val="Fuzeilentext"/>
                      </w:pPr>
                      <w:r>
                        <w:t>https://verbund.edeka/südwest • www.edeka.de/suedwest</w:t>
                      </w:r>
                    </w:p>
                    <w:p w14:paraId="475601F1" w14:textId="77777777" w:rsidR="00503BFF" w:rsidRPr="00B31928" w:rsidRDefault="00B31928" w:rsidP="00B31928">
                      <w:pPr>
                        <w:pStyle w:val="Fuzeilentext"/>
                      </w:pPr>
                      <w:r>
                        <w:t>www.xing.com/company/edekasuedwest • www.linkedin.com/company/edekasuedwest</w:t>
                      </w:r>
                    </w:p>
                  </w:tc>
                </w:tr>
              </w:sdtContent>
            </w:sdt>
          </w:sdtContent>
        </w:sdt>
      </w:tbl>
      <w:p w14:paraId="0052034A"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5089225" wp14:editId="24DB616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85F4F"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F353DC2" wp14:editId="088F06EF">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8369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0623" w14:textId="77777777" w:rsidR="00A34C94" w:rsidRDefault="00A34C94" w:rsidP="000B64B7">
      <w:r>
        <w:separator/>
      </w:r>
    </w:p>
  </w:footnote>
  <w:footnote w:type="continuationSeparator" w:id="0">
    <w:p w14:paraId="0ECE09BC" w14:textId="77777777" w:rsidR="00A34C94" w:rsidRDefault="00A34C94"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95"/>
    <w:rsid w:val="00007E0A"/>
    <w:rsid w:val="00011366"/>
    <w:rsid w:val="000314BC"/>
    <w:rsid w:val="0003575C"/>
    <w:rsid w:val="000401C5"/>
    <w:rsid w:val="000547E5"/>
    <w:rsid w:val="00061F34"/>
    <w:rsid w:val="000731B9"/>
    <w:rsid w:val="0007721D"/>
    <w:rsid w:val="000B64B7"/>
    <w:rsid w:val="00154F99"/>
    <w:rsid w:val="001762B1"/>
    <w:rsid w:val="001A1F1B"/>
    <w:rsid w:val="001A7E1B"/>
    <w:rsid w:val="001D4BAC"/>
    <w:rsid w:val="001D61AF"/>
    <w:rsid w:val="001E47DB"/>
    <w:rsid w:val="00203058"/>
    <w:rsid w:val="00203E84"/>
    <w:rsid w:val="002127BF"/>
    <w:rsid w:val="00233953"/>
    <w:rsid w:val="002601D7"/>
    <w:rsid w:val="002B1C64"/>
    <w:rsid w:val="00353940"/>
    <w:rsid w:val="00385187"/>
    <w:rsid w:val="003D421D"/>
    <w:rsid w:val="004010CB"/>
    <w:rsid w:val="004255A3"/>
    <w:rsid w:val="004303CC"/>
    <w:rsid w:val="0043781B"/>
    <w:rsid w:val="00456265"/>
    <w:rsid w:val="00465EE8"/>
    <w:rsid w:val="004678D6"/>
    <w:rsid w:val="00474F05"/>
    <w:rsid w:val="004A487F"/>
    <w:rsid w:val="004B28AC"/>
    <w:rsid w:val="00501665"/>
    <w:rsid w:val="00503BFF"/>
    <w:rsid w:val="0051636A"/>
    <w:rsid w:val="00541AB1"/>
    <w:rsid w:val="005526ED"/>
    <w:rsid w:val="005528EB"/>
    <w:rsid w:val="005B75BC"/>
    <w:rsid w:val="005C27B7"/>
    <w:rsid w:val="005C708D"/>
    <w:rsid w:val="005E4041"/>
    <w:rsid w:val="00606C95"/>
    <w:rsid w:val="00655B4E"/>
    <w:rsid w:val="006845CE"/>
    <w:rsid w:val="006963C2"/>
    <w:rsid w:val="006D08E3"/>
    <w:rsid w:val="006F118C"/>
    <w:rsid w:val="006F2167"/>
    <w:rsid w:val="006F4E01"/>
    <w:rsid w:val="00707356"/>
    <w:rsid w:val="00710444"/>
    <w:rsid w:val="007528D0"/>
    <w:rsid w:val="00752FB9"/>
    <w:rsid w:val="00765C93"/>
    <w:rsid w:val="00795495"/>
    <w:rsid w:val="00797DFD"/>
    <w:rsid w:val="007A5FAE"/>
    <w:rsid w:val="008305F7"/>
    <w:rsid w:val="00840C91"/>
    <w:rsid w:val="00841822"/>
    <w:rsid w:val="0085383C"/>
    <w:rsid w:val="00865A58"/>
    <w:rsid w:val="00880966"/>
    <w:rsid w:val="008C2F79"/>
    <w:rsid w:val="008C3833"/>
    <w:rsid w:val="008E284B"/>
    <w:rsid w:val="00903E04"/>
    <w:rsid w:val="00911B5C"/>
    <w:rsid w:val="009479C9"/>
    <w:rsid w:val="009731F1"/>
    <w:rsid w:val="00973546"/>
    <w:rsid w:val="00980227"/>
    <w:rsid w:val="009B3C9B"/>
    <w:rsid w:val="009B5072"/>
    <w:rsid w:val="009E2665"/>
    <w:rsid w:val="00A14E43"/>
    <w:rsid w:val="00A15F62"/>
    <w:rsid w:val="00A34C94"/>
    <w:rsid w:val="00A534E9"/>
    <w:rsid w:val="00AE4D51"/>
    <w:rsid w:val="00B0619B"/>
    <w:rsid w:val="00B07C30"/>
    <w:rsid w:val="00B31928"/>
    <w:rsid w:val="00B44DE9"/>
    <w:rsid w:val="00B8553A"/>
    <w:rsid w:val="00BD2F2F"/>
    <w:rsid w:val="00BD7929"/>
    <w:rsid w:val="00BE785A"/>
    <w:rsid w:val="00BF33AE"/>
    <w:rsid w:val="00C44B3E"/>
    <w:rsid w:val="00C569AA"/>
    <w:rsid w:val="00C600CE"/>
    <w:rsid w:val="00C76D49"/>
    <w:rsid w:val="00CA47C4"/>
    <w:rsid w:val="00CA59F6"/>
    <w:rsid w:val="00D161B0"/>
    <w:rsid w:val="00D16B68"/>
    <w:rsid w:val="00D33653"/>
    <w:rsid w:val="00D748A3"/>
    <w:rsid w:val="00D85FA9"/>
    <w:rsid w:val="00DB0ADC"/>
    <w:rsid w:val="00DC3D83"/>
    <w:rsid w:val="00E01A77"/>
    <w:rsid w:val="00E100C9"/>
    <w:rsid w:val="00E30C1E"/>
    <w:rsid w:val="00E535F5"/>
    <w:rsid w:val="00E652FF"/>
    <w:rsid w:val="00E87EB6"/>
    <w:rsid w:val="00EB51D9"/>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AB76"/>
  <w15:chartTrackingRefBased/>
  <w15:docId w15:val="{100D0C1A-F991-454F-9090-C72ACFB4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Archiv\Vorlage_Presse-Information_ab_2024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133BFF7CD425F855AABB9B88152B6"/>
        <w:category>
          <w:name w:val="Allgemein"/>
          <w:gallery w:val="placeholder"/>
        </w:category>
        <w:types>
          <w:type w:val="bbPlcHdr"/>
        </w:types>
        <w:behaviors>
          <w:behavior w:val="content"/>
        </w:behaviors>
        <w:guid w:val="{4F05CA32-32E5-4B79-B9B6-6DBB4415E65B}"/>
      </w:docPartPr>
      <w:docPartBody>
        <w:p w:rsidR="00890B90" w:rsidRDefault="00890B90">
          <w:pPr>
            <w:pStyle w:val="B81133BFF7CD425F855AABB9B88152B6"/>
          </w:pPr>
          <w:r w:rsidRPr="00523F70">
            <w:rPr>
              <w:rStyle w:val="Platzhaltertext"/>
            </w:rPr>
            <w:t>Klicken oder tippen Sie hier, um Text einzugeben.</w:t>
          </w:r>
        </w:p>
      </w:docPartBody>
    </w:docPart>
    <w:docPart>
      <w:docPartPr>
        <w:name w:val="CBF1E1588E8C4CBB8B39D58BB2650F4F"/>
        <w:category>
          <w:name w:val="Allgemein"/>
          <w:gallery w:val="placeholder"/>
        </w:category>
        <w:types>
          <w:type w:val="bbPlcHdr"/>
        </w:types>
        <w:behaviors>
          <w:behavior w:val="content"/>
        </w:behaviors>
        <w:guid w:val="{B299A515-B68F-43BD-A4CC-86B902E0D4E2}"/>
      </w:docPartPr>
      <w:docPartBody>
        <w:p w:rsidR="00890B90" w:rsidRDefault="00890B90">
          <w:pPr>
            <w:pStyle w:val="CBF1E1588E8C4CBB8B39D58BB2650F4F"/>
          </w:pPr>
          <w:r>
            <w:rPr>
              <w:rStyle w:val="Platzhaltertext"/>
            </w:rPr>
            <w:t>titel</w:t>
          </w:r>
        </w:p>
      </w:docPartBody>
    </w:docPart>
    <w:docPart>
      <w:docPartPr>
        <w:name w:val="048EAF452CC546AAAE4C947D7EAB6E36"/>
        <w:category>
          <w:name w:val="Allgemein"/>
          <w:gallery w:val="placeholder"/>
        </w:category>
        <w:types>
          <w:type w:val="bbPlcHdr"/>
        </w:types>
        <w:behaviors>
          <w:behavior w:val="content"/>
        </w:behaviors>
        <w:guid w:val="{0810139D-EEC8-40F9-9CA0-0A7E0BD19BE1}"/>
      </w:docPartPr>
      <w:docPartBody>
        <w:p w:rsidR="00890B90" w:rsidRDefault="00890B90">
          <w:pPr>
            <w:pStyle w:val="048EAF452CC546AAAE4C947D7EAB6E36"/>
          </w:pPr>
          <w:r>
            <w:rPr>
              <w:rStyle w:val="Platzhaltertext"/>
            </w:rPr>
            <w:t>Headline</w:t>
          </w:r>
        </w:p>
      </w:docPartBody>
    </w:docPart>
    <w:docPart>
      <w:docPartPr>
        <w:name w:val="320902078A464C99B8317F975B64A95F"/>
        <w:category>
          <w:name w:val="Allgemein"/>
          <w:gallery w:val="placeholder"/>
        </w:category>
        <w:types>
          <w:type w:val="bbPlcHdr"/>
        </w:types>
        <w:behaviors>
          <w:behavior w:val="content"/>
        </w:behaviors>
        <w:guid w:val="{975A6318-8AC4-4573-8F74-7F98478CE0A2}"/>
      </w:docPartPr>
      <w:docPartBody>
        <w:p w:rsidR="00890B90" w:rsidRDefault="00890B90">
          <w:pPr>
            <w:pStyle w:val="320902078A464C99B8317F975B64A95F"/>
          </w:pPr>
          <w:r>
            <w:rPr>
              <w:rStyle w:val="Platzhaltertext"/>
              <w:lang w:val="en-US"/>
            </w:rPr>
            <w:t>Subline</w:t>
          </w:r>
        </w:p>
      </w:docPartBody>
    </w:docPart>
    <w:docPart>
      <w:docPartPr>
        <w:name w:val="F5F31C298628486F8ACA37F3F2AFAAF9"/>
        <w:category>
          <w:name w:val="Allgemein"/>
          <w:gallery w:val="placeholder"/>
        </w:category>
        <w:types>
          <w:type w:val="bbPlcHdr"/>
        </w:types>
        <w:behaviors>
          <w:behavior w:val="content"/>
        </w:behaviors>
        <w:guid w:val="{15F275C8-2DD9-4683-AC8C-D940302650EE}"/>
      </w:docPartPr>
      <w:docPartBody>
        <w:p w:rsidR="00890B90" w:rsidRDefault="00890B90">
          <w:pPr>
            <w:pStyle w:val="F5F31C298628486F8ACA37F3F2AFAAF9"/>
          </w:pPr>
          <w:r>
            <w:rPr>
              <w:rStyle w:val="Platzhaltertext"/>
            </w:rPr>
            <w:t>Ort</w:t>
          </w:r>
        </w:p>
      </w:docPartBody>
    </w:docPart>
    <w:docPart>
      <w:docPartPr>
        <w:name w:val="4A5C52758E1E410C9301A4EFA52A12F4"/>
        <w:category>
          <w:name w:val="Allgemein"/>
          <w:gallery w:val="placeholder"/>
        </w:category>
        <w:types>
          <w:type w:val="bbPlcHdr"/>
        </w:types>
        <w:behaviors>
          <w:behavior w:val="content"/>
        </w:behaviors>
        <w:guid w:val="{AAA8193F-A408-406E-BA1A-98CD40289C1C}"/>
      </w:docPartPr>
      <w:docPartBody>
        <w:p w:rsidR="00890B90" w:rsidRDefault="00890B90">
          <w:pPr>
            <w:pStyle w:val="4A5C52758E1E410C9301A4EFA52A12F4"/>
          </w:pPr>
          <w:r w:rsidRPr="007C076F">
            <w:rPr>
              <w:rStyle w:val="Platzhaltertext"/>
            </w:rPr>
            <w:t>Datum</w:t>
          </w:r>
        </w:p>
      </w:docPartBody>
    </w:docPart>
    <w:docPart>
      <w:docPartPr>
        <w:name w:val="02BFA7BA136B479A9496BFC788E7138D"/>
        <w:category>
          <w:name w:val="Allgemein"/>
          <w:gallery w:val="placeholder"/>
        </w:category>
        <w:types>
          <w:type w:val="bbPlcHdr"/>
        </w:types>
        <w:behaviors>
          <w:behavior w:val="content"/>
        </w:behaviors>
        <w:guid w:val="{2DFBE466-9A13-476A-AFCD-E7E61B6F6C68}"/>
      </w:docPartPr>
      <w:docPartBody>
        <w:p w:rsidR="00890B90" w:rsidRDefault="00890B90">
          <w:pPr>
            <w:pStyle w:val="02BFA7BA136B479A9496BFC788E7138D"/>
          </w:pPr>
          <w:r>
            <w:rPr>
              <w:rStyle w:val="Platzhaltertext"/>
            </w:rPr>
            <w:t>Zusatzinformation-Überschrift</w:t>
          </w:r>
        </w:p>
      </w:docPartBody>
    </w:docPart>
    <w:docPart>
      <w:docPartPr>
        <w:name w:val="BA72E361ADF84D429303BDAFCA5BBCFF"/>
        <w:category>
          <w:name w:val="Allgemein"/>
          <w:gallery w:val="placeholder"/>
        </w:category>
        <w:types>
          <w:type w:val="bbPlcHdr"/>
        </w:types>
        <w:behaviors>
          <w:behavior w:val="content"/>
        </w:behaviors>
        <w:guid w:val="{AF714D7B-39D8-46DE-B3F5-A334026110A1}"/>
      </w:docPartPr>
      <w:docPartBody>
        <w:p w:rsidR="00890B90" w:rsidRDefault="00890B90">
          <w:pPr>
            <w:pStyle w:val="BA72E361ADF84D429303BDAFCA5BBCF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90"/>
    <w:rsid w:val="000547E5"/>
    <w:rsid w:val="0014772D"/>
    <w:rsid w:val="00501665"/>
    <w:rsid w:val="005B75BC"/>
    <w:rsid w:val="006E727E"/>
    <w:rsid w:val="008614C0"/>
    <w:rsid w:val="00890B90"/>
    <w:rsid w:val="009E26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81133BFF7CD425F855AABB9B88152B6">
    <w:name w:val="B81133BFF7CD425F855AABB9B88152B6"/>
  </w:style>
  <w:style w:type="paragraph" w:customStyle="1" w:styleId="CBF1E1588E8C4CBB8B39D58BB2650F4F">
    <w:name w:val="CBF1E1588E8C4CBB8B39D58BB2650F4F"/>
  </w:style>
  <w:style w:type="paragraph" w:customStyle="1" w:styleId="048EAF452CC546AAAE4C947D7EAB6E36">
    <w:name w:val="048EAF452CC546AAAE4C947D7EAB6E36"/>
  </w:style>
  <w:style w:type="paragraph" w:customStyle="1" w:styleId="320902078A464C99B8317F975B64A95F">
    <w:name w:val="320902078A464C99B8317F975B64A95F"/>
  </w:style>
  <w:style w:type="paragraph" w:customStyle="1" w:styleId="F5F31C298628486F8ACA37F3F2AFAAF9">
    <w:name w:val="F5F31C298628486F8ACA37F3F2AFAAF9"/>
  </w:style>
  <w:style w:type="paragraph" w:customStyle="1" w:styleId="4A5C52758E1E410C9301A4EFA52A12F4">
    <w:name w:val="4A5C52758E1E410C9301A4EFA52A12F4"/>
  </w:style>
  <w:style w:type="paragraph" w:customStyle="1" w:styleId="02BFA7BA136B479A9496BFC788E7138D">
    <w:name w:val="02BFA7BA136B479A9496BFC788E7138D"/>
  </w:style>
  <w:style w:type="paragraph" w:customStyle="1" w:styleId="BA72E361ADF84D429303BDAFCA5BBCFF">
    <w:name w:val="BA72E361ADF84D429303BDAFCA5BB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Vorlage_Presse-Information_ab_2024_FINAL.dotx</Template>
  <TotalTime>0</TotalTime>
  <Pages>3</Pages>
  <Words>714</Words>
  <Characters>4500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6</cp:revision>
  <dcterms:created xsi:type="dcterms:W3CDTF">2026-07-07T11:39:00Z</dcterms:created>
  <dcterms:modified xsi:type="dcterms:W3CDTF">2026-07-21T11:51:00Z</dcterms:modified>
</cp:coreProperties>
</file>