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77777777" w:rsidR="00467E5F" w:rsidRPr="00783948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83948" w:rsidRDefault="00CC479A" w:rsidP="0049045F"/>
    <w:p w14:paraId="05E250E2" w14:textId="77777777" w:rsidR="00C86E05" w:rsidRPr="00C86E05" w:rsidRDefault="00C86E05" w:rsidP="0049045F">
      <w:r w:rsidRPr="00C86E05">
        <w:t>nova-Institut GmbH (</w:t>
      </w:r>
      <w:hyperlink r:id="rId9" w:history="1">
        <w:r w:rsidRPr="00C86E05">
          <w:rPr>
            <w:rStyle w:val="Hyperlink"/>
            <w:i/>
            <w:szCs w:val="24"/>
          </w:rPr>
          <w:t>www.nova-institut.eu</w:t>
        </w:r>
      </w:hyperlink>
      <w:r w:rsidRPr="00C86E05">
        <w:t>)</w:t>
      </w:r>
    </w:p>
    <w:p w14:paraId="5645A7B8" w14:textId="6CF41F60" w:rsidR="00C86E05" w:rsidRPr="00C86E05" w:rsidRDefault="00C86E05" w:rsidP="0049045F">
      <w:r w:rsidRPr="00C86E05">
        <w:t>Hürth, den</w:t>
      </w:r>
      <w:r w:rsidR="003E33B4">
        <w:t xml:space="preserve"> 1</w:t>
      </w:r>
      <w:r w:rsidR="00E50ED3">
        <w:t>8</w:t>
      </w:r>
      <w:r w:rsidR="003E33B4">
        <w:t>. März 2020</w:t>
      </w:r>
      <w:r w:rsidRPr="00C86E05">
        <w:t xml:space="preserve"> </w:t>
      </w:r>
    </w:p>
    <w:p w14:paraId="494031D5" w14:textId="77777777" w:rsidR="00C86E05" w:rsidRPr="00C86E05" w:rsidRDefault="00C86E05" w:rsidP="0049045F"/>
    <w:p w14:paraId="3EC4991D" w14:textId="77777777" w:rsidR="00467E5F" w:rsidRPr="00F8171F" w:rsidRDefault="00467E5F" w:rsidP="0049045F"/>
    <w:p w14:paraId="7A719C5C" w14:textId="77777777" w:rsidR="00C32F8A" w:rsidRPr="00F8171F" w:rsidRDefault="00C32F8A" w:rsidP="0049045F">
      <w:bookmarkStart w:id="0" w:name="OLE_LINK74"/>
      <w:bookmarkStart w:id="1" w:name="OLE_LINK75"/>
    </w:p>
    <w:p w14:paraId="1FF6A4DE" w14:textId="437ACDA6" w:rsidR="00696377" w:rsidRDefault="00696377" w:rsidP="00696377">
      <w:pPr>
        <w:pStyle w:val="berschrift1"/>
      </w:pPr>
      <w:r>
        <w:t>Flugkraftstoffe, CO</w:t>
      </w:r>
      <w:r w:rsidRPr="003E33B4">
        <w:rPr>
          <w:vertAlign w:val="subscript"/>
        </w:rPr>
        <w:t>2</w:t>
      </w:r>
      <w:r>
        <w:t xml:space="preserve">-basierte Kraftstoffe und Chemie, </w:t>
      </w:r>
      <w:proofErr w:type="spellStart"/>
      <w:r>
        <w:t>PtX</w:t>
      </w:r>
      <w:proofErr w:type="spellEnd"/>
      <w:r>
        <w:t xml:space="preserve"> und CCU brauchen Konferenzen und Treffpunkte zum Austausch – gerade in Zeiten des Corona-Virus</w:t>
      </w:r>
    </w:p>
    <w:p w14:paraId="541FA261" w14:textId="77777777" w:rsidR="00696377" w:rsidRDefault="00696377" w:rsidP="00696377"/>
    <w:p w14:paraId="45DBCDD8" w14:textId="79947271" w:rsidR="00696377" w:rsidRPr="00A21082" w:rsidRDefault="00696377" w:rsidP="00696377">
      <w:pPr>
        <w:pStyle w:val="berschrift2"/>
      </w:pPr>
      <w:r>
        <w:t xml:space="preserve">Auch </w:t>
      </w:r>
      <w:r w:rsidR="001C6BA6">
        <w:t xml:space="preserve">die beiden </w:t>
      </w:r>
      <w:r>
        <w:t>große</w:t>
      </w:r>
      <w:r w:rsidR="001C6BA6">
        <w:t>n</w:t>
      </w:r>
      <w:r>
        <w:t xml:space="preserve"> Konferenz</w:t>
      </w:r>
      <w:r w:rsidR="001C6BA6">
        <w:t xml:space="preserve">en des nova-Instituts </w:t>
      </w:r>
      <w:r w:rsidR="00BD5679">
        <w:t xml:space="preserve">in Köln </w:t>
      </w:r>
      <w:r w:rsidR="001C6BA6">
        <w:t>können</w:t>
      </w:r>
      <w:r>
        <w:t xml:space="preserve"> leider aufgrund genereller Veranstaltungsverbote in Deutschland</w:t>
      </w:r>
      <w:r w:rsidR="001C6BA6">
        <w:t xml:space="preserve"> nächste Woche nicht mehr vor Ort durchgeführt werden: </w:t>
      </w:r>
      <w:r w:rsidR="00A21082">
        <w:t xml:space="preserve">Die </w:t>
      </w:r>
      <w:r w:rsidRPr="003E33B4">
        <w:t>1</w:t>
      </w:r>
      <w:r w:rsidRPr="003E33B4">
        <w:rPr>
          <w:vertAlign w:val="superscript"/>
        </w:rPr>
        <w:t>st</w:t>
      </w:r>
      <w:r w:rsidRPr="003E33B4">
        <w:t xml:space="preserve"> European Summit on CO</w:t>
      </w:r>
      <w:r w:rsidRPr="003E33B4">
        <w:rPr>
          <w:b w:val="0"/>
          <w:bCs w:val="0"/>
          <w:iCs w:val="0"/>
          <w:vertAlign w:val="subscript"/>
        </w:rPr>
        <w:t>2</w:t>
      </w:r>
      <w:r w:rsidRPr="003E33B4">
        <w:t>-based Aviation Fuels</w:t>
      </w:r>
      <w:r w:rsidR="00BD5679" w:rsidRPr="003E33B4">
        <w:t xml:space="preserve"> (in Kooperation mit IASA) am</w:t>
      </w:r>
      <w:r w:rsidR="001C6BA6" w:rsidRPr="003E33B4">
        <w:t xml:space="preserve"> </w:t>
      </w:r>
      <w:r w:rsidRPr="003E33B4">
        <w:t xml:space="preserve">23 </w:t>
      </w:r>
      <w:r w:rsidR="00BD5679" w:rsidRPr="003E33B4">
        <w:t xml:space="preserve">März </w:t>
      </w:r>
      <w:r w:rsidRPr="003E33B4">
        <w:t xml:space="preserve">2020 </w:t>
      </w:r>
      <w:r w:rsidR="00BD5679" w:rsidRPr="003E33B4">
        <w:t xml:space="preserve">und die </w:t>
      </w:r>
      <w:r w:rsidRPr="003E33B4">
        <w:t>8</w:t>
      </w:r>
      <w:r w:rsidRPr="003E33B4">
        <w:rPr>
          <w:vertAlign w:val="superscript"/>
        </w:rPr>
        <w:t>th</w:t>
      </w:r>
      <w:r w:rsidRPr="003E33B4">
        <w:t xml:space="preserve"> Conference on Carbon Dioxide as Feedstock for Fuels, Chemistry and Polymers</w:t>
      </w:r>
      <w:r w:rsidR="00BD5679" w:rsidRPr="003E33B4">
        <w:t xml:space="preserve">, vom </w:t>
      </w:r>
      <w:r w:rsidRPr="00A21082">
        <w:t>24</w:t>
      </w:r>
      <w:r w:rsidR="001C6BA6" w:rsidRPr="00A21082">
        <w:t xml:space="preserve"> – </w:t>
      </w:r>
      <w:r w:rsidRPr="00A21082">
        <w:t xml:space="preserve">25 </w:t>
      </w:r>
      <w:r w:rsidR="00BD5679" w:rsidRPr="00A21082">
        <w:t>M</w:t>
      </w:r>
      <w:r w:rsidR="00BD5679" w:rsidRPr="003E33B4">
        <w:t>ärz</w:t>
      </w:r>
      <w:r w:rsidR="00BD5679" w:rsidRPr="00A21082">
        <w:t xml:space="preserve"> </w:t>
      </w:r>
      <w:r w:rsidRPr="00A21082">
        <w:t>2020</w:t>
      </w:r>
    </w:p>
    <w:p w14:paraId="1C74A53F" w14:textId="77777777" w:rsidR="00696377" w:rsidRPr="00A21082" w:rsidRDefault="00696377" w:rsidP="00696377"/>
    <w:p w14:paraId="41F42A31" w14:textId="019DEA92" w:rsidR="00696377" w:rsidRPr="00696377" w:rsidRDefault="001C6BA6" w:rsidP="00696377">
      <w:pPr>
        <w:rPr>
          <w:b/>
        </w:rPr>
      </w:pPr>
      <w:r>
        <w:rPr>
          <w:b/>
        </w:rPr>
        <w:t>Dafür</w:t>
      </w:r>
      <w:r w:rsidR="00696377" w:rsidRPr="00696377">
        <w:rPr>
          <w:b/>
        </w:rPr>
        <w:t xml:space="preserve"> biete</w:t>
      </w:r>
      <w:r>
        <w:rPr>
          <w:b/>
        </w:rPr>
        <w:t>t nova</w:t>
      </w:r>
      <w:r w:rsidR="00696377" w:rsidRPr="00696377">
        <w:rPr>
          <w:b/>
        </w:rPr>
        <w:t xml:space="preserve"> nächste Woche eine große Online-Konferenz mit 50 führenden Experten und umfassenden Interaktionsmöglichkeiten an!</w:t>
      </w:r>
    </w:p>
    <w:p w14:paraId="4F037E81" w14:textId="77777777" w:rsidR="00696377" w:rsidRDefault="00696377" w:rsidP="00696377"/>
    <w:p w14:paraId="3339765F" w14:textId="638C56A1" w:rsidR="001C6BA6" w:rsidRDefault="001C6BA6" w:rsidP="00696377">
      <w:r w:rsidRPr="001C6BA6">
        <w:t>Im Gegensatz zu vielen anderen wird nova die beiden Veranstaltungen nicht absagen, sondern sie als Online-Konferenz via ZOOM für bis zu 500 Teilnehmer anbieten und alles tun, um den größtmöglichen Nutzen für alle zu generieren.</w:t>
      </w:r>
    </w:p>
    <w:p w14:paraId="5D2866C9" w14:textId="77777777" w:rsidR="00696377" w:rsidRDefault="00696377" w:rsidP="00696377"/>
    <w:p w14:paraId="71FC0B34" w14:textId="40C29643" w:rsidR="00696377" w:rsidRDefault="001C6BA6" w:rsidP="00696377">
      <w:r>
        <w:t>Das nova-Institut versucht</w:t>
      </w:r>
      <w:r w:rsidR="00696377">
        <w:t xml:space="preserve"> alle geplanten Referenten – mehr als 50 (!) – online an Bord zu bekommen. </w:t>
      </w:r>
      <w:r>
        <w:t xml:space="preserve">Allerdings </w:t>
      </w:r>
      <w:r w:rsidR="00A21082">
        <w:t>sind</w:t>
      </w:r>
      <w:r>
        <w:t xml:space="preserve"> aufgrund</w:t>
      </w:r>
      <w:r w:rsidR="00696377">
        <w:t xml:space="preserve"> unterschiedlicher Zeitzonen und anderen </w:t>
      </w:r>
      <w:r w:rsidR="00A21082">
        <w:t xml:space="preserve">Hindernissen </w:t>
      </w:r>
      <w:r w:rsidR="00696377">
        <w:t xml:space="preserve">Verschiebungen im Programm </w:t>
      </w:r>
      <w:r w:rsidR="00A21082">
        <w:t>möglich</w:t>
      </w:r>
      <w:r w:rsidR="00696377">
        <w:t xml:space="preserve">. </w:t>
      </w:r>
      <w:r w:rsidR="00310184">
        <w:t>Aktuelle Informationen</w:t>
      </w:r>
      <w:r w:rsidR="00696377">
        <w:t xml:space="preserve"> finde</w:t>
      </w:r>
      <w:r w:rsidR="00310184">
        <w:t>n Sie immer</w:t>
      </w:r>
      <w:r w:rsidR="00696377">
        <w:t xml:space="preserve"> </w:t>
      </w:r>
      <w:r w:rsidR="00310184">
        <w:t>hier</w:t>
      </w:r>
      <w:r w:rsidR="00696377">
        <w:t xml:space="preserve">: </w:t>
      </w:r>
      <w:hyperlink r:id="rId10" w:history="1">
        <w:r w:rsidRPr="005725CA">
          <w:rPr>
            <w:rStyle w:val="Hyperlink"/>
          </w:rPr>
          <w:t>www.co2-chemistry.eu/programme/</w:t>
        </w:r>
      </w:hyperlink>
      <w:r>
        <w:t xml:space="preserve"> </w:t>
      </w:r>
      <w:r w:rsidR="00696377">
        <w:t xml:space="preserve"> </w:t>
      </w:r>
    </w:p>
    <w:p w14:paraId="6D46B017" w14:textId="77777777" w:rsidR="00696377" w:rsidRDefault="00696377" w:rsidP="00696377"/>
    <w:p w14:paraId="4BDE5944" w14:textId="7BE9415C" w:rsidR="00696377" w:rsidRDefault="00696377" w:rsidP="00696377">
      <w:r>
        <w:t xml:space="preserve">Auch die Vorträge zum </w:t>
      </w:r>
      <w:r w:rsidR="00A21082">
        <w:t>Innovationspreis</w:t>
      </w:r>
      <w:r>
        <w:t xml:space="preserve"> werden voraussichtlich wie geplant stattfinden. </w:t>
      </w:r>
      <w:r w:rsidR="00310184">
        <w:t xml:space="preserve">Danach werden die </w:t>
      </w:r>
      <w:r>
        <w:t xml:space="preserve">Sieger von den Online-Teilnehmern gewählt. </w:t>
      </w:r>
      <w:r w:rsidR="00310184">
        <w:t>Wie immer werden die</w:t>
      </w:r>
      <w:r>
        <w:t xml:space="preserve"> Gewinner am Folgetag weltweit bekannt gegeben.</w:t>
      </w:r>
    </w:p>
    <w:p w14:paraId="2C1369BC" w14:textId="77777777" w:rsidR="00696377" w:rsidRDefault="00696377" w:rsidP="00696377"/>
    <w:p w14:paraId="7FCC1793" w14:textId="6DB12475" w:rsidR="00696377" w:rsidRDefault="00696377" w:rsidP="00696377">
      <w:r>
        <w:t xml:space="preserve">Wie auf unseren Konferenzen üblich, können alle Vorträge online kommentiert und Fragen gestellt werden, die dann nach jeder Session in einer Paneldiskussion mit den Sprechern der </w:t>
      </w:r>
      <w:r w:rsidR="00310184">
        <w:t xml:space="preserve">jeweiligen </w:t>
      </w:r>
      <w:r>
        <w:t xml:space="preserve">Session diskutiert werden. Sollten Vorträge ausfallen, werden die Paneldiskussion entsprechend länger </w:t>
      </w:r>
      <w:r w:rsidR="009A71A0">
        <w:t>ge</w:t>
      </w:r>
      <w:r>
        <w:t>führ</w:t>
      </w:r>
      <w:r w:rsidR="009A71A0">
        <w:t>t</w:t>
      </w:r>
      <w:r>
        <w:t>.</w:t>
      </w:r>
    </w:p>
    <w:p w14:paraId="53B17124" w14:textId="77777777" w:rsidR="00696377" w:rsidRDefault="00696377" w:rsidP="00696377"/>
    <w:p w14:paraId="594E4CF7" w14:textId="05212BBC" w:rsidR="00696377" w:rsidRDefault="00696377" w:rsidP="00696377">
      <w:r>
        <w:t xml:space="preserve">Umfassende Informationen zu Sponsoren, Ausstellern sowie Hintergrundtexte finden Sie im Konferenz-Journal, das online verfügbar ist: </w:t>
      </w:r>
      <w:hyperlink r:id="rId11" w:history="1">
        <w:r w:rsidR="00310184" w:rsidRPr="005725CA">
          <w:rPr>
            <w:rStyle w:val="Hyperlink"/>
          </w:rPr>
          <w:t>www.co2-chemistry.eu</w:t>
        </w:r>
      </w:hyperlink>
      <w:r w:rsidR="00310184">
        <w:t xml:space="preserve"> </w:t>
      </w:r>
      <w:r>
        <w:t xml:space="preserve"> </w:t>
      </w:r>
    </w:p>
    <w:p w14:paraId="2BEB863C" w14:textId="77777777" w:rsidR="00696377" w:rsidRDefault="00696377" w:rsidP="00696377"/>
    <w:p w14:paraId="058971DC" w14:textId="3FD08075" w:rsidR="00696377" w:rsidRDefault="00696377" w:rsidP="00696377">
      <w:r w:rsidRPr="003E33B4">
        <w:rPr>
          <w:b/>
        </w:rPr>
        <w:t>Wichtig:</w:t>
      </w:r>
      <w:r>
        <w:t xml:space="preserve"> Alle 140 Teilnehmer, die sich bereits angemeldet haben, erhalten automatisch einen Link zur Online-Teilnahme. Alle, die sich nun für die Online-Konferenz anmelden möchten, </w:t>
      </w:r>
      <w:r>
        <w:lastRenderedPageBreak/>
        <w:t xml:space="preserve">können dies hier für alle drei Konferenztage tun. Nach Bezahlung erhalten </w:t>
      </w:r>
      <w:r w:rsidR="00310184">
        <w:t>S</w:t>
      </w:r>
      <w:r>
        <w:t xml:space="preserve">ie den entsprechenden Link zur Teilnahme. </w:t>
      </w:r>
      <w:hyperlink r:id="rId12" w:history="1">
        <w:r w:rsidR="00310184" w:rsidRPr="005725CA">
          <w:rPr>
            <w:rStyle w:val="Hyperlink"/>
          </w:rPr>
          <w:t>www.co2-chemistry.eu/registration</w:t>
        </w:r>
      </w:hyperlink>
      <w:r w:rsidR="00310184">
        <w:t xml:space="preserve"> </w:t>
      </w:r>
      <w:r>
        <w:t xml:space="preserve"> </w:t>
      </w:r>
    </w:p>
    <w:p w14:paraId="04E1B208" w14:textId="77777777" w:rsidR="00696377" w:rsidRDefault="00696377" w:rsidP="00696377"/>
    <w:p w14:paraId="0A25619C" w14:textId="558C87C3" w:rsidR="00696377" w:rsidRDefault="00696377" w:rsidP="00696377">
      <w:r>
        <w:t xml:space="preserve">Wir freuen uns auf die Online-Konferenz in der nächsten Woche (23. </w:t>
      </w:r>
      <w:r w:rsidR="00310184">
        <w:t xml:space="preserve">– </w:t>
      </w:r>
      <w:r>
        <w:t xml:space="preserve">25. März, 10:00 bis 18:00) und werden </w:t>
      </w:r>
      <w:r w:rsidR="00BD5679">
        <w:t>unser Bestes geben</w:t>
      </w:r>
      <w:r>
        <w:t xml:space="preserve">, um im Rahmen der Möglichkeiten </w:t>
      </w:r>
      <w:r w:rsidR="00BD5679">
        <w:t xml:space="preserve">den </w:t>
      </w:r>
      <w:r>
        <w:t xml:space="preserve">maximalen Nutzen </w:t>
      </w:r>
      <w:r w:rsidR="00BD5679">
        <w:t xml:space="preserve">für alle Teilnehmer </w:t>
      </w:r>
      <w:r>
        <w:t>zu generieren!</w:t>
      </w:r>
      <w:r w:rsidR="00310184">
        <w:t xml:space="preserve"> </w:t>
      </w:r>
      <w:r w:rsidR="00BD5679" w:rsidRPr="00BD5679">
        <w:t>Wir danken auch unseren Sponsoren, Partnern und Medienpartnern für ihre Geduld und ihr Verständnis in diesen schwierigen Zeiten.</w:t>
      </w:r>
      <w:r w:rsidR="00BD5679">
        <w:t xml:space="preserve"> </w:t>
      </w:r>
    </w:p>
    <w:p w14:paraId="57C17CE7" w14:textId="77777777" w:rsidR="00696377" w:rsidRDefault="00696377" w:rsidP="0049045F"/>
    <w:p w14:paraId="3F2AEC10" w14:textId="61633506" w:rsidR="00C555D1" w:rsidRDefault="00C555D1" w:rsidP="0049045F"/>
    <w:p w14:paraId="23800730" w14:textId="67334CA3" w:rsidR="00C555D1" w:rsidRPr="0055659A" w:rsidRDefault="00255625" w:rsidP="00C555D1">
      <w:pPr>
        <w:rPr>
          <w:b/>
        </w:rPr>
      </w:pPr>
      <w:bookmarkStart w:id="2" w:name="OLE_LINK19"/>
      <w:bookmarkStart w:id="3" w:name="OLE_LINK20"/>
      <w:r>
        <w:rPr>
          <w:b/>
        </w:rPr>
        <w:t xml:space="preserve">Alle Pressemitteilungen des nova-Instituts, </w:t>
      </w:r>
      <w:r w:rsidR="00C555D1" w:rsidRPr="0055659A">
        <w:rPr>
          <w:b/>
        </w:rPr>
        <w:t>Bildmaterial und mehr zum Download (frei für Pressezwecke)</w:t>
      </w:r>
      <w:r>
        <w:rPr>
          <w:b/>
        </w:rPr>
        <w:t xml:space="preserve"> finden Sie auf </w:t>
      </w:r>
      <w:hyperlink r:id="rId13" w:history="1">
        <w:r w:rsidR="00BB521C" w:rsidRPr="001326E8">
          <w:rPr>
            <w:rStyle w:val="Hyperlink"/>
            <w:b/>
          </w:rPr>
          <w:t>www.nova-institute.eu/press</w:t>
        </w:r>
      </w:hyperlink>
      <w:r w:rsidR="00BB521C">
        <w:rPr>
          <w:b/>
        </w:rPr>
        <w:t xml:space="preserve"> </w:t>
      </w:r>
    </w:p>
    <w:bookmarkEnd w:id="2"/>
    <w:bookmarkEnd w:id="3"/>
    <w:p w14:paraId="35F62236" w14:textId="5CF4F286" w:rsidR="00C555D1" w:rsidRDefault="00C555D1" w:rsidP="0049045F"/>
    <w:p w14:paraId="3C08D73F" w14:textId="77777777" w:rsidR="00C555D1" w:rsidRPr="00E64E52" w:rsidRDefault="00C555D1" w:rsidP="0049045F"/>
    <w:p w14:paraId="7BDD5510" w14:textId="19016335" w:rsidR="0049045F" w:rsidRPr="00E64E52" w:rsidRDefault="00C86E05" w:rsidP="0049045F">
      <w:pPr>
        <w:rPr>
          <w:rStyle w:val="hps"/>
          <w:b/>
        </w:rPr>
      </w:pPr>
      <w:bookmarkStart w:id="4" w:name="OLE_LINK28"/>
      <w:bookmarkStart w:id="5" w:name="OLE_LINK29"/>
      <w:bookmarkEnd w:id="0"/>
      <w:bookmarkEnd w:id="1"/>
      <w:r w:rsidRPr="00E64E52">
        <w:rPr>
          <w:rStyle w:val="hps"/>
          <w:b/>
        </w:rPr>
        <w:t xml:space="preserve">Verantwortlicher im Sinne des </w:t>
      </w:r>
      <w:r w:rsidR="0049045F" w:rsidRPr="00E64E52">
        <w:rPr>
          <w:rStyle w:val="hps"/>
          <w:b/>
        </w:rPr>
        <w:t xml:space="preserve">deutschen </w:t>
      </w:r>
      <w:r w:rsidRPr="00E64E52">
        <w:rPr>
          <w:rStyle w:val="hps"/>
          <w:b/>
        </w:rPr>
        <w:t>Presserechts (</w:t>
      </w:r>
      <w:proofErr w:type="spellStart"/>
      <w:r w:rsidRPr="00E64E52">
        <w:rPr>
          <w:rStyle w:val="hps"/>
          <w:b/>
        </w:rPr>
        <w:t>V.i.S.d.P</w:t>
      </w:r>
      <w:proofErr w:type="spellEnd"/>
      <w:r w:rsidRPr="00E64E52">
        <w:rPr>
          <w:rStyle w:val="hps"/>
          <w:b/>
        </w:rPr>
        <w:t>.):</w:t>
      </w:r>
    </w:p>
    <w:p w14:paraId="6544BC87" w14:textId="77777777" w:rsidR="0049045F" w:rsidRPr="00E64E52" w:rsidRDefault="0049045F" w:rsidP="0049045F"/>
    <w:p w14:paraId="4EFB2B8C" w14:textId="4DCDA521" w:rsidR="00C86E05" w:rsidRPr="00E64E52" w:rsidRDefault="00C86E05" w:rsidP="0049045F">
      <w:r w:rsidRPr="00E64E52">
        <w:t>Dipl.-Phys. Michael Carus (Geschäftsführer)</w:t>
      </w:r>
    </w:p>
    <w:p w14:paraId="14C26790" w14:textId="77777777" w:rsidR="00C86E05" w:rsidRPr="00E64E52" w:rsidRDefault="00C86E05" w:rsidP="0049045F">
      <w:r w:rsidRPr="00E64E52">
        <w:t xml:space="preserve">nova-Institut GmbH, Chemiepark </w:t>
      </w:r>
      <w:proofErr w:type="spellStart"/>
      <w:r w:rsidRPr="00E64E52">
        <w:t>Knapsack</w:t>
      </w:r>
      <w:proofErr w:type="spellEnd"/>
      <w:r w:rsidRPr="00E64E52">
        <w:t xml:space="preserve">, Industriestraße 300, 50354 Hürth </w:t>
      </w:r>
    </w:p>
    <w:p w14:paraId="010BC0A7" w14:textId="77777777" w:rsidR="00C86E05" w:rsidRPr="00E64E52" w:rsidRDefault="00C86E05" w:rsidP="0049045F">
      <w:r w:rsidRPr="00E64E52">
        <w:t xml:space="preserve">Internet: </w:t>
      </w:r>
      <w:hyperlink r:id="rId14" w:history="1">
        <w:r w:rsidRPr="00E64E52">
          <w:rPr>
            <w:rStyle w:val="Hyperlink"/>
          </w:rPr>
          <w:t>www.nova-institut.de</w:t>
        </w:r>
      </w:hyperlink>
      <w:r w:rsidRPr="00E64E52">
        <w:t xml:space="preserve"> – Dienstleistungen und Studien auf </w:t>
      </w:r>
      <w:hyperlink r:id="rId15" w:history="1">
        <w:r w:rsidRPr="00E64E52">
          <w:rPr>
            <w:rStyle w:val="Hyperlink"/>
          </w:rPr>
          <w:t>www.bio-based.eu</w:t>
        </w:r>
      </w:hyperlink>
    </w:p>
    <w:p w14:paraId="3AEA8921" w14:textId="44787C3A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 xml:space="preserve">Email: </w:t>
      </w:r>
      <w:hyperlink r:id="rId16" w:history="1">
        <w:r w:rsidR="00E50ED3" w:rsidRPr="005725CA">
          <w:rPr>
            <w:rStyle w:val="Hyperlink"/>
            <w:lang w:val="en-US"/>
          </w:rPr>
          <w:t>contact@nova-institut.de</w:t>
        </w:r>
      </w:hyperlink>
      <w:r w:rsidR="00E50ED3">
        <w:rPr>
          <w:lang w:val="en-US"/>
        </w:rPr>
        <w:t xml:space="preserve"> </w:t>
      </w:r>
    </w:p>
    <w:p w14:paraId="529B9540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Tel: +49 (0) 22 33-48 14 40</w:t>
      </w:r>
      <w:bookmarkStart w:id="6" w:name="_GoBack"/>
      <w:bookmarkEnd w:id="6"/>
    </w:p>
    <w:p w14:paraId="35B98A86" w14:textId="77777777" w:rsidR="00C86E05" w:rsidRPr="00E64E52" w:rsidRDefault="00C86E05" w:rsidP="0049045F">
      <w:pPr>
        <w:rPr>
          <w:lang w:val="en-US"/>
        </w:rPr>
      </w:pPr>
    </w:p>
    <w:p w14:paraId="2A03FB17" w14:textId="0563C884" w:rsidR="00C86E05" w:rsidRPr="00E64E52" w:rsidRDefault="00C86E05" w:rsidP="0049045F">
      <w:r w:rsidRPr="00E64E52">
        <w:t>Das nova-Institut wurde 1994 als p</w:t>
      </w:r>
      <w:r w:rsidR="00783948" w:rsidRPr="00E64E52">
        <w:t>rivates und unabhängiges Forschungsi</w:t>
      </w:r>
      <w:r w:rsidRPr="00E64E52">
        <w:t xml:space="preserve">nstitut gegründet und </w:t>
      </w:r>
      <w:proofErr w:type="gramStart"/>
      <w:r w:rsidRPr="00E64E52">
        <w:t>ist</w:t>
      </w:r>
      <w:proofErr w:type="gramEnd"/>
      <w:r w:rsidRPr="00E64E52">
        <w:t xml:space="preserve"> im Bereich der Forschung und Beratung tätig. Der Fokus liegt auf der bio-basierten und der CO</w:t>
      </w:r>
      <w:r w:rsidRPr="00E64E52">
        <w:rPr>
          <w:vertAlign w:val="subscript"/>
        </w:rPr>
        <w:t>2</w:t>
      </w:r>
      <w:r w:rsidRPr="00E64E52">
        <w:t xml:space="preserve">-basierten Ökonomie in den Bereichen </w:t>
      </w:r>
      <w:r w:rsidR="00783948" w:rsidRPr="00E64E52">
        <w:t xml:space="preserve">Nahrungsmittel- und </w:t>
      </w:r>
      <w:r w:rsidRPr="00E64E52">
        <w:t xml:space="preserve">Rohstoffversorgung, </w:t>
      </w:r>
      <w:r w:rsidR="00000CBB">
        <w:t>Technologie</w:t>
      </w:r>
      <w:r w:rsidRPr="00E64E52">
        <w:t xml:space="preserve">, </w:t>
      </w:r>
      <w:r w:rsidR="00000CBB">
        <w:t xml:space="preserve">Wirtschaft, </w:t>
      </w:r>
      <w:r w:rsidRPr="00E64E52">
        <w:t>Marktforschung, Nachhaltigkeitsbewertung, Öffentlichkeitsarbeit, B2B-</w:t>
      </w:r>
      <w:r w:rsidR="00000CBB">
        <w:t>und B2C-</w:t>
      </w:r>
      <w:r w:rsidRPr="00E64E52">
        <w:t xml:space="preserve">Kommunikation und politischen Rahmenbedingungen. </w:t>
      </w:r>
      <w:r w:rsidR="00783948" w:rsidRPr="00E64E52">
        <w:t xml:space="preserve">In diesen Bereichen veranstaltet das nova-Institut jedes Jahr mehrere </w:t>
      </w:r>
      <w:r w:rsidR="00000CBB">
        <w:t>führende</w:t>
      </w:r>
      <w:r w:rsidR="00783948" w:rsidRPr="00E64E52">
        <w:t xml:space="preserve"> Konferenzen. </w:t>
      </w:r>
      <w:r w:rsidRPr="00E64E52">
        <w:t>Mit einem Team von 3</w:t>
      </w:r>
      <w:r w:rsidR="00000CBB">
        <w:t>5</w:t>
      </w:r>
      <w:r w:rsidRPr="00E64E52">
        <w:t xml:space="preserve"> Mitarbeitern erzielt das nova-Institut einen jährlichen Umsatz von über </w:t>
      </w:r>
      <w:r w:rsidR="003D6AAC">
        <w:t>3</w:t>
      </w:r>
      <w:r w:rsidRPr="00E64E52">
        <w:t xml:space="preserve"> Mio. €.</w:t>
      </w:r>
    </w:p>
    <w:p w14:paraId="073E094F" w14:textId="77777777" w:rsidR="00F8171F" w:rsidRPr="00E64E52" w:rsidRDefault="00F8171F" w:rsidP="0049045F"/>
    <w:bookmarkEnd w:id="4"/>
    <w:bookmarkEnd w:id="5"/>
    <w:p w14:paraId="3ED4AC31" w14:textId="77777777" w:rsidR="00FF6726" w:rsidRPr="00E64E52" w:rsidRDefault="00FF6726" w:rsidP="00FF6726">
      <w:pPr>
        <w:rPr>
          <w:b/>
        </w:rPr>
      </w:pPr>
      <w:r w:rsidRPr="00E64E52">
        <w:rPr>
          <w:b/>
        </w:rPr>
        <w:t xml:space="preserve">Abonnieren Sie unsere Mitteilungen zu Ihren Schwerpunkten unter </w:t>
      </w:r>
      <w:hyperlink r:id="rId17" w:history="1">
        <w:r w:rsidRPr="00E64E52">
          <w:rPr>
            <w:rStyle w:val="Hyperlink"/>
            <w:b/>
          </w:rPr>
          <w:t>www.bio-based.eu/email</w:t>
        </w:r>
      </w:hyperlink>
      <w:r w:rsidRPr="00E64E52">
        <w:rPr>
          <w:b/>
        </w:rPr>
        <w:t xml:space="preserve"> </w:t>
      </w:r>
    </w:p>
    <w:p w14:paraId="75C474F9" w14:textId="77777777" w:rsidR="00166393" w:rsidRPr="00E64E52" w:rsidRDefault="00166393" w:rsidP="00FF6726">
      <w:pPr>
        <w:rPr>
          <w:lang w:eastAsia="de-DE"/>
        </w:rPr>
      </w:pPr>
    </w:p>
    <w:sectPr w:rsidR="00166393" w:rsidRPr="00E64E52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5E4C3" w14:textId="77777777" w:rsidR="00D33C78" w:rsidRDefault="00D33C78" w:rsidP="0049045F">
      <w:r>
        <w:separator/>
      </w:r>
    </w:p>
  </w:endnote>
  <w:endnote w:type="continuationSeparator" w:id="0">
    <w:p w14:paraId="0E852E60" w14:textId="77777777" w:rsidR="00D33C78" w:rsidRDefault="00D33C78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C7DA4" w14:textId="77777777" w:rsidR="00D33C78" w:rsidRDefault="00D33C78" w:rsidP="0049045F">
      <w:r>
        <w:separator/>
      </w:r>
    </w:p>
  </w:footnote>
  <w:footnote w:type="continuationSeparator" w:id="0">
    <w:p w14:paraId="60A32980" w14:textId="77777777" w:rsidR="00D33C78" w:rsidRDefault="00D33C78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CBB"/>
    <w:rsid w:val="000020F4"/>
    <w:rsid w:val="00004559"/>
    <w:rsid w:val="00004715"/>
    <w:rsid w:val="00022F0D"/>
    <w:rsid w:val="00024463"/>
    <w:rsid w:val="00024DAA"/>
    <w:rsid w:val="00030630"/>
    <w:rsid w:val="000308EA"/>
    <w:rsid w:val="0003494B"/>
    <w:rsid w:val="00040241"/>
    <w:rsid w:val="0004460E"/>
    <w:rsid w:val="00047CF8"/>
    <w:rsid w:val="00053D77"/>
    <w:rsid w:val="00054CD1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99E"/>
    <w:rsid w:val="000B3CB2"/>
    <w:rsid w:val="000B4B11"/>
    <w:rsid w:val="000B4F52"/>
    <w:rsid w:val="000B538C"/>
    <w:rsid w:val="000B7057"/>
    <w:rsid w:val="000C1762"/>
    <w:rsid w:val="000C3228"/>
    <w:rsid w:val="000C4E70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6106"/>
    <w:rsid w:val="001137C5"/>
    <w:rsid w:val="0011442F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71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4DB8"/>
    <w:rsid w:val="001B622D"/>
    <w:rsid w:val="001B6F59"/>
    <w:rsid w:val="001C2BF6"/>
    <w:rsid w:val="001C67FE"/>
    <w:rsid w:val="001C6BA6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1F309A"/>
    <w:rsid w:val="002027F8"/>
    <w:rsid w:val="00206D7F"/>
    <w:rsid w:val="00212CDC"/>
    <w:rsid w:val="00220B04"/>
    <w:rsid w:val="00224E22"/>
    <w:rsid w:val="00227144"/>
    <w:rsid w:val="00230414"/>
    <w:rsid w:val="00234552"/>
    <w:rsid w:val="002409CB"/>
    <w:rsid w:val="00240C43"/>
    <w:rsid w:val="00250B28"/>
    <w:rsid w:val="00251B32"/>
    <w:rsid w:val="0025384E"/>
    <w:rsid w:val="00254906"/>
    <w:rsid w:val="00255625"/>
    <w:rsid w:val="00257700"/>
    <w:rsid w:val="00261B98"/>
    <w:rsid w:val="002746D3"/>
    <w:rsid w:val="0027532C"/>
    <w:rsid w:val="00276648"/>
    <w:rsid w:val="00280D7C"/>
    <w:rsid w:val="00284BAF"/>
    <w:rsid w:val="00286051"/>
    <w:rsid w:val="0028613F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0184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692A"/>
    <w:rsid w:val="0038350A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2915"/>
    <w:rsid w:val="003D6557"/>
    <w:rsid w:val="003D6AAC"/>
    <w:rsid w:val="003D7172"/>
    <w:rsid w:val="003E01B5"/>
    <w:rsid w:val="003E061C"/>
    <w:rsid w:val="003E33B4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12EC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2B2C"/>
    <w:rsid w:val="005E4AD0"/>
    <w:rsid w:val="005F589D"/>
    <w:rsid w:val="005F72E1"/>
    <w:rsid w:val="00601FC2"/>
    <w:rsid w:val="00604E91"/>
    <w:rsid w:val="0060745F"/>
    <w:rsid w:val="00607E6A"/>
    <w:rsid w:val="006231D7"/>
    <w:rsid w:val="00627EC7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6377"/>
    <w:rsid w:val="00697439"/>
    <w:rsid w:val="00697451"/>
    <w:rsid w:val="00697453"/>
    <w:rsid w:val="006979BC"/>
    <w:rsid w:val="006A6FAC"/>
    <w:rsid w:val="006B114E"/>
    <w:rsid w:val="006B1859"/>
    <w:rsid w:val="006B25CA"/>
    <w:rsid w:val="006B3977"/>
    <w:rsid w:val="006B639B"/>
    <w:rsid w:val="006B71F9"/>
    <w:rsid w:val="006C602B"/>
    <w:rsid w:val="006D5EA7"/>
    <w:rsid w:val="006E1B14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8BA"/>
    <w:rsid w:val="00727CB3"/>
    <w:rsid w:val="00733139"/>
    <w:rsid w:val="00734136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62A09"/>
    <w:rsid w:val="00763047"/>
    <w:rsid w:val="00770992"/>
    <w:rsid w:val="007716D8"/>
    <w:rsid w:val="007730C4"/>
    <w:rsid w:val="00776123"/>
    <w:rsid w:val="00781AF3"/>
    <w:rsid w:val="00783948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2828"/>
    <w:rsid w:val="00802B3A"/>
    <w:rsid w:val="00805348"/>
    <w:rsid w:val="00805D76"/>
    <w:rsid w:val="00821E5D"/>
    <w:rsid w:val="00822BAC"/>
    <w:rsid w:val="00822DE6"/>
    <w:rsid w:val="00823B13"/>
    <w:rsid w:val="00826591"/>
    <w:rsid w:val="00826A47"/>
    <w:rsid w:val="00826CAC"/>
    <w:rsid w:val="00827529"/>
    <w:rsid w:val="00827DF8"/>
    <w:rsid w:val="00832E38"/>
    <w:rsid w:val="00835938"/>
    <w:rsid w:val="0084158F"/>
    <w:rsid w:val="00850153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41DD"/>
    <w:rsid w:val="00934BA8"/>
    <w:rsid w:val="009405CF"/>
    <w:rsid w:val="00941869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6BBA"/>
    <w:rsid w:val="009A71A0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EF8"/>
    <w:rsid w:val="009F2FBA"/>
    <w:rsid w:val="009F5327"/>
    <w:rsid w:val="00A06CE6"/>
    <w:rsid w:val="00A07711"/>
    <w:rsid w:val="00A15E63"/>
    <w:rsid w:val="00A16078"/>
    <w:rsid w:val="00A21082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10"/>
    <w:rsid w:val="00A83E69"/>
    <w:rsid w:val="00A86355"/>
    <w:rsid w:val="00A9033E"/>
    <w:rsid w:val="00A9043C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5CCD"/>
    <w:rsid w:val="00AD66D9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1C93"/>
    <w:rsid w:val="00B12FED"/>
    <w:rsid w:val="00B17FD7"/>
    <w:rsid w:val="00B203CA"/>
    <w:rsid w:val="00B20E10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D4B"/>
    <w:rsid w:val="00BB4B5D"/>
    <w:rsid w:val="00BB521C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679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166B0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53C5"/>
    <w:rsid w:val="00C50C7A"/>
    <w:rsid w:val="00C52ED1"/>
    <w:rsid w:val="00C542D4"/>
    <w:rsid w:val="00C555D1"/>
    <w:rsid w:val="00C567A4"/>
    <w:rsid w:val="00C5745C"/>
    <w:rsid w:val="00C6109A"/>
    <w:rsid w:val="00C61610"/>
    <w:rsid w:val="00C63B6D"/>
    <w:rsid w:val="00C6470C"/>
    <w:rsid w:val="00C64A29"/>
    <w:rsid w:val="00C705D3"/>
    <w:rsid w:val="00C72C05"/>
    <w:rsid w:val="00C74012"/>
    <w:rsid w:val="00C75069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5176"/>
    <w:rsid w:val="00D26573"/>
    <w:rsid w:val="00D26937"/>
    <w:rsid w:val="00D3177A"/>
    <w:rsid w:val="00D32299"/>
    <w:rsid w:val="00D33C78"/>
    <w:rsid w:val="00D41F1D"/>
    <w:rsid w:val="00D453C5"/>
    <w:rsid w:val="00D461FC"/>
    <w:rsid w:val="00D502B4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4AD5"/>
    <w:rsid w:val="00D866B1"/>
    <w:rsid w:val="00DA048B"/>
    <w:rsid w:val="00DA2978"/>
    <w:rsid w:val="00DA369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50ED3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446E6"/>
    <w:rsid w:val="00F52878"/>
    <w:rsid w:val="00F60D9F"/>
    <w:rsid w:val="00F6514D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13DB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va-institute.eu/pres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o2-chemistry.eu/registration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2-chemistry.e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co2-chemistry.eu/programme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nova-institut.de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8AFA3-3E07-3540-A0A2-85F909B5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2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4258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Svenja Geerken</cp:lastModifiedBy>
  <cp:revision>2</cp:revision>
  <cp:lastPrinted>2014-10-23T09:39:00Z</cp:lastPrinted>
  <dcterms:created xsi:type="dcterms:W3CDTF">2020-03-18T08:45:00Z</dcterms:created>
  <dcterms:modified xsi:type="dcterms:W3CDTF">2020-03-18T08:45:00Z</dcterms:modified>
</cp:coreProperties>
</file>