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3DA6" w14:textId="77777777" w:rsidR="0001574B" w:rsidRDefault="00BC1A08">
      <w:pPr>
        <w:pStyle w:val="Textkrper"/>
        <w:ind w:left="3613"/>
        <w:rPr>
          <w:rFonts w:ascii="Times New Roman"/>
          <w:sz w:val="20"/>
        </w:rPr>
      </w:pPr>
      <w:r>
        <w:rPr>
          <w:rFonts w:ascii="Times New Roman"/>
          <w:noProof/>
          <w:sz w:val="20"/>
        </w:rPr>
        <w:drawing>
          <wp:inline distT="0" distB="0" distL="0" distR="0" wp14:anchorId="30BC48FC" wp14:editId="4248BF9E">
            <wp:extent cx="1819105" cy="786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19105" cy="786383"/>
                    </a:xfrm>
                    <a:prstGeom prst="rect">
                      <a:avLst/>
                    </a:prstGeom>
                  </pic:spPr>
                </pic:pic>
              </a:graphicData>
            </a:graphic>
          </wp:inline>
        </w:drawing>
      </w:r>
    </w:p>
    <w:p w14:paraId="0AE6DA61" w14:textId="77777777" w:rsidR="0001574B" w:rsidRDefault="0001574B">
      <w:pPr>
        <w:pStyle w:val="Textkrper"/>
        <w:spacing w:before="9"/>
        <w:rPr>
          <w:rFonts w:ascii="Times New Roman"/>
          <w:sz w:val="17"/>
        </w:rPr>
      </w:pPr>
    </w:p>
    <w:p w14:paraId="5554833E" w14:textId="292BE33E" w:rsidR="0001574B" w:rsidRPr="000E32EC" w:rsidRDefault="000E32EC">
      <w:pPr>
        <w:pStyle w:val="Titel"/>
        <w:rPr>
          <w:lang w:val="en-US"/>
        </w:rPr>
      </w:pPr>
      <w:r w:rsidRPr="000E32EC">
        <w:rPr>
          <w:lang w:val="en-US"/>
        </w:rPr>
        <w:t>„Christiane meets Friends-Par</w:t>
      </w:r>
      <w:r>
        <w:rPr>
          <w:lang w:val="en-US"/>
        </w:rPr>
        <w:t xml:space="preserve">ty” </w:t>
      </w:r>
      <w:r w:rsidR="00BC1A08" w:rsidRPr="000E32EC">
        <w:rPr>
          <w:lang w:val="en-US"/>
        </w:rPr>
        <w:t>in</w:t>
      </w:r>
      <w:r w:rsidR="00BC1A08" w:rsidRPr="000E32EC">
        <w:rPr>
          <w:spacing w:val="-3"/>
          <w:lang w:val="en-US"/>
        </w:rPr>
        <w:t xml:space="preserve"> </w:t>
      </w:r>
      <w:r w:rsidR="00BC1A08" w:rsidRPr="000E32EC">
        <w:rPr>
          <w:lang w:val="en-US"/>
        </w:rPr>
        <w:t>Berlin</w:t>
      </w:r>
    </w:p>
    <w:p w14:paraId="263BD0B8" w14:textId="77777777" w:rsidR="0001574B" w:rsidRPr="000E32EC" w:rsidRDefault="0001574B">
      <w:pPr>
        <w:pStyle w:val="Textkrper"/>
        <w:spacing w:before="4"/>
        <w:rPr>
          <w:b/>
          <w:sz w:val="35"/>
          <w:lang w:val="en-US"/>
        </w:rPr>
      </w:pPr>
    </w:p>
    <w:p w14:paraId="5FC2EB99" w14:textId="406B96E1" w:rsidR="0001574B" w:rsidRDefault="00BC1A08" w:rsidP="00284EEC">
      <w:pPr>
        <w:pStyle w:val="Textkrper"/>
        <w:spacing w:line="312" w:lineRule="auto"/>
        <w:ind w:left="518" w:right="228"/>
        <w:jc w:val="both"/>
      </w:pPr>
      <w:r>
        <w:t xml:space="preserve">Hauptstadt-Charme </w:t>
      </w:r>
      <w:proofErr w:type="spellStart"/>
      <w:r>
        <w:t>meets</w:t>
      </w:r>
      <w:proofErr w:type="spellEnd"/>
      <w:r>
        <w:t xml:space="preserve"> Beauty-Style: Am </w:t>
      </w:r>
      <w:r w:rsidR="000E32EC">
        <w:t>24</w:t>
      </w:r>
      <w:r>
        <w:t xml:space="preserve">. September </w:t>
      </w:r>
      <w:r w:rsidR="000E32EC">
        <w:t>2021</w:t>
      </w:r>
      <w:r>
        <w:t xml:space="preserve"> feierte </w:t>
      </w:r>
      <w:r w:rsidR="000E32EC">
        <w:t xml:space="preserve">Christiane Lingner, Inhaberin der </w:t>
      </w:r>
      <w:r w:rsidR="00C22593">
        <w:t xml:space="preserve">Berliner </w:t>
      </w:r>
      <w:r w:rsidR="000E32EC">
        <w:t>BABOR Stores in Mitte, Charlottenburg und Friedrichshain</w:t>
      </w:r>
      <w:r>
        <w:t xml:space="preserve"> die</w:t>
      </w:r>
      <w:r>
        <w:rPr>
          <w:spacing w:val="1"/>
        </w:rPr>
        <w:t xml:space="preserve"> </w:t>
      </w:r>
      <w:r w:rsidR="000E32EC">
        <w:t xml:space="preserve">erste „Christiane </w:t>
      </w:r>
      <w:proofErr w:type="spellStart"/>
      <w:r w:rsidR="000E32EC">
        <w:t>meets</w:t>
      </w:r>
      <w:proofErr w:type="spellEnd"/>
      <w:r w:rsidR="000E32EC">
        <w:t xml:space="preserve"> </w:t>
      </w:r>
      <w:proofErr w:type="spellStart"/>
      <w:r w:rsidR="000E32EC">
        <w:t>Friends</w:t>
      </w:r>
      <w:proofErr w:type="spellEnd"/>
      <w:r w:rsidR="000E32EC">
        <w:t xml:space="preserve">-Party“. </w:t>
      </w:r>
      <w:r>
        <w:t>Rund</w:t>
      </w:r>
      <w:r>
        <w:rPr>
          <w:spacing w:val="1"/>
        </w:rPr>
        <w:t xml:space="preserve"> </w:t>
      </w:r>
      <w:r w:rsidR="00903A7D">
        <w:t>150</w:t>
      </w:r>
      <w:r>
        <w:rPr>
          <w:spacing w:val="1"/>
        </w:rPr>
        <w:t xml:space="preserve"> </w:t>
      </w:r>
      <w:r>
        <w:t>Gäste</w:t>
      </w:r>
      <w:r>
        <w:rPr>
          <w:spacing w:val="1"/>
        </w:rPr>
        <w:t xml:space="preserve"> </w:t>
      </w:r>
      <w:r>
        <w:t>waren</w:t>
      </w:r>
      <w:r>
        <w:rPr>
          <w:spacing w:val="1"/>
        </w:rPr>
        <w:t xml:space="preserve"> </w:t>
      </w:r>
      <w:r>
        <w:t>der</w:t>
      </w:r>
      <w:r>
        <w:rPr>
          <w:spacing w:val="1"/>
        </w:rPr>
        <w:t xml:space="preserve"> </w:t>
      </w:r>
      <w:r>
        <w:t>Einladung</w:t>
      </w:r>
      <w:r>
        <w:rPr>
          <w:spacing w:val="1"/>
        </w:rPr>
        <w:t xml:space="preserve"> </w:t>
      </w:r>
      <w:r>
        <w:t>gefolgt</w:t>
      </w:r>
      <w:r>
        <w:rPr>
          <w:spacing w:val="1"/>
        </w:rPr>
        <w:t xml:space="preserve"> </w:t>
      </w:r>
      <w:r>
        <w:t>und</w:t>
      </w:r>
      <w:r>
        <w:rPr>
          <w:spacing w:val="1"/>
        </w:rPr>
        <w:t xml:space="preserve"> </w:t>
      </w:r>
      <w:r w:rsidR="000E32EC">
        <w:t>feierten ausgelassen, wenn auch unter Einhaltung aller Hygieneregeln</w:t>
      </w:r>
      <w:r>
        <w:rPr>
          <w:spacing w:val="1"/>
        </w:rPr>
        <w:t xml:space="preserve"> </w:t>
      </w:r>
      <w:r w:rsidR="000E32EC">
        <w:t xml:space="preserve">in der eleganten </w:t>
      </w:r>
      <w:r>
        <w:t>BABOR</w:t>
      </w:r>
      <w:r>
        <w:rPr>
          <w:spacing w:val="1"/>
        </w:rPr>
        <w:t xml:space="preserve"> </w:t>
      </w:r>
      <w:r>
        <w:t>Locatio</w:t>
      </w:r>
      <w:r w:rsidR="000E32EC">
        <w:t>n</w:t>
      </w:r>
      <w:r>
        <w:t xml:space="preserve">. Bei </w:t>
      </w:r>
      <w:r w:rsidR="000E32EC">
        <w:t>gut gekühlten Getränken</w:t>
      </w:r>
      <w:r>
        <w:t xml:space="preserve"> und coolen Grooves erkundeten die Gäste, darunter</w:t>
      </w:r>
      <w:r>
        <w:rPr>
          <w:spacing w:val="1"/>
        </w:rPr>
        <w:t xml:space="preserve"> </w:t>
      </w:r>
      <w:r w:rsidR="00284EEC">
        <w:t>Schauspieler August Wittgenstein,</w:t>
      </w:r>
      <w:r>
        <w:t xml:space="preserve"> </w:t>
      </w:r>
      <w:r w:rsidR="00284EEC">
        <w:t>Entertainer Alexander Mazza und Jochen Schropp</w:t>
      </w:r>
      <w:r w:rsidR="00C2201F">
        <w:t xml:space="preserve"> sowie Birthe Wolter</w:t>
      </w:r>
      <w:r w:rsidR="00284EEC">
        <w:t xml:space="preserve">, Designer Dawid </w:t>
      </w:r>
      <w:proofErr w:type="spellStart"/>
      <w:r w:rsidR="00284EEC">
        <w:t>Tomaszewski</w:t>
      </w:r>
      <w:proofErr w:type="spellEnd"/>
      <w:r w:rsidR="00284EEC">
        <w:t xml:space="preserve"> und Marina </w:t>
      </w:r>
      <w:proofErr w:type="spellStart"/>
      <w:r w:rsidR="00284EEC">
        <w:t>H</w:t>
      </w:r>
      <w:r w:rsidR="00903A7D">
        <w:t>oer</w:t>
      </w:r>
      <w:r w:rsidR="00284EEC">
        <w:t>man</w:t>
      </w:r>
      <w:r w:rsidR="00903A7D">
        <w:t>n</w:t>
      </w:r>
      <w:r w:rsidR="00284EEC">
        <w:t>seder</w:t>
      </w:r>
      <w:proofErr w:type="spellEnd"/>
      <w:r w:rsidR="00284EEC">
        <w:t xml:space="preserve">, </w:t>
      </w:r>
      <w:r>
        <w:t xml:space="preserve">kleine und große Beauty-Highlights. Besonders </w:t>
      </w:r>
      <w:proofErr w:type="gramStart"/>
      <w:r>
        <w:t>cool</w:t>
      </w:r>
      <w:proofErr w:type="gramEnd"/>
      <w:r>
        <w:t>: die Science Bar, die</w:t>
      </w:r>
      <w:r>
        <w:rPr>
          <w:spacing w:val="1"/>
        </w:rPr>
        <w:t xml:space="preserve"> </w:t>
      </w:r>
      <w:r>
        <w:t xml:space="preserve">den legendären Ampullen gewidmet ist. Hier fühlten sich die </w:t>
      </w:r>
      <w:r w:rsidR="00903A7D">
        <w:t>Regisseurin</w:t>
      </w:r>
      <w:r>
        <w:t xml:space="preserve"> </w:t>
      </w:r>
      <w:proofErr w:type="spellStart"/>
      <w:r w:rsidR="00284EEC">
        <w:t>Feo</w:t>
      </w:r>
      <w:proofErr w:type="spellEnd"/>
      <w:r w:rsidR="00284EEC">
        <w:t xml:space="preserve"> </w:t>
      </w:r>
      <w:proofErr w:type="spellStart"/>
      <w:r w:rsidR="00284EEC">
        <w:t>Aladag</w:t>
      </w:r>
      <w:proofErr w:type="spellEnd"/>
      <w:r>
        <w:rPr>
          <w:spacing w:val="-8"/>
        </w:rPr>
        <w:t xml:space="preserve"> </w:t>
      </w:r>
      <w:r>
        <w:t>und</w:t>
      </w:r>
      <w:r>
        <w:rPr>
          <w:spacing w:val="-6"/>
        </w:rPr>
        <w:t xml:space="preserve"> </w:t>
      </w:r>
      <w:r w:rsidR="00903A7D">
        <w:t>Moderatorin Bettina Cramer</w:t>
      </w:r>
      <w:r>
        <w:rPr>
          <w:spacing w:val="-6"/>
        </w:rPr>
        <w:t xml:space="preserve"> </w:t>
      </w:r>
      <w:r>
        <w:t>als</w:t>
      </w:r>
      <w:r>
        <w:rPr>
          <w:spacing w:val="-7"/>
        </w:rPr>
        <w:t xml:space="preserve"> </w:t>
      </w:r>
      <w:r>
        <w:t>würden</w:t>
      </w:r>
      <w:r>
        <w:rPr>
          <w:spacing w:val="-6"/>
        </w:rPr>
        <w:t xml:space="preserve"> </w:t>
      </w:r>
      <w:r>
        <w:t>sie</w:t>
      </w:r>
      <w:r>
        <w:rPr>
          <w:spacing w:val="-6"/>
        </w:rPr>
        <w:t xml:space="preserve"> </w:t>
      </w:r>
      <w:r>
        <w:t>die</w:t>
      </w:r>
      <w:r>
        <w:rPr>
          <w:spacing w:val="-6"/>
        </w:rPr>
        <w:t xml:space="preserve"> </w:t>
      </w:r>
      <w:r>
        <w:t>kleinen</w:t>
      </w:r>
      <w:r>
        <w:rPr>
          <w:spacing w:val="-7"/>
        </w:rPr>
        <w:t xml:space="preserve"> </w:t>
      </w:r>
      <w:r>
        <w:t>High-Tech</w:t>
      </w:r>
      <w:r>
        <w:rPr>
          <w:spacing w:val="-6"/>
        </w:rPr>
        <w:t xml:space="preserve"> </w:t>
      </w:r>
      <w:r>
        <w:t>Meisterwerke</w:t>
      </w:r>
      <w:r>
        <w:rPr>
          <w:spacing w:val="-7"/>
        </w:rPr>
        <w:t xml:space="preserve"> </w:t>
      </w:r>
      <w:r>
        <w:t>gleich</w:t>
      </w:r>
      <w:r>
        <w:rPr>
          <w:spacing w:val="-6"/>
        </w:rPr>
        <w:t xml:space="preserve"> </w:t>
      </w:r>
      <w:r>
        <w:t>im</w:t>
      </w:r>
      <w:r>
        <w:rPr>
          <w:spacing w:val="-64"/>
        </w:rPr>
        <w:t xml:space="preserve"> </w:t>
      </w:r>
      <w:r>
        <w:t>Labor mixen. Für Fun und Kindheitserinnerungen sorgte der Greifarmautomat,</w:t>
      </w:r>
      <w:r>
        <w:rPr>
          <w:spacing w:val="1"/>
        </w:rPr>
        <w:t xml:space="preserve"> </w:t>
      </w:r>
      <w:r>
        <w:t>der</w:t>
      </w:r>
      <w:r>
        <w:rPr>
          <w:spacing w:val="-1"/>
        </w:rPr>
        <w:t xml:space="preserve"> </w:t>
      </w:r>
      <w:r>
        <w:t>mit</w:t>
      </w:r>
      <w:r>
        <w:rPr>
          <w:spacing w:val="-3"/>
        </w:rPr>
        <w:t xml:space="preserve"> </w:t>
      </w:r>
      <w:r>
        <w:t>allerlei edlen</w:t>
      </w:r>
      <w:r>
        <w:rPr>
          <w:spacing w:val="-1"/>
        </w:rPr>
        <w:t xml:space="preserve"> </w:t>
      </w:r>
      <w:r>
        <w:t>Beauty-</w:t>
      </w:r>
      <w:r w:rsidR="005174CA">
        <w:t>Überraschungen</w:t>
      </w:r>
      <w:r>
        <w:t xml:space="preserve"> bestückt war.</w:t>
      </w:r>
      <w:r w:rsidR="00903A7D">
        <w:t xml:space="preserve"> Weiteres Highlight: die </w:t>
      </w:r>
      <w:r w:rsidR="00AD4F8A">
        <w:t>außergewöhnlichen</w:t>
      </w:r>
      <w:r w:rsidR="00903A7D">
        <w:t xml:space="preserve"> </w:t>
      </w:r>
      <w:proofErr w:type="gramStart"/>
      <w:r w:rsidR="00903A7D">
        <w:t>Live Act</w:t>
      </w:r>
      <w:r w:rsidR="00AD4F8A">
        <w:t>s</w:t>
      </w:r>
      <w:proofErr w:type="gramEnd"/>
      <w:r w:rsidR="00903A7D">
        <w:t xml:space="preserve"> von BABOR Make-Up Director Boris </w:t>
      </w:r>
      <w:proofErr w:type="spellStart"/>
      <w:r w:rsidR="00903A7D">
        <w:t>Entrup</w:t>
      </w:r>
      <w:proofErr w:type="spellEnd"/>
      <w:r w:rsidR="00903A7D">
        <w:t>.</w:t>
      </w:r>
    </w:p>
    <w:p w14:paraId="117C49D9" w14:textId="6829C2C7" w:rsidR="000E32EC" w:rsidRDefault="000E32EC" w:rsidP="000E32EC">
      <w:pPr>
        <w:pStyle w:val="Textkrper"/>
        <w:spacing w:line="312" w:lineRule="auto"/>
        <w:ind w:left="518" w:right="228"/>
        <w:jc w:val="both"/>
      </w:pPr>
    </w:p>
    <w:p w14:paraId="252227EF" w14:textId="13D98558" w:rsidR="000E32EC" w:rsidRDefault="000E32EC" w:rsidP="000E32EC">
      <w:pPr>
        <w:pStyle w:val="Textkrper"/>
        <w:spacing w:line="312" w:lineRule="auto"/>
        <w:ind w:left="518" w:right="228"/>
        <w:jc w:val="both"/>
      </w:pPr>
      <w:r>
        <w:t>„Nach den ungewissen Monaten in der Pandemie, die uns allen viel abverlangt haben, bin ich froh, dass wir wieder zu unserem alten Leben zurückfinden. Mir war es daher ein Herzensanliegen mit meinen Kunden und Freunden einen besonderen Abend zu feiern, das Leben, die Freude, das Schöne und auch das Netzwerken wieder in den Mittelpunkt zu stellen</w:t>
      </w:r>
      <w:r w:rsidR="0069788A">
        <w:t>.</w:t>
      </w:r>
      <w:r>
        <w:t xml:space="preserve">“, so Christiane Lingner, Initiatorin der ersten „Christiane </w:t>
      </w:r>
      <w:proofErr w:type="spellStart"/>
      <w:r>
        <w:t>meets</w:t>
      </w:r>
      <w:proofErr w:type="spellEnd"/>
      <w:r>
        <w:t xml:space="preserve"> </w:t>
      </w:r>
      <w:proofErr w:type="spellStart"/>
      <w:r>
        <w:t>Friends</w:t>
      </w:r>
      <w:proofErr w:type="spellEnd"/>
      <w:r>
        <w:t xml:space="preserve">-Party“. „Wir wollen heute Abend einfach nur </w:t>
      </w:r>
      <w:r w:rsidR="0069788A">
        <w:t>l</w:t>
      </w:r>
      <w:r>
        <w:t xml:space="preserve">eben und </w:t>
      </w:r>
      <w:r w:rsidR="0069788A">
        <w:t>g</w:t>
      </w:r>
      <w:r>
        <w:t>enießen</w:t>
      </w:r>
      <w:r w:rsidR="0069788A">
        <w:t xml:space="preserve">, was uns so lange gefehlt hat. </w:t>
      </w:r>
      <w:proofErr w:type="spellStart"/>
      <w:r w:rsidR="0069788A">
        <w:t>We</w:t>
      </w:r>
      <w:proofErr w:type="spellEnd"/>
      <w:r w:rsidR="0069788A">
        <w:t xml:space="preserve"> </w:t>
      </w:r>
      <w:proofErr w:type="spellStart"/>
      <w:r w:rsidR="0069788A">
        <w:t>are</w:t>
      </w:r>
      <w:proofErr w:type="spellEnd"/>
      <w:r w:rsidR="0069788A">
        <w:t xml:space="preserve"> back!“</w:t>
      </w:r>
    </w:p>
    <w:p w14:paraId="53D534BB" w14:textId="77777777" w:rsidR="0001574B" w:rsidRDefault="0001574B">
      <w:pPr>
        <w:pStyle w:val="Textkrper"/>
        <w:spacing w:before="7"/>
        <w:rPr>
          <w:sz w:val="32"/>
        </w:rPr>
      </w:pPr>
    </w:p>
    <w:p w14:paraId="3554D635" w14:textId="04B72B3E" w:rsidR="0001574B" w:rsidRDefault="00BC1A08">
      <w:pPr>
        <w:pStyle w:val="Textkrper"/>
        <w:spacing w:line="312" w:lineRule="auto"/>
        <w:ind w:left="518" w:right="231"/>
        <w:jc w:val="both"/>
      </w:pPr>
      <w:r>
        <w:t>Das BABOR Institut liegt in der Schlüterstraße 52 – gleich ums Eck des legendären</w:t>
      </w:r>
      <w:r>
        <w:rPr>
          <w:spacing w:val="1"/>
        </w:rPr>
        <w:t xml:space="preserve"> </w:t>
      </w:r>
      <w:r>
        <w:t>Ku’damms – und lädt auf 260 qm Beautyfans aus aller Welt ein, Profi-</w:t>
      </w:r>
      <w:r>
        <w:rPr>
          <w:spacing w:val="1"/>
        </w:rPr>
        <w:t xml:space="preserve"> </w:t>
      </w:r>
      <w:r>
        <w:t>Schönheitspflege</w:t>
      </w:r>
      <w:r>
        <w:rPr>
          <w:spacing w:val="-14"/>
        </w:rPr>
        <w:t xml:space="preserve"> </w:t>
      </w:r>
      <w:r>
        <w:t>hautnah</w:t>
      </w:r>
      <w:r>
        <w:rPr>
          <w:spacing w:val="-14"/>
        </w:rPr>
        <w:t xml:space="preserve"> </w:t>
      </w:r>
      <w:r>
        <w:t>zu</w:t>
      </w:r>
      <w:r>
        <w:rPr>
          <w:spacing w:val="-13"/>
        </w:rPr>
        <w:t xml:space="preserve"> </w:t>
      </w:r>
      <w:r>
        <w:t>erleben.</w:t>
      </w:r>
      <w:r>
        <w:rPr>
          <w:spacing w:val="-10"/>
        </w:rPr>
        <w:t xml:space="preserve"> </w:t>
      </w:r>
      <w:r>
        <w:t>Es</w:t>
      </w:r>
      <w:r>
        <w:rPr>
          <w:spacing w:val="-14"/>
        </w:rPr>
        <w:t xml:space="preserve"> </w:t>
      </w:r>
      <w:r>
        <w:t>ist</w:t>
      </w:r>
      <w:r>
        <w:rPr>
          <w:spacing w:val="-15"/>
        </w:rPr>
        <w:t xml:space="preserve"> </w:t>
      </w:r>
      <w:r>
        <w:t>das</w:t>
      </w:r>
      <w:r>
        <w:rPr>
          <w:spacing w:val="-14"/>
        </w:rPr>
        <w:t xml:space="preserve"> </w:t>
      </w:r>
      <w:r>
        <w:t>dritte</w:t>
      </w:r>
      <w:r>
        <w:rPr>
          <w:spacing w:val="-14"/>
        </w:rPr>
        <w:t xml:space="preserve"> </w:t>
      </w:r>
      <w:r>
        <w:t>Institut</w:t>
      </w:r>
      <w:r>
        <w:rPr>
          <w:spacing w:val="-13"/>
        </w:rPr>
        <w:t xml:space="preserve"> </w:t>
      </w:r>
      <w:r>
        <w:t>von</w:t>
      </w:r>
      <w:r>
        <w:rPr>
          <w:spacing w:val="-14"/>
        </w:rPr>
        <w:t xml:space="preserve"> </w:t>
      </w:r>
      <w:r>
        <w:t>Beauty-Professional</w:t>
      </w:r>
      <w:r>
        <w:rPr>
          <w:spacing w:val="-64"/>
        </w:rPr>
        <w:t xml:space="preserve"> </w:t>
      </w:r>
      <w:r>
        <w:t>Christiane</w:t>
      </w:r>
      <w:r>
        <w:rPr>
          <w:spacing w:val="-7"/>
        </w:rPr>
        <w:t xml:space="preserve"> </w:t>
      </w:r>
      <w:r>
        <w:t>Lingner</w:t>
      </w:r>
      <w:r>
        <w:rPr>
          <w:spacing w:val="-8"/>
        </w:rPr>
        <w:t xml:space="preserve"> </w:t>
      </w:r>
      <w:r>
        <w:t>in</w:t>
      </w:r>
      <w:r>
        <w:rPr>
          <w:spacing w:val="-6"/>
        </w:rPr>
        <w:t xml:space="preserve"> </w:t>
      </w:r>
      <w:r>
        <w:t>Berlin.</w:t>
      </w:r>
      <w:r>
        <w:rPr>
          <w:spacing w:val="-7"/>
        </w:rPr>
        <w:t xml:space="preserve"> </w:t>
      </w:r>
      <w:r>
        <w:t>„…</w:t>
      </w:r>
      <w:r>
        <w:rPr>
          <w:spacing w:val="-8"/>
        </w:rPr>
        <w:t xml:space="preserve"> </w:t>
      </w:r>
      <w:r>
        <w:t>und</w:t>
      </w:r>
      <w:r>
        <w:rPr>
          <w:spacing w:val="-6"/>
        </w:rPr>
        <w:t xml:space="preserve"> </w:t>
      </w:r>
      <w:r>
        <w:t>bisher</w:t>
      </w:r>
      <w:r>
        <w:rPr>
          <w:spacing w:val="-8"/>
        </w:rPr>
        <w:t xml:space="preserve"> </w:t>
      </w:r>
      <w:r>
        <w:t>das</w:t>
      </w:r>
      <w:r>
        <w:rPr>
          <w:spacing w:val="-8"/>
        </w:rPr>
        <w:t xml:space="preserve"> </w:t>
      </w:r>
      <w:r>
        <w:t>schönste!“</w:t>
      </w:r>
      <w:r>
        <w:rPr>
          <w:spacing w:val="-7"/>
        </w:rPr>
        <w:t xml:space="preserve"> </w:t>
      </w:r>
      <w:r w:rsidR="000E32EC">
        <w:t>erzählt</w:t>
      </w:r>
      <w:r w:rsidR="00AD4F8A">
        <w:t>e</w:t>
      </w:r>
      <w:r>
        <w:rPr>
          <w:spacing w:val="-8"/>
        </w:rPr>
        <w:t xml:space="preserve"> </w:t>
      </w:r>
      <w:r>
        <w:t>die</w:t>
      </w:r>
      <w:r>
        <w:rPr>
          <w:spacing w:val="-9"/>
        </w:rPr>
        <w:t xml:space="preserve"> </w:t>
      </w:r>
      <w:r>
        <w:t>energiegeladene</w:t>
      </w:r>
      <w:r w:rsidR="000E32EC">
        <w:t xml:space="preserve"> </w:t>
      </w:r>
      <w:r>
        <w:t>Kosmetikerin</w:t>
      </w:r>
      <w:r>
        <w:rPr>
          <w:spacing w:val="-3"/>
        </w:rPr>
        <w:t xml:space="preserve"> </w:t>
      </w:r>
      <w:r>
        <w:t>stolz</w:t>
      </w:r>
      <w:r w:rsidR="000E32EC">
        <w:t>, die seit über 30 Jahren in der Hauptstadt ihre Stores betreibt und für außergewöhnliche Dienstleistungen im Beautybereich bekannt ist</w:t>
      </w:r>
      <w:r>
        <w:t>.</w:t>
      </w:r>
    </w:p>
    <w:p w14:paraId="694ED058" w14:textId="77777777" w:rsidR="0001574B" w:rsidRDefault="0001574B">
      <w:pPr>
        <w:pStyle w:val="Textkrper"/>
        <w:rPr>
          <w:sz w:val="26"/>
        </w:rPr>
      </w:pPr>
    </w:p>
    <w:p w14:paraId="3C2328AC" w14:textId="77777777" w:rsidR="0069788A" w:rsidRDefault="0069788A" w:rsidP="0069788A">
      <w:pPr>
        <w:ind w:left="518" w:right="1892"/>
        <w:rPr>
          <w:b/>
          <w:sz w:val="20"/>
        </w:rPr>
      </w:pPr>
    </w:p>
    <w:p w14:paraId="35BC4414" w14:textId="5DBA62C5" w:rsidR="0069788A" w:rsidRPr="0069788A" w:rsidRDefault="0069788A" w:rsidP="0069788A">
      <w:pPr>
        <w:ind w:left="518" w:right="1892"/>
        <w:rPr>
          <w:bCs/>
          <w:sz w:val="20"/>
        </w:rPr>
      </w:pPr>
      <w:r w:rsidRPr="0069788A">
        <w:rPr>
          <w:bCs/>
          <w:sz w:val="20"/>
        </w:rPr>
        <w:t>Pressekontakt:</w:t>
      </w:r>
    </w:p>
    <w:p w14:paraId="526BF6A2" w14:textId="77777777" w:rsidR="0069788A" w:rsidRPr="0069788A" w:rsidRDefault="0069788A" w:rsidP="0069788A">
      <w:pPr>
        <w:ind w:left="518" w:right="1892"/>
        <w:rPr>
          <w:bCs/>
          <w:sz w:val="20"/>
        </w:rPr>
      </w:pPr>
    </w:p>
    <w:p w14:paraId="1C5E81BC" w14:textId="2BDC191D" w:rsidR="0001574B" w:rsidRPr="0069788A" w:rsidRDefault="0069788A" w:rsidP="0069788A">
      <w:pPr>
        <w:ind w:left="518" w:right="1892"/>
        <w:rPr>
          <w:bCs/>
          <w:sz w:val="20"/>
        </w:rPr>
      </w:pPr>
      <w:r w:rsidRPr="0069788A">
        <w:rPr>
          <w:bCs/>
          <w:sz w:val="20"/>
        </w:rPr>
        <w:t>Annette Busch</w:t>
      </w:r>
    </w:p>
    <w:p w14:paraId="3C94C5B9" w14:textId="61E05216" w:rsidR="0069788A" w:rsidRPr="0069788A" w:rsidRDefault="0069788A" w:rsidP="0069788A">
      <w:pPr>
        <w:ind w:left="518" w:right="1892"/>
        <w:rPr>
          <w:bCs/>
          <w:sz w:val="20"/>
        </w:rPr>
      </w:pPr>
      <w:r w:rsidRPr="0069788A">
        <w:rPr>
          <w:bCs/>
          <w:sz w:val="20"/>
        </w:rPr>
        <w:t>KNUEPPEL &amp; COMPAGNON – Gesellschaft für Markeninszenierung mbH</w:t>
      </w:r>
    </w:p>
    <w:p w14:paraId="75B9F12D" w14:textId="21BF4B8E" w:rsidR="0069788A" w:rsidRPr="0069788A" w:rsidRDefault="0069788A" w:rsidP="0069788A">
      <w:pPr>
        <w:ind w:left="518" w:right="1892"/>
        <w:rPr>
          <w:bCs/>
          <w:sz w:val="20"/>
          <w:lang w:val="en-US"/>
        </w:rPr>
      </w:pPr>
      <w:proofErr w:type="spellStart"/>
      <w:r w:rsidRPr="0069788A">
        <w:rPr>
          <w:bCs/>
          <w:sz w:val="20"/>
          <w:lang w:val="en-US"/>
        </w:rPr>
        <w:t>Dorotheenstr</w:t>
      </w:r>
      <w:proofErr w:type="spellEnd"/>
      <w:r w:rsidRPr="0069788A">
        <w:rPr>
          <w:bCs/>
          <w:sz w:val="20"/>
          <w:lang w:val="en-US"/>
        </w:rPr>
        <w:t>. 14</w:t>
      </w:r>
    </w:p>
    <w:p w14:paraId="42C238CA" w14:textId="2A8FFA02" w:rsidR="0069788A" w:rsidRPr="0069788A" w:rsidRDefault="0069788A" w:rsidP="0069788A">
      <w:pPr>
        <w:ind w:left="518" w:right="1892"/>
        <w:rPr>
          <w:bCs/>
          <w:sz w:val="20"/>
          <w:lang w:val="en-US"/>
        </w:rPr>
      </w:pPr>
      <w:r w:rsidRPr="0069788A">
        <w:rPr>
          <w:bCs/>
          <w:sz w:val="20"/>
          <w:lang w:val="en-US"/>
        </w:rPr>
        <w:t xml:space="preserve">10117 Berlin </w:t>
      </w:r>
    </w:p>
    <w:p w14:paraId="7E5844B7" w14:textId="4E50FCC5" w:rsidR="0069788A" w:rsidRPr="0069788A" w:rsidRDefault="0069788A" w:rsidP="0069788A">
      <w:pPr>
        <w:ind w:left="518" w:right="1892"/>
        <w:rPr>
          <w:bCs/>
          <w:sz w:val="20"/>
          <w:lang w:val="en-US"/>
        </w:rPr>
      </w:pPr>
      <w:r w:rsidRPr="0069788A">
        <w:rPr>
          <w:bCs/>
          <w:sz w:val="20"/>
          <w:lang w:val="en-US"/>
        </w:rPr>
        <w:t xml:space="preserve">Email: </w:t>
      </w:r>
      <w:hyperlink r:id="rId5" w:history="1">
        <w:r w:rsidRPr="0069788A">
          <w:rPr>
            <w:rStyle w:val="Hyperlink"/>
            <w:bCs/>
            <w:sz w:val="20"/>
            <w:lang w:val="en-US"/>
          </w:rPr>
          <w:t>presse@knueppel-compagnon.com</w:t>
        </w:r>
      </w:hyperlink>
    </w:p>
    <w:p w14:paraId="3B0C312F" w14:textId="2B7163CE" w:rsidR="0069788A" w:rsidRPr="0069788A" w:rsidRDefault="0069788A" w:rsidP="0069788A">
      <w:pPr>
        <w:ind w:left="518" w:right="1892"/>
        <w:rPr>
          <w:bCs/>
          <w:sz w:val="20"/>
          <w:lang w:val="en-US"/>
        </w:rPr>
      </w:pPr>
      <w:r w:rsidRPr="0069788A">
        <w:rPr>
          <w:bCs/>
          <w:sz w:val="20"/>
          <w:lang w:val="en-US"/>
        </w:rPr>
        <w:t>Tel.: +49 30 3087744-115</w:t>
      </w:r>
    </w:p>
    <w:sectPr w:rsidR="0069788A" w:rsidRPr="0069788A">
      <w:type w:val="continuous"/>
      <w:pgSz w:w="11910" w:h="16840"/>
      <w:pgMar w:top="700" w:right="11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1574B"/>
    <w:rsid w:val="0001574B"/>
    <w:rsid w:val="000E09E2"/>
    <w:rsid w:val="000E32EC"/>
    <w:rsid w:val="00284EEC"/>
    <w:rsid w:val="005174CA"/>
    <w:rsid w:val="0069788A"/>
    <w:rsid w:val="007C052F"/>
    <w:rsid w:val="00862C40"/>
    <w:rsid w:val="008C028F"/>
    <w:rsid w:val="00903A7D"/>
    <w:rsid w:val="00AD4F8A"/>
    <w:rsid w:val="00BC1A08"/>
    <w:rsid w:val="00C2201F"/>
    <w:rsid w:val="00C22593"/>
    <w:rsid w:val="00C62CFD"/>
    <w:rsid w:val="00EE2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21C"/>
  <w15:docId w15:val="{68EF6DA2-27D5-1847-B6BC-42EC2A84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spacing w:before="92"/>
      <w:ind w:left="394" w:right="113"/>
      <w:jc w:val="center"/>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69788A"/>
    <w:rPr>
      <w:color w:val="0000FF" w:themeColor="hyperlink"/>
      <w:u w:val="single"/>
    </w:rPr>
  </w:style>
  <w:style w:type="character" w:styleId="NichtaufgelsteErwhnung">
    <w:name w:val="Unresolved Mention"/>
    <w:basedOn w:val="Absatz-Standardschriftart"/>
    <w:uiPriority w:val="99"/>
    <w:semiHidden/>
    <w:unhideWhenUsed/>
    <w:rsid w:val="0069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knueppel-compagn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PM_BABOR</vt:lpstr>
    </vt:vector>
  </TitlesOfParts>
  <Manager/>
  <Company>KNUEPPEL &amp; COMPAGNON GmbH</Company>
  <LinksUpToDate>false</LinksUpToDate>
  <CharactersWithSpaces>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Christiane meets Friends Party</dc:title>
  <dc:subject/>
  <dc:creator>Annette Busch</dc:creator>
  <cp:keywords/>
  <dc:description/>
  <cp:lastModifiedBy>Eike Knueppel</cp:lastModifiedBy>
  <cp:revision>8</cp:revision>
  <dcterms:created xsi:type="dcterms:W3CDTF">2021-09-23T09:43:00Z</dcterms:created>
  <dcterms:modified xsi:type="dcterms:W3CDTF">2021-09-25T12:09:00Z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2019-09-12T10:00:00Z</vt:filetime>
  </property>
  <property fmtid="{D5CDD505-2E9C-101B-9397-08002B2CF9AE}" pid="3" name="Creator">
    <vt:lpwstr>Microsoft® Word für Office 365</vt:lpwstr>
  </property>
  <property fmtid="{D5CDD505-2E9C-101B-9397-08002B2CF9AE}" pid="4" name="LastSaved">
    <vt:filetime>2021-09-23T10:00:00Z</vt:filetime>
  </property>
</Properties>
</file>